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DF" w:rsidRDefault="001132A1">
      <w:pPr>
        <w:jc w:val="center"/>
        <w:rPr>
          <w:sz w:val="40"/>
          <w:lang w:val="en-GB"/>
        </w:rPr>
      </w:pPr>
      <w:r>
        <w:rPr>
          <w:sz w:val="40"/>
        </w:rPr>
        <w:t xml:space="preserve"> </w:t>
      </w:r>
      <w:r w:rsidR="00D05952">
        <w:rPr>
          <w:noProof/>
          <w:sz w:val="40"/>
        </w:rPr>
        <w:drawing>
          <wp:inline distT="0" distB="0" distL="0" distR="0">
            <wp:extent cx="662940" cy="800100"/>
            <wp:effectExtent l="1905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3DF" w:rsidRPr="00BC1ECE" w:rsidRDefault="003353DF">
      <w:pPr>
        <w:pStyle w:val="Titulek"/>
        <w:rPr>
          <w:rFonts w:cs="Arial"/>
          <w:sz w:val="26"/>
          <w:szCs w:val="26"/>
          <w:lang w:val="cs-CZ"/>
        </w:rPr>
      </w:pPr>
      <w:r w:rsidRPr="00BC1ECE">
        <w:rPr>
          <w:rFonts w:cs="Arial"/>
          <w:sz w:val="26"/>
          <w:szCs w:val="26"/>
          <w:lang w:val="cs-CZ"/>
        </w:rPr>
        <w:t>Zeměměřický a katastrální inspektorát v Opavě</w:t>
      </w:r>
    </w:p>
    <w:p w:rsidR="00A84F34" w:rsidRPr="00BC1ECE" w:rsidRDefault="003353DF" w:rsidP="00A84F34">
      <w:pPr>
        <w:pStyle w:val="Zkladntext"/>
        <w:jc w:val="center"/>
        <w:rPr>
          <w:sz w:val="21"/>
          <w:szCs w:val="21"/>
        </w:rPr>
      </w:pPr>
      <w:r w:rsidRPr="00BC1ECE">
        <w:rPr>
          <w:sz w:val="21"/>
          <w:szCs w:val="21"/>
        </w:rPr>
        <w:t>Praskova 194/11, 746 01 Opava</w:t>
      </w:r>
      <w:r w:rsidRPr="00BC1ECE">
        <w:rPr>
          <w:sz w:val="21"/>
          <w:szCs w:val="21"/>
        </w:rPr>
        <w:br/>
        <w:t>tel.: 553 698 181</w:t>
      </w:r>
      <w:r w:rsidRPr="00BC1ECE">
        <w:rPr>
          <w:sz w:val="21"/>
          <w:szCs w:val="21"/>
        </w:rPr>
        <w:br/>
      </w:r>
      <w:r w:rsidR="00A84F34" w:rsidRPr="00BC1ECE">
        <w:rPr>
          <w:sz w:val="21"/>
          <w:szCs w:val="21"/>
        </w:rPr>
        <w:t xml:space="preserve">eMail: </w:t>
      </w:r>
      <w:hyperlink r:id="rId9" w:history="1">
        <w:r w:rsidR="00A84F34" w:rsidRPr="00BC1ECE">
          <w:rPr>
            <w:rStyle w:val="Hypertextovodkaz"/>
            <w:color w:val="auto"/>
            <w:sz w:val="21"/>
            <w:szCs w:val="21"/>
          </w:rPr>
          <w:t>zki.opava@cuzk.cz</w:t>
        </w:r>
      </w:hyperlink>
    </w:p>
    <w:p w:rsidR="00A84F34" w:rsidRPr="00BC1ECE" w:rsidRDefault="00A84F34" w:rsidP="00A84F34">
      <w:pPr>
        <w:jc w:val="center"/>
        <w:rPr>
          <w:rFonts w:ascii="Arial" w:hAnsi="Arial" w:cs="Arial"/>
          <w:sz w:val="21"/>
          <w:szCs w:val="21"/>
        </w:rPr>
      </w:pPr>
      <w:r w:rsidRPr="00BC1ECE">
        <w:rPr>
          <w:rFonts w:ascii="Arial" w:hAnsi="Arial" w:cs="Arial"/>
          <w:sz w:val="21"/>
          <w:szCs w:val="21"/>
        </w:rPr>
        <w:t>ID datové schránky: h87adr8</w:t>
      </w:r>
    </w:p>
    <w:p w:rsidR="003353DF" w:rsidRPr="0095221F" w:rsidRDefault="003353DF">
      <w:pPr>
        <w:pStyle w:val="Zkladntext"/>
        <w:jc w:val="center"/>
        <w:rPr>
          <w:sz w:val="21"/>
          <w:szCs w:val="21"/>
          <w:lang w:val="de-DE"/>
        </w:rPr>
      </w:pPr>
    </w:p>
    <w:p w:rsidR="000031C8" w:rsidRPr="006E6EAB" w:rsidRDefault="004E6357" w:rsidP="000031C8">
      <w:pPr>
        <w:rPr>
          <w:rFonts w:ascii="Arial" w:hAnsi="Arial" w:cs="Arial"/>
          <w:bCs/>
          <w:sz w:val="21"/>
          <w:szCs w:val="21"/>
        </w:rPr>
      </w:pPr>
      <w:r w:rsidRPr="006E6EAB">
        <w:rPr>
          <w:rFonts w:ascii="Arial" w:hAnsi="Arial" w:cs="Arial"/>
          <w:bCs/>
          <w:sz w:val="22"/>
        </w:rPr>
        <w:t xml:space="preserve">   </w:t>
      </w:r>
    </w:p>
    <w:p w:rsidR="004E6357" w:rsidRPr="006E6EAB" w:rsidRDefault="004E6357" w:rsidP="000031C8">
      <w:pPr>
        <w:jc w:val="right"/>
        <w:rPr>
          <w:rFonts w:ascii="Arial" w:hAnsi="Arial" w:cs="Arial"/>
          <w:b/>
          <w:sz w:val="21"/>
          <w:szCs w:val="21"/>
        </w:rPr>
      </w:pPr>
      <w:r w:rsidRPr="003F7C78">
        <w:rPr>
          <w:rFonts w:ascii="Arial" w:hAnsi="Arial" w:cs="Arial"/>
          <w:bCs/>
          <w:sz w:val="21"/>
          <w:szCs w:val="21"/>
        </w:rPr>
        <w:t xml:space="preserve">                                                                                     </w:t>
      </w:r>
      <w:r w:rsidR="0069613B" w:rsidRPr="003F7C78">
        <w:rPr>
          <w:rFonts w:ascii="Arial" w:hAnsi="Arial" w:cs="Arial"/>
          <w:bCs/>
          <w:sz w:val="21"/>
          <w:szCs w:val="21"/>
        </w:rPr>
        <w:t xml:space="preserve">    </w:t>
      </w:r>
      <w:r w:rsidR="002E2DCE" w:rsidRPr="003F7C78">
        <w:rPr>
          <w:rFonts w:ascii="Arial" w:hAnsi="Arial" w:cs="Arial"/>
          <w:bCs/>
          <w:sz w:val="21"/>
          <w:szCs w:val="21"/>
        </w:rPr>
        <w:t xml:space="preserve"> </w:t>
      </w:r>
      <w:r w:rsidR="0069613B" w:rsidRPr="003F7C78">
        <w:rPr>
          <w:rFonts w:ascii="Arial" w:hAnsi="Arial" w:cs="Arial"/>
          <w:bCs/>
          <w:sz w:val="21"/>
          <w:szCs w:val="21"/>
        </w:rPr>
        <w:t xml:space="preserve"> </w:t>
      </w:r>
      <w:r w:rsidRPr="003F7C78">
        <w:rPr>
          <w:rFonts w:ascii="Arial" w:hAnsi="Arial" w:cs="Arial"/>
          <w:bCs/>
          <w:sz w:val="21"/>
          <w:szCs w:val="21"/>
        </w:rPr>
        <w:t xml:space="preserve"> </w:t>
      </w:r>
      <w:r w:rsidR="00964383" w:rsidRPr="003F7C78">
        <w:rPr>
          <w:rFonts w:ascii="Arial" w:hAnsi="Arial" w:cs="Arial"/>
          <w:b/>
          <w:sz w:val="21"/>
          <w:szCs w:val="21"/>
        </w:rPr>
        <w:t xml:space="preserve">Č.j.: </w:t>
      </w:r>
      <w:r w:rsidR="00A84F34" w:rsidRPr="003F7C78">
        <w:rPr>
          <w:rFonts w:ascii="Arial" w:hAnsi="Arial" w:cs="Arial"/>
          <w:b/>
          <w:sz w:val="21"/>
          <w:szCs w:val="21"/>
        </w:rPr>
        <w:t>ZKI</w:t>
      </w:r>
      <w:r w:rsidR="00291244" w:rsidRPr="003F7C78">
        <w:rPr>
          <w:rFonts w:ascii="Arial" w:hAnsi="Arial" w:cs="Arial"/>
          <w:b/>
          <w:sz w:val="21"/>
          <w:szCs w:val="21"/>
        </w:rPr>
        <w:t xml:space="preserve"> OP</w:t>
      </w:r>
      <w:r w:rsidR="00A84F34" w:rsidRPr="003F7C78">
        <w:rPr>
          <w:rFonts w:ascii="Arial" w:hAnsi="Arial" w:cs="Arial"/>
          <w:b/>
          <w:sz w:val="21"/>
          <w:szCs w:val="21"/>
        </w:rPr>
        <w:t>-P-</w:t>
      </w:r>
      <w:r w:rsidR="001B484B" w:rsidRPr="003F7C78">
        <w:rPr>
          <w:rFonts w:ascii="Arial" w:hAnsi="Arial" w:cs="Arial"/>
          <w:b/>
          <w:sz w:val="21"/>
          <w:szCs w:val="21"/>
        </w:rPr>
        <w:t>1</w:t>
      </w:r>
      <w:r w:rsidR="00B302B3" w:rsidRPr="003F7C78">
        <w:rPr>
          <w:rFonts w:ascii="Arial" w:hAnsi="Arial" w:cs="Arial"/>
          <w:b/>
          <w:sz w:val="21"/>
          <w:szCs w:val="21"/>
        </w:rPr>
        <w:t>/</w:t>
      </w:r>
      <w:r w:rsidR="003B5FEB" w:rsidRPr="003F7C78">
        <w:rPr>
          <w:rFonts w:ascii="Arial" w:hAnsi="Arial" w:cs="Arial"/>
          <w:b/>
          <w:sz w:val="21"/>
          <w:szCs w:val="21"/>
        </w:rPr>
        <w:t>640</w:t>
      </w:r>
      <w:r w:rsidR="001B484B" w:rsidRPr="003F7C78">
        <w:rPr>
          <w:rFonts w:ascii="Arial" w:hAnsi="Arial" w:cs="Arial"/>
          <w:b/>
          <w:sz w:val="21"/>
          <w:szCs w:val="21"/>
        </w:rPr>
        <w:t>/</w:t>
      </w:r>
      <w:r w:rsidR="00B302B3" w:rsidRPr="003F7C78">
        <w:rPr>
          <w:rFonts w:ascii="Arial" w:hAnsi="Arial" w:cs="Arial"/>
          <w:b/>
          <w:sz w:val="21"/>
          <w:szCs w:val="21"/>
        </w:rPr>
        <w:t>201</w:t>
      </w:r>
      <w:r w:rsidR="0023260B" w:rsidRPr="003F7C78">
        <w:rPr>
          <w:rFonts w:ascii="Arial" w:hAnsi="Arial" w:cs="Arial"/>
          <w:b/>
          <w:sz w:val="21"/>
          <w:szCs w:val="21"/>
        </w:rPr>
        <w:t>8</w:t>
      </w:r>
      <w:r w:rsidRPr="003F7C78">
        <w:rPr>
          <w:rFonts w:ascii="Arial" w:hAnsi="Arial" w:cs="Arial"/>
          <w:b/>
          <w:sz w:val="21"/>
          <w:szCs w:val="21"/>
        </w:rPr>
        <w:t>-</w:t>
      </w:r>
      <w:r w:rsidR="001C4A37">
        <w:rPr>
          <w:rFonts w:ascii="Arial" w:hAnsi="Arial" w:cs="Arial"/>
          <w:b/>
          <w:sz w:val="21"/>
          <w:szCs w:val="21"/>
        </w:rPr>
        <w:t>20</w:t>
      </w:r>
    </w:p>
    <w:p w:rsidR="004B5B4F" w:rsidRPr="003F7C78" w:rsidRDefault="004E6357" w:rsidP="00EA4204">
      <w:pPr>
        <w:jc w:val="right"/>
        <w:rPr>
          <w:rFonts w:ascii="Arial" w:hAnsi="Arial" w:cs="Arial"/>
          <w:bCs/>
          <w:sz w:val="21"/>
          <w:szCs w:val="21"/>
        </w:rPr>
      </w:pPr>
      <w:r w:rsidRPr="003F7C78">
        <w:rPr>
          <w:rFonts w:ascii="Arial" w:hAnsi="Arial" w:cs="Arial"/>
          <w:bCs/>
          <w:sz w:val="21"/>
          <w:szCs w:val="21"/>
        </w:rPr>
        <w:t xml:space="preserve">                                                                                     </w:t>
      </w:r>
    </w:p>
    <w:p w:rsidR="004E6357" w:rsidRPr="003F7C78" w:rsidRDefault="004E6357" w:rsidP="00EA4204">
      <w:pPr>
        <w:jc w:val="right"/>
        <w:rPr>
          <w:rFonts w:ascii="Arial" w:hAnsi="Arial" w:cs="Arial"/>
          <w:bCs/>
          <w:sz w:val="21"/>
          <w:szCs w:val="21"/>
        </w:rPr>
      </w:pPr>
      <w:r w:rsidRPr="003F7C78">
        <w:rPr>
          <w:rFonts w:ascii="Arial" w:hAnsi="Arial" w:cs="Arial"/>
          <w:bCs/>
          <w:sz w:val="21"/>
          <w:szCs w:val="21"/>
        </w:rPr>
        <w:t xml:space="preserve">        </w:t>
      </w:r>
      <w:r w:rsidR="0069613B" w:rsidRPr="003F7C78">
        <w:rPr>
          <w:rFonts w:ascii="Arial" w:hAnsi="Arial" w:cs="Arial"/>
          <w:bCs/>
          <w:sz w:val="21"/>
          <w:szCs w:val="21"/>
        </w:rPr>
        <w:t xml:space="preserve">  </w:t>
      </w:r>
      <w:r w:rsidRPr="003F7C78">
        <w:rPr>
          <w:rFonts w:ascii="Arial" w:hAnsi="Arial" w:cs="Arial"/>
          <w:bCs/>
          <w:sz w:val="21"/>
          <w:szCs w:val="21"/>
        </w:rPr>
        <w:t xml:space="preserve"> V Opavě dne </w:t>
      </w:r>
      <w:r w:rsidR="00CE5968">
        <w:rPr>
          <w:rFonts w:ascii="Arial" w:hAnsi="Arial" w:cs="Arial"/>
          <w:bCs/>
          <w:sz w:val="21"/>
          <w:szCs w:val="21"/>
        </w:rPr>
        <w:t>14</w:t>
      </w:r>
      <w:r w:rsidRPr="003F7C78">
        <w:rPr>
          <w:rFonts w:ascii="Arial" w:hAnsi="Arial" w:cs="Arial"/>
          <w:bCs/>
          <w:sz w:val="21"/>
          <w:szCs w:val="21"/>
        </w:rPr>
        <w:t xml:space="preserve">. </w:t>
      </w:r>
      <w:r w:rsidR="001C4A37">
        <w:rPr>
          <w:rFonts w:ascii="Arial" w:hAnsi="Arial" w:cs="Arial"/>
          <w:bCs/>
          <w:sz w:val="21"/>
          <w:szCs w:val="21"/>
        </w:rPr>
        <w:t>1</w:t>
      </w:r>
      <w:r w:rsidR="001072FE" w:rsidRPr="003F7C78">
        <w:rPr>
          <w:rFonts w:ascii="Arial" w:hAnsi="Arial" w:cs="Arial"/>
          <w:bCs/>
          <w:sz w:val="21"/>
          <w:szCs w:val="21"/>
        </w:rPr>
        <w:t>.</w:t>
      </w:r>
      <w:r w:rsidR="00964383" w:rsidRPr="003F7C78">
        <w:rPr>
          <w:rFonts w:ascii="Arial" w:hAnsi="Arial" w:cs="Arial"/>
          <w:bCs/>
          <w:sz w:val="21"/>
          <w:szCs w:val="21"/>
        </w:rPr>
        <w:t xml:space="preserve"> 20</w:t>
      </w:r>
      <w:r w:rsidR="00A84F34" w:rsidRPr="003F7C78">
        <w:rPr>
          <w:rFonts w:ascii="Arial" w:hAnsi="Arial" w:cs="Arial"/>
          <w:bCs/>
          <w:sz w:val="21"/>
          <w:szCs w:val="21"/>
        </w:rPr>
        <w:t>1</w:t>
      </w:r>
      <w:r w:rsidR="001C4A37">
        <w:rPr>
          <w:rFonts w:ascii="Arial" w:hAnsi="Arial" w:cs="Arial"/>
          <w:bCs/>
          <w:sz w:val="21"/>
          <w:szCs w:val="21"/>
        </w:rPr>
        <w:t>9</w:t>
      </w:r>
    </w:p>
    <w:p w:rsidR="003353DF" w:rsidRPr="003F7C78" w:rsidRDefault="001B484B" w:rsidP="001072FE">
      <w:pPr>
        <w:pStyle w:val="Zkladntext21"/>
        <w:ind w:left="0" w:firstLine="0"/>
        <w:jc w:val="right"/>
        <w:rPr>
          <w:rFonts w:cs="Arial"/>
          <w:bCs/>
          <w:sz w:val="21"/>
          <w:szCs w:val="21"/>
        </w:rPr>
      </w:pPr>
      <w:r w:rsidRPr="003F7C78">
        <w:rPr>
          <w:rFonts w:cs="Arial"/>
          <w:bCs/>
          <w:sz w:val="21"/>
          <w:szCs w:val="21"/>
        </w:rPr>
        <w:t xml:space="preserve">Vypraveno dne </w:t>
      </w:r>
      <w:r w:rsidR="00967A48" w:rsidRPr="00967A48">
        <w:rPr>
          <w:rFonts w:cs="Arial"/>
          <w:bCs/>
          <w:sz w:val="21"/>
          <w:szCs w:val="21"/>
        </w:rPr>
        <w:t>14</w:t>
      </w:r>
      <w:r w:rsidR="001072FE" w:rsidRPr="003F7C78">
        <w:rPr>
          <w:rFonts w:cs="Arial"/>
          <w:bCs/>
          <w:sz w:val="21"/>
          <w:szCs w:val="21"/>
        </w:rPr>
        <w:t xml:space="preserve">. </w:t>
      </w:r>
      <w:r w:rsidR="001C4A37">
        <w:rPr>
          <w:rFonts w:cs="Arial"/>
          <w:bCs/>
          <w:sz w:val="21"/>
          <w:szCs w:val="21"/>
        </w:rPr>
        <w:t>1</w:t>
      </w:r>
      <w:r w:rsidR="001072FE" w:rsidRPr="003F7C78">
        <w:rPr>
          <w:rFonts w:cs="Arial"/>
          <w:bCs/>
          <w:sz w:val="21"/>
          <w:szCs w:val="21"/>
        </w:rPr>
        <w:t>. 201</w:t>
      </w:r>
      <w:r w:rsidR="001C4A37">
        <w:rPr>
          <w:rFonts w:cs="Arial"/>
          <w:bCs/>
          <w:sz w:val="21"/>
          <w:szCs w:val="21"/>
        </w:rPr>
        <w:t>9</w:t>
      </w:r>
    </w:p>
    <w:p w:rsidR="00EA2E60" w:rsidRPr="0095221F" w:rsidRDefault="00EA2E60">
      <w:pPr>
        <w:pStyle w:val="Zkladntext21"/>
        <w:ind w:left="0" w:firstLine="0"/>
        <w:jc w:val="both"/>
        <w:rPr>
          <w:rFonts w:cs="Arial"/>
          <w:b/>
          <w:bCs/>
          <w:sz w:val="21"/>
          <w:szCs w:val="21"/>
        </w:rPr>
      </w:pPr>
    </w:p>
    <w:p w:rsidR="00546DBF" w:rsidRPr="0095221F" w:rsidRDefault="00546DBF" w:rsidP="00546DBF">
      <w:pPr>
        <w:pStyle w:val="Zkladntext3"/>
        <w:spacing w:before="0"/>
        <w:jc w:val="center"/>
        <w:rPr>
          <w:b/>
          <w:bCs/>
          <w:sz w:val="21"/>
          <w:szCs w:val="21"/>
        </w:rPr>
      </w:pPr>
    </w:p>
    <w:p w:rsidR="00546DBF" w:rsidRPr="003F7C78" w:rsidRDefault="00546DBF" w:rsidP="00546DBF">
      <w:pPr>
        <w:pStyle w:val="Zkladntext3"/>
        <w:spacing w:before="0"/>
        <w:jc w:val="center"/>
        <w:rPr>
          <w:b/>
          <w:bCs/>
          <w:sz w:val="26"/>
          <w:szCs w:val="26"/>
        </w:rPr>
      </w:pPr>
      <w:r w:rsidRPr="003F7C78">
        <w:rPr>
          <w:b/>
          <w:bCs/>
          <w:sz w:val="26"/>
          <w:szCs w:val="26"/>
        </w:rPr>
        <w:t>R O Z H O D N U T Í</w:t>
      </w:r>
    </w:p>
    <w:p w:rsidR="00546DBF" w:rsidRPr="0095221F" w:rsidRDefault="00546DBF" w:rsidP="00546DBF">
      <w:pPr>
        <w:pStyle w:val="Zkladntext3"/>
        <w:spacing w:before="0"/>
        <w:jc w:val="center"/>
        <w:rPr>
          <w:b/>
          <w:bCs/>
          <w:sz w:val="21"/>
          <w:szCs w:val="21"/>
        </w:rPr>
      </w:pPr>
    </w:p>
    <w:p w:rsidR="001072FE" w:rsidRPr="0095221F" w:rsidRDefault="001072FE" w:rsidP="00546DBF">
      <w:pPr>
        <w:pStyle w:val="Zkladntext3"/>
        <w:spacing w:before="0"/>
        <w:rPr>
          <w:b/>
          <w:bCs/>
          <w:sz w:val="21"/>
          <w:szCs w:val="21"/>
        </w:rPr>
      </w:pPr>
    </w:p>
    <w:p w:rsidR="00546DBF" w:rsidRPr="0095221F" w:rsidRDefault="00546DBF" w:rsidP="00302109">
      <w:pPr>
        <w:pStyle w:val="Zkladntext3"/>
        <w:spacing w:before="0"/>
        <w:jc w:val="left"/>
        <w:rPr>
          <w:b/>
          <w:bCs/>
          <w:sz w:val="21"/>
          <w:szCs w:val="21"/>
        </w:rPr>
      </w:pPr>
    </w:p>
    <w:p w:rsidR="005E21AE" w:rsidRPr="003F7C78" w:rsidRDefault="003353DF" w:rsidP="00302109">
      <w:pPr>
        <w:pStyle w:val="Zkladntext3"/>
        <w:spacing w:before="0"/>
        <w:jc w:val="left"/>
        <w:rPr>
          <w:bCs/>
          <w:sz w:val="21"/>
          <w:szCs w:val="21"/>
        </w:rPr>
      </w:pPr>
      <w:r w:rsidRPr="003F7C78">
        <w:rPr>
          <w:b/>
          <w:bCs/>
          <w:sz w:val="21"/>
          <w:szCs w:val="21"/>
        </w:rPr>
        <w:t>Účastn</w:t>
      </w:r>
      <w:r w:rsidR="00EC5D75" w:rsidRPr="003F7C78">
        <w:rPr>
          <w:b/>
          <w:bCs/>
          <w:sz w:val="21"/>
          <w:szCs w:val="21"/>
        </w:rPr>
        <w:t>ice</w:t>
      </w:r>
      <w:r w:rsidRPr="003F7C78">
        <w:rPr>
          <w:b/>
          <w:bCs/>
          <w:sz w:val="21"/>
          <w:szCs w:val="21"/>
        </w:rPr>
        <w:t xml:space="preserve"> řízení: </w:t>
      </w:r>
      <w:r w:rsidR="00095AA5" w:rsidRPr="003F7C78">
        <w:rPr>
          <w:bCs/>
          <w:sz w:val="21"/>
          <w:szCs w:val="21"/>
        </w:rPr>
        <w:t xml:space="preserve">Ing. </w:t>
      </w:r>
      <w:r w:rsidR="006B312D">
        <w:rPr>
          <w:bCs/>
          <w:sz w:val="21"/>
          <w:szCs w:val="21"/>
        </w:rPr>
        <w:t>X. Y.</w:t>
      </w:r>
      <w:r w:rsidR="009C530D" w:rsidRPr="003F7C78">
        <w:rPr>
          <w:bCs/>
          <w:sz w:val="21"/>
          <w:szCs w:val="21"/>
        </w:rPr>
        <w:t>, nar</w:t>
      </w:r>
      <w:r w:rsidR="005E21AE" w:rsidRPr="003F7C78">
        <w:rPr>
          <w:bCs/>
          <w:sz w:val="21"/>
          <w:szCs w:val="21"/>
        </w:rPr>
        <w:t>ozen</w:t>
      </w:r>
      <w:r w:rsidR="0023260B" w:rsidRPr="003F7C78">
        <w:rPr>
          <w:bCs/>
          <w:sz w:val="21"/>
          <w:szCs w:val="21"/>
        </w:rPr>
        <w:t>a</w:t>
      </w:r>
      <w:r w:rsidR="005E21AE" w:rsidRPr="003F7C78">
        <w:rPr>
          <w:bCs/>
          <w:sz w:val="21"/>
          <w:szCs w:val="21"/>
        </w:rPr>
        <w:t xml:space="preserve"> dne</w:t>
      </w:r>
      <w:r w:rsidR="009C530D" w:rsidRPr="003F7C78">
        <w:rPr>
          <w:bCs/>
          <w:sz w:val="21"/>
          <w:szCs w:val="21"/>
        </w:rPr>
        <w:t xml:space="preserve"> </w:t>
      </w:r>
      <w:r w:rsidR="006B312D">
        <w:rPr>
          <w:bCs/>
          <w:sz w:val="21"/>
          <w:szCs w:val="21"/>
        </w:rPr>
        <w:t>XX</w:t>
      </w:r>
      <w:r w:rsidR="003B5FEB" w:rsidRPr="003F7C78">
        <w:rPr>
          <w:bCs/>
          <w:sz w:val="21"/>
          <w:szCs w:val="21"/>
        </w:rPr>
        <w:t>.</w:t>
      </w:r>
      <w:r w:rsidR="006B312D">
        <w:rPr>
          <w:bCs/>
          <w:sz w:val="21"/>
          <w:szCs w:val="21"/>
        </w:rPr>
        <w:t xml:space="preserve"> XX</w:t>
      </w:r>
      <w:r w:rsidR="003B5FEB" w:rsidRPr="003F7C78">
        <w:rPr>
          <w:bCs/>
          <w:sz w:val="21"/>
          <w:szCs w:val="21"/>
        </w:rPr>
        <w:t>.</w:t>
      </w:r>
      <w:r w:rsidR="00000C04">
        <w:rPr>
          <w:bCs/>
          <w:sz w:val="21"/>
          <w:szCs w:val="21"/>
        </w:rPr>
        <w:t xml:space="preserve"> </w:t>
      </w:r>
      <w:r w:rsidR="006B312D">
        <w:rPr>
          <w:bCs/>
          <w:sz w:val="21"/>
          <w:szCs w:val="21"/>
        </w:rPr>
        <w:t>XXXX</w:t>
      </w:r>
    </w:p>
    <w:p w:rsidR="002706DF" w:rsidRPr="003F7C78" w:rsidRDefault="00BC1ECE" w:rsidP="00BC1ECE">
      <w:pPr>
        <w:pStyle w:val="Zkladntext3"/>
        <w:spacing w:before="0"/>
        <w:ind w:left="1416"/>
        <w:jc w:val="left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    </w:t>
      </w:r>
      <w:r w:rsidR="004A1ECE" w:rsidRPr="003F7C78">
        <w:rPr>
          <w:bCs/>
          <w:sz w:val="21"/>
          <w:szCs w:val="21"/>
        </w:rPr>
        <w:t xml:space="preserve">trvale </w:t>
      </w:r>
      <w:r w:rsidR="00302109" w:rsidRPr="003F7C78">
        <w:rPr>
          <w:bCs/>
          <w:sz w:val="21"/>
          <w:szCs w:val="21"/>
        </w:rPr>
        <w:t xml:space="preserve">bytem </w:t>
      </w:r>
      <w:r w:rsidR="00B302B3" w:rsidRPr="003F7C78">
        <w:rPr>
          <w:bCs/>
          <w:sz w:val="21"/>
          <w:szCs w:val="21"/>
        </w:rPr>
        <w:t xml:space="preserve">na adrese: </w:t>
      </w:r>
      <w:r w:rsidR="006B312D">
        <w:rPr>
          <w:bCs/>
          <w:sz w:val="21"/>
          <w:szCs w:val="21"/>
        </w:rPr>
        <w:t>Xxxxx</w:t>
      </w:r>
      <w:r w:rsidR="003B5FEB" w:rsidRPr="003F7C78">
        <w:rPr>
          <w:bCs/>
          <w:sz w:val="21"/>
          <w:szCs w:val="21"/>
        </w:rPr>
        <w:t xml:space="preserve"> </w:t>
      </w:r>
      <w:r w:rsidR="006B312D">
        <w:rPr>
          <w:bCs/>
          <w:sz w:val="21"/>
          <w:szCs w:val="21"/>
        </w:rPr>
        <w:t>XXX</w:t>
      </w:r>
      <w:r w:rsidR="00291244" w:rsidRPr="003F7C78">
        <w:rPr>
          <w:bCs/>
          <w:sz w:val="21"/>
          <w:szCs w:val="21"/>
        </w:rPr>
        <w:t xml:space="preserve">, </w:t>
      </w:r>
      <w:r w:rsidR="006B312D">
        <w:rPr>
          <w:bCs/>
          <w:sz w:val="21"/>
          <w:szCs w:val="21"/>
        </w:rPr>
        <w:t>XXX XX</w:t>
      </w:r>
      <w:r w:rsidR="00291244" w:rsidRPr="003F7C78">
        <w:rPr>
          <w:bCs/>
          <w:sz w:val="21"/>
          <w:szCs w:val="21"/>
        </w:rPr>
        <w:t xml:space="preserve"> </w:t>
      </w:r>
      <w:r w:rsidR="006B312D">
        <w:rPr>
          <w:bCs/>
          <w:sz w:val="21"/>
          <w:szCs w:val="21"/>
        </w:rPr>
        <w:t>Xxxxx</w:t>
      </w:r>
      <w:r w:rsidR="001C4A37">
        <w:rPr>
          <w:bCs/>
          <w:sz w:val="21"/>
          <w:szCs w:val="21"/>
        </w:rPr>
        <w:t>,</w:t>
      </w:r>
    </w:p>
    <w:p w:rsidR="00957938" w:rsidRPr="001C4A37" w:rsidRDefault="00BC1ECE" w:rsidP="00957938">
      <w:pPr>
        <w:pStyle w:val="Zkladntext3"/>
        <w:spacing w:before="0"/>
        <w:ind w:left="1701" w:hanging="285"/>
        <w:jc w:val="left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    </w:t>
      </w:r>
      <w:r w:rsidR="00805090" w:rsidRPr="001C4A37">
        <w:rPr>
          <w:bCs/>
          <w:sz w:val="21"/>
          <w:szCs w:val="21"/>
        </w:rPr>
        <w:t xml:space="preserve">zastoupená </w:t>
      </w:r>
      <w:r w:rsidR="00957938" w:rsidRPr="001C4A37">
        <w:rPr>
          <w:bCs/>
          <w:sz w:val="21"/>
          <w:szCs w:val="21"/>
        </w:rPr>
        <w:t xml:space="preserve">z titulu plné moci </w:t>
      </w:r>
      <w:r w:rsidR="00805090" w:rsidRPr="001C4A37">
        <w:rPr>
          <w:bCs/>
          <w:sz w:val="21"/>
          <w:szCs w:val="21"/>
        </w:rPr>
        <w:t xml:space="preserve">Mgr. </w:t>
      </w:r>
      <w:r w:rsidR="006B312D">
        <w:rPr>
          <w:bCs/>
          <w:sz w:val="21"/>
          <w:szCs w:val="21"/>
        </w:rPr>
        <w:t>P. F,</w:t>
      </w:r>
      <w:r w:rsidR="00805090" w:rsidRPr="001C4A37">
        <w:rPr>
          <w:bCs/>
          <w:sz w:val="21"/>
          <w:szCs w:val="21"/>
        </w:rPr>
        <w:t xml:space="preserve">, nar. dne </w:t>
      </w:r>
      <w:r w:rsidR="006B312D">
        <w:rPr>
          <w:bCs/>
          <w:sz w:val="21"/>
          <w:szCs w:val="21"/>
        </w:rPr>
        <w:t>XX. XX. XXXX</w:t>
      </w:r>
      <w:r w:rsidR="00805090" w:rsidRPr="001C4A37">
        <w:rPr>
          <w:bCs/>
          <w:sz w:val="21"/>
          <w:szCs w:val="21"/>
        </w:rPr>
        <w:t xml:space="preserve"> trvale bytem </w:t>
      </w:r>
      <w:r w:rsidR="001C4A37">
        <w:rPr>
          <w:bCs/>
          <w:sz w:val="21"/>
          <w:szCs w:val="21"/>
        </w:rPr>
        <w:t xml:space="preserve">na adrese: </w:t>
      </w:r>
      <w:r w:rsidR="006B312D">
        <w:rPr>
          <w:bCs/>
          <w:sz w:val="21"/>
          <w:szCs w:val="21"/>
        </w:rPr>
        <w:t>Xxxxx XXX</w:t>
      </w:r>
      <w:r w:rsidR="00957938" w:rsidRPr="001C4A37">
        <w:rPr>
          <w:bCs/>
          <w:sz w:val="21"/>
          <w:szCs w:val="21"/>
        </w:rPr>
        <w:t xml:space="preserve">, </w:t>
      </w:r>
      <w:r w:rsidR="006B312D">
        <w:rPr>
          <w:bCs/>
          <w:sz w:val="21"/>
          <w:szCs w:val="21"/>
        </w:rPr>
        <w:t>XXX XX</w:t>
      </w:r>
      <w:r w:rsidR="00957938" w:rsidRPr="001C4A37">
        <w:rPr>
          <w:bCs/>
          <w:sz w:val="21"/>
          <w:szCs w:val="21"/>
        </w:rPr>
        <w:t xml:space="preserve"> </w:t>
      </w:r>
      <w:r w:rsidR="006B312D">
        <w:rPr>
          <w:bCs/>
          <w:sz w:val="21"/>
          <w:szCs w:val="21"/>
        </w:rPr>
        <w:t>Xxxxx</w:t>
      </w:r>
    </w:p>
    <w:p w:rsidR="00302109" w:rsidRPr="003F7C78" w:rsidRDefault="00DF1034" w:rsidP="00957938">
      <w:pPr>
        <w:pStyle w:val="Zkladntext3"/>
        <w:spacing w:before="0"/>
        <w:ind w:left="1701" w:hanging="285"/>
        <w:jc w:val="left"/>
        <w:rPr>
          <w:b/>
          <w:bCs/>
          <w:sz w:val="21"/>
          <w:szCs w:val="21"/>
        </w:rPr>
      </w:pPr>
      <w:r w:rsidRPr="003F7C78">
        <w:rPr>
          <w:bCs/>
          <w:sz w:val="21"/>
          <w:szCs w:val="21"/>
        </w:rPr>
        <w:t xml:space="preserve">   </w:t>
      </w:r>
    </w:p>
    <w:p w:rsidR="003353DF" w:rsidRDefault="003353DF" w:rsidP="00F97DA8">
      <w:pPr>
        <w:pStyle w:val="Zkladntext3"/>
        <w:spacing w:before="120" w:after="120"/>
        <w:rPr>
          <w:sz w:val="21"/>
          <w:szCs w:val="21"/>
        </w:rPr>
      </w:pPr>
      <w:r w:rsidRPr="003F7C78">
        <w:rPr>
          <w:sz w:val="21"/>
          <w:szCs w:val="21"/>
        </w:rPr>
        <w:t>Zeměměřický a katastrální inspektorát v Opavě (dále jen „</w:t>
      </w:r>
      <w:r w:rsidRPr="000A4085">
        <w:rPr>
          <w:sz w:val="21"/>
          <w:szCs w:val="21"/>
        </w:rPr>
        <w:t>ZKI v Opavě</w:t>
      </w:r>
      <w:r w:rsidRPr="003F7C78">
        <w:rPr>
          <w:sz w:val="21"/>
          <w:szCs w:val="21"/>
        </w:rPr>
        <w:t>“), jako orgán věcně a</w:t>
      </w:r>
      <w:r w:rsidR="00957938">
        <w:rPr>
          <w:sz w:val="21"/>
          <w:szCs w:val="21"/>
        </w:rPr>
        <w:t> </w:t>
      </w:r>
      <w:r w:rsidRPr="003F7C78">
        <w:rPr>
          <w:sz w:val="21"/>
          <w:szCs w:val="21"/>
        </w:rPr>
        <w:t xml:space="preserve">místně </w:t>
      </w:r>
      <w:r w:rsidR="00772869" w:rsidRPr="003F7C78">
        <w:rPr>
          <w:sz w:val="21"/>
          <w:szCs w:val="21"/>
        </w:rPr>
        <w:t xml:space="preserve">příslušný </w:t>
      </w:r>
      <w:r w:rsidR="001B484B" w:rsidRPr="003F7C78">
        <w:rPr>
          <w:sz w:val="21"/>
          <w:szCs w:val="21"/>
        </w:rPr>
        <w:t>po</w:t>
      </w:r>
      <w:r w:rsidRPr="003F7C78">
        <w:rPr>
          <w:sz w:val="21"/>
          <w:szCs w:val="21"/>
        </w:rPr>
        <w:t xml:space="preserve">dle </w:t>
      </w:r>
      <w:r w:rsidR="003B5FEB" w:rsidRPr="003F7C78">
        <w:rPr>
          <w:sz w:val="21"/>
          <w:szCs w:val="21"/>
        </w:rPr>
        <w:t xml:space="preserve">ustanovení </w:t>
      </w:r>
      <w:r w:rsidRPr="003F7C78">
        <w:rPr>
          <w:sz w:val="21"/>
          <w:szCs w:val="21"/>
        </w:rPr>
        <w:t>§ 4 písm. f) a přílohy č. 1 zákona č. 359/1992 Sb.,</w:t>
      </w:r>
      <w:r w:rsidR="00F42D24" w:rsidRPr="003F7C78">
        <w:rPr>
          <w:sz w:val="21"/>
          <w:szCs w:val="21"/>
        </w:rPr>
        <w:t xml:space="preserve"> </w:t>
      </w:r>
      <w:r w:rsidR="00957938">
        <w:rPr>
          <w:sz w:val="21"/>
          <w:szCs w:val="21"/>
        </w:rPr>
        <w:t>o </w:t>
      </w:r>
      <w:r w:rsidRPr="003F7C78">
        <w:rPr>
          <w:sz w:val="21"/>
          <w:szCs w:val="21"/>
        </w:rPr>
        <w:t>zeměměřických a katastrálních orgánech, v</w:t>
      </w:r>
      <w:r w:rsidR="00B302B3" w:rsidRPr="003F7C78">
        <w:rPr>
          <w:sz w:val="21"/>
          <w:szCs w:val="21"/>
        </w:rPr>
        <w:t>e</w:t>
      </w:r>
      <w:r w:rsidRPr="003F7C78">
        <w:rPr>
          <w:sz w:val="21"/>
          <w:szCs w:val="21"/>
        </w:rPr>
        <w:t> znění</w:t>
      </w:r>
      <w:r w:rsidR="00B302B3" w:rsidRPr="003F7C78">
        <w:rPr>
          <w:sz w:val="21"/>
          <w:szCs w:val="21"/>
        </w:rPr>
        <w:t xml:space="preserve"> pozdějších předpisů</w:t>
      </w:r>
      <w:r w:rsidRPr="003F7C78">
        <w:rPr>
          <w:sz w:val="21"/>
          <w:szCs w:val="21"/>
        </w:rPr>
        <w:t xml:space="preserve">, </w:t>
      </w:r>
      <w:r w:rsidR="001B484B" w:rsidRPr="003F7C78">
        <w:rPr>
          <w:sz w:val="21"/>
          <w:szCs w:val="21"/>
        </w:rPr>
        <w:t xml:space="preserve">v řízení o přestupku </w:t>
      </w:r>
      <w:r w:rsidR="003B5FEB" w:rsidRPr="003F7C78">
        <w:rPr>
          <w:sz w:val="21"/>
          <w:szCs w:val="21"/>
        </w:rPr>
        <w:t>podle ustanovení § 17b odst. 2 písm. a) zákona č. 200/1994 Sb., o zeměměřictví a o změně a</w:t>
      </w:r>
      <w:r w:rsidR="00957938">
        <w:rPr>
          <w:sz w:val="21"/>
          <w:szCs w:val="21"/>
        </w:rPr>
        <w:t> </w:t>
      </w:r>
      <w:r w:rsidR="003B5FEB" w:rsidRPr="003F7C78">
        <w:rPr>
          <w:sz w:val="21"/>
          <w:szCs w:val="21"/>
        </w:rPr>
        <w:t>doplnění některých zákonů souvisejících s jeho zavedením, ve znění pozdějších předpisů (dále jen „</w:t>
      </w:r>
      <w:r w:rsidR="003B5FEB" w:rsidRPr="000A4085">
        <w:rPr>
          <w:sz w:val="21"/>
          <w:szCs w:val="21"/>
        </w:rPr>
        <w:t>zákon o zeměměřictví</w:t>
      </w:r>
      <w:r w:rsidR="003B5FEB" w:rsidRPr="003F7C78">
        <w:rPr>
          <w:sz w:val="21"/>
          <w:szCs w:val="21"/>
        </w:rPr>
        <w:t xml:space="preserve">“), </w:t>
      </w:r>
      <w:r w:rsidR="001B484B" w:rsidRPr="003F7C78">
        <w:rPr>
          <w:sz w:val="21"/>
          <w:szCs w:val="21"/>
        </w:rPr>
        <w:t xml:space="preserve">vedeném podle </w:t>
      </w:r>
      <w:r w:rsidRPr="003F7C78">
        <w:rPr>
          <w:sz w:val="21"/>
          <w:szCs w:val="21"/>
        </w:rPr>
        <w:t>zákona č.</w:t>
      </w:r>
      <w:r w:rsidR="00D42878" w:rsidRPr="003F7C78">
        <w:rPr>
          <w:sz w:val="21"/>
          <w:szCs w:val="21"/>
        </w:rPr>
        <w:t xml:space="preserve"> </w:t>
      </w:r>
      <w:r w:rsidR="001B484B" w:rsidRPr="003F7C78">
        <w:rPr>
          <w:sz w:val="21"/>
          <w:szCs w:val="21"/>
        </w:rPr>
        <w:t>250/2016 Sb., o odpovědnosti za</w:t>
      </w:r>
      <w:r w:rsidR="00957938">
        <w:rPr>
          <w:sz w:val="21"/>
          <w:szCs w:val="21"/>
        </w:rPr>
        <w:t> </w:t>
      </w:r>
      <w:r w:rsidR="001B484B" w:rsidRPr="003F7C78">
        <w:rPr>
          <w:sz w:val="21"/>
          <w:szCs w:val="21"/>
        </w:rPr>
        <w:t>přestupky a řízení o nich (dále jen „</w:t>
      </w:r>
      <w:r w:rsidR="003073DA" w:rsidRPr="000A4085">
        <w:rPr>
          <w:sz w:val="21"/>
          <w:szCs w:val="21"/>
        </w:rPr>
        <w:t>přestupkový řád</w:t>
      </w:r>
      <w:r w:rsidR="001B484B" w:rsidRPr="003F7C78">
        <w:rPr>
          <w:sz w:val="21"/>
          <w:szCs w:val="21"/>
        </w:rPr>
        <w:t>“)</w:t>
      </w:r>
      <w:r w:rsidRPr="003F7C78">
        <w:rPr>
          <w:sz w:val="21"/>
          <w:szCs w:val="21"/>
        </w:rPr>
        <w:t xml:space="preserve">, </w:t>
      </w:r>
      <w:r w:rsidR="00041553">
        <w:rPr>
          <w:sz w:val="21"/>
          <w:szCs w:val="21"/>
        </w:rPr>
        <w:t>ve spojení se zákonem</w:t>
      </w:r>
      <w:r w:rsidR="00D67719" w:rsidRPr="003F7C78">
        <w:rPr>
          <w:sz w:val="21"/>
          <w:szCs w:val="21"/>
        </w:rPr>
        <w:t xml:space="preserve"> č. 500/2004 Sb., správní řád, v</w:t>
      </w:r>
      <w:r w:rsidR="00B302B3" w:rsidRPr="003F7C78">
        <w:rPr>
          <w:sz w:val="21"/>
          <w:szCs w:val="21"/>
        </w:rPr>
        <w:t>e</w:t>
      </w:r>
      <w:r w:rsidR="00D67719" w:rsidRPr="003F7C78">
        <w:rPr>
          <w:sz w:val="21"/>
          <w:szCs w:val="21"/>
        </w:rPr>
        <w:t> znění</w:t>
      </w:r>
      <w:r w:rsidR="00B302B3" w:rsidRPr="003F7C78">
        <w:rPr>
          <w:sz w:val="21"/>
          <w:szCs w:val="21"/>
        </w:rPr>
        <w:t xml:space="preserve"> pozdějších předpisů</w:t>
      </w:r>
      <w:r w:rsidR="00F42D24" w:rsidRPr="003F7C78">
        <w:rPr>
          <w:sz w:val="21"/>
          <w:szCs w:val="21"/>
        </w:rPr>
        <w:t xml:space="preserve">, </w:t>
      </w:r>
      <w:r w:rsidR="00F42D24" w:rsidRPr="003F7C78">
        <w:rPr>
          <w:b/>
          <w:sz w:val="21"/>
          <w:szCs w:val="21"/>
        </w:rPr>
        <w:t>rozhodl takto:</w:t>
      </w:r>
      <w:r w:rsidR="00D67719" w:rsidRPr="003F7C78">
        <w:rPr>
          <w:sz w:val="21"/>
          <w:szCs w:val="21"/>
        </w:rPr>
        <w:t xml:space="preserve"> </w:t>
      </w:r>
    </w:p>
    <w:p w:rsidR="004F349B" w:rsidRPr="003F7C78" w:rsidRDefault="004F349B" w:rsidP="004F349B">
      <w:pPr>
        <w:pStyle w:val="Zkladntext3"/>
        <w:spacing w:before="120" w:after="120"/>
        <w:rPr>
          <w:sz w:val="21"/>
          <w:szCs w:val="21"/>
        </w:rPr>
      </w:pPr>
    </w:p>
    <w:p w:rsidR="004F349B" w:rsidRPr="003F7C78" w:rsidRDefault="004F349B" w:rsidP="004F349B">
      <w:pPr>
        <w:pStyle w:val="Zkladntext3"/>
        <w:numPr>
          <w:ilvl w:val="0"/>
          <w:numId w:val="15"/>
        </w:numPr>
        <w:spacing w:before="120" w:after="120"/>
        <w:ind w:left="284" w:hanging="284"/>
        <w:rPr>
          <w:sz w:val="21"/>
          <w:szCs w:val="21"/>
        </w:rPr>
      </w:pPr>
      <w:r w:rsidRPr="004C1FB2">
        <w:rPr>
          <w:sz w:val="21"/>
          <w:szCs w:val="21"/>
        </w:rPr>
        <w:t>Úředně oprávněná zeměměřická inženýrka</w:t>
      </w:r>
      <w:r w:rsidRPr="003F7C78">
        <w:rPr>
          <w:sz w:val="21"/>
          <w:szCs w:val="21"/>
        </w:rPr>
        <w:t xml:space="preserve"> Ing. </w:t>
      </w:r>
      <w:r w:rsidR="006B312D">
        <w:rPr>
          <w:bCs/>
          <w:sz w:val="21"/>
          <w:szCs w:val="21"/>
        </w:rPr>
        <w:t>X. Y.</w:t>
      </w:r>
      <w:r w:rsidRPr="003F7C78">
        <w:rPr>
          <w:bCs/>
          <w:sz w:val="21"/>
          <w:szCs w:val="21"/>
        </w:rPr>
        <w:t xml:space="preserve">, nar. dne </w:t>
      </w:r>
      <w:r w:rsidR="006B312D">
        <w:rPr>
          <w:bCs/>
          <w:sz w:val="21"/>
          <w:szCs w:val="21"/>
        </w:rPr>
        <w:t>XX. XX. XXXX</w:t>
      </w:r>
      <w:r w:rsidRPr="003F7C78">
        <w:rPr>
          <w:bCs/>
          <w:sz w:val="21"/>
          <w:szCs w:val="21"/>
        </w:rPr>
        <w:t xml:space="preserve">, trvale bytem </w:t>
      </w:r>
      <w:r w:rsidR="006B312D">
        <w:rPr>
          <w:bCs/>
          <w:sz w:val="21"/>
          <w:szCs w:val="21"/>
        </w:rPr>
        <w:t>Xxxxx XXX</w:t>
      </w:r>
      <w:r w:rsidRPr="003F7C78">
        <w:rPr>
          <w:bCs/>
          <w:sz w:val="21"/>
          <w:szCs w:val="21"/>
        </w:rPr>
        <w:t xml:space="preserve">, </w:t>
      </w:r>
      <w:r w:rsidR="006B312D">
        <w:rPr>
          <w:bCs/>
          <w:sz w:val="21"/>
          <w:szCs w:val="21"/>
        </w:rPr>
        <w:t>XXX XX Xxxxx</w:t>
      </w:r>
      <w:r>
        <w:rPr>
          <w:bCs/>
          <w:sz w:val="21"/>
          <w:szCs w:val="21"/>
        </w:rPr>
        <w:t xml:space="preserve"> </w:t>
      </w:r>
      <w:r w:rsidRPr="003F7C78">
        <w:rPr>
          <w:bCs/>
          <w:sz w:val="21"/>
          <w:szCs w:val="21"/>
        </w:rPr>
        <w:t>(dále též jen „</w:t>
      </w:r>
      <w:r w:rsidRPr="000A4085">
        <w:rPr>
          <w:bCs/>
          <w:sz w:val="21"/>
          <w:szCs w:val="21"/>
        </w:rPr>
        <w:t>obviněná</w:t>
      </w:r>
      <w:r w:rsidRPr="003F7C78">
        <w:rPr>
          <w:bCs/>
          <w:sz w:val="21"/>
          <w:szCs w:val="21"/>
        </w:rPr>
        <w:t>“)</w:t>
      </w:r>
      <w:r>
        <w:rPr>
          <w:bCs/>
          <w:sz w:val="21"/>
          <w:szCs w:val="21"/>
        </w:rPr>
        <w:t>,</w:t>
      </w:r>
      <w:r w:rsidRPr="003F7C78">
        <w:rPr>
          <w:bCs/>
          <w:sz w:val="21"/>
          <w:szCs w:val="21"/>
        </w:rPr>
        <w:t xml:space="preserve"> se</w:t>
      </w:r>
    </w:p>
    <w:p w:rsidR="004F349B" w:rsidRPr="003F7C78" w:rsidRDefault="004F349B" w:rsidP="004F349B">
      <w:pPr>
        <w:pStyle w:val="Zkladntext3"/>
        <w:spacing w:before="120" w:after="120"/>
        <w:ind w:left="360" w:hanging="360"/>
        <w:jc w:val="center"/>
        <w:rPr>
          <w:b/>
          <w:bCs/>
          <w:sz w:val="21"/>
          <w:szCs w:val="21"/>
        </w:rPr>
      </w:pPr>
      <w:r w:rsidRPr="003F7C78">
        <w:rPr>
          <w:b/>
          <w:bCs/>
          <w:sz w:val="21"/>
          <w:szCs w:val="21"/>
        </w:rPr>
        <w:t xml:space="preserve">    uznává vinnou</w:t>
      </w:r>
    </w:p>
    <w:p w:rsidR="004F349B" w:rsidRDefault="004F349B" w:rsidP="004F349B">
      <w:pPr>
        <w:pStyle w:val="Zkladntext3"/>
        <w:spacing w:before="120" w:after="120"/>
        <w:ind w:left="284" w:hanging="283"/>
        <w:rPr>
          <w:sz w:val="21"/>
          <w:szCs w:val="21"/>
        </w:rPr>
      </w:pPr>
      <w:r w:rsidRPr="003F7C78"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   </w:t>
      </w:r>
      <w:r w:rsidRPr="003F7C78">
        <w:rPr>
          <w:sz w:val="21"/>
          <w:szCs w:val="21"/>
        </w:rPr>
        <w:t xml:space="preserve">z přestupku </w:t>
      </w:r>
      <w:r w:rsidRPr="004C1FB2">
        <w:rPr>
          <w:sz w:val="21"/>
          <w:szCs w:val="21"/>
        </w:rPr>
        <w:t>podle ustanovení § 17b odst. 2 písm. a) zákona o zeměměřictví</w:t>
      </w:r>
      <w:r w:rsidRPr="003F7C78">
        <w:rPr>
          <w:sz w:val="21"/>
          <w:szCs w:val="21"/>
        </w:rPr>
        <w:t>, kterého se     dopustila tím, že dne 12.</w:t>
      </w:r>
      <w:r w:rsidR="00516967"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>5.</w:t>
      </w:r>
      <w:r w:rsidR="00516967"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 xml:space="preserve">2017 ověřila geometrický plán č. </w:t>
      </w:r>
      <w:r w:rsidR="006910AD">
        <w:rPr>
          <w:sz w:val="21"/>
          <w:szCs w:val="21"/>
        </w:rPr>
        <w:t>XXXX</w:t>
      </w:r>
      <w:r w:rsidRPr="003F7C78">
        <w:rPr>
          <w:sz w:val="21"/>
          <w:szCs w:val="21"/>
        </w:rPr>
        <w:t>-15/2017 dotýkající se pozemků označených parcelními čísly 1666/1, 1666/2 a 1666/4 v katastrálním území (dále jen „</w:t>
      </w:r>
      <w:r w:rsidRPr="000A4085">
        <w:rPr>
          <w:sz w:val="21"/>
          <w:szCs w:val="21"/>
        </w:rPr>
        <w:t>k.ú.</w:t>
      </w:r>
      <w:r w:rsidRPr="003F7C78">
        <w:rPr>
          <w:sz w:val="21"/>
          <w:szCs w:val="21"/>
        </w:rPr>
        <w:t xml:space="preserve">“) </w:t>
      </w:r>
      <w:r w:rsidR="006910AD">
        <w:rPr>
          <w:sz w:val="21"/>
          <w:szCs w:val="21"/>
        </w:rPr>
        <w:t>K. p. O.</w:t>
      </w:r>
      <w:r w:rsidRPr="003F7C78">
        <w:rPr>
          <w:sz w:val="21"/>
          <w:szCs w:val="21"/>
        </w:rPr>
        <w:t xml:space="preserve"> a</w:t>
      </w:r>
      <w:r w:rsidRPr="00877387"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 xml:space="preserve">přitom </w:t>
      </w:r>
      <w:r w:rsidRPr="004C1FB2">
        <w:rPr>
          <w:sz w:val="21"/>
          <w:szCs w:val="21"/>
        </w:rPr>
        <w:t>z nedbalosti</w:t>
      </w:r>
      <w:r w:rsidRPr="003F7C78">
        <w:rPr>
          <w:sz w:val="21"/>
          <w:szCs w:val="21"/>
        </w:rPr>
        <w:t xml:space="preserve"> nedodržela povinnosti pro ověřování výsledků zeměměřických činností využívaných pro kata</w:t>
      </w:r>
      <w:r>
        <w:rPr>
          <w:sz w:val="21"/>
          <w:szCs w:val="21"/>
        </w:rPr>
        <w:t xml:space="preserve">str nemovitostí České republiky </w:t>
      </w:r>
      <w:r w:rsidRPr="003F7C78">
        <w:rPr>
          <w:sz w:val="21"/>
          <w:szCs w:val="21"/>
        </w:rPr>
        <w:t>stanovené</w:t>
      </w:r>
      <w:r w:rsidR="006910AD">
        <w:rPr>
          <w:sz w:val="21"/>
          <w:szCs w:val="21"/>
        </w:rPr>
        <w:t xml:space="preserve"> v § </w:t>
      </w:r>
      <w:r>
        <w:rPr>
          <w:sz w:val="21"/>
          <w:szCs w:val="21"/>
        </w:rPr>
        <w:t>16 odst. 1 písm. a) zákona o zeměměřictví.</w:t>
      </w:r>
    </w:p>
    <w:p w:rsidR="004F349B" w:rsidRPr="003F7C78" w:rsidRDefault="004F349B" w:rsidP="004F349B">
      <w:pPr>
        <w:pStyle w:val="Zkladntext3"/>
        <w:spacing w:before="120" w:after="120"/>
        <w:ind w:left="284" w:hanging="284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 w:rsidRPr="004C1FB2">
        <w:rPr>
          <w:sz w:val="21"/>
          <w:szCs w:val="21"/>
        </w:rPr>
        <w:t>Úředně oprávněná zeměměřická inženýrka</w:t>
      </w:r>
      <w:r w:rsidR="006910AD">
        <w:rPr>
          <w:sz w:val="21"/>
          <w:szCs w:val="21"/>
        </w:rPr>
        <w:t xml:space="preserve"> Ing. </w:t>
      </w:r>
      <w:r w:rsidR="006910AD">
        <w:rPr>
          <w:bCs/>
          <w:sz w:val="21"/>
          <w:szCs w:val="21"/>
        </w:rPr>
        <w:t>X Y,</w:t>
      </w:r>
      <w:r w:rsidRPr="003F7C78">
        <w:rPr>
          <w:bCs/>
          <w:sz w:val="21"/>
          <w:szCs w:val="21"/>
        </w:rPr>
        <w:t xml:space="preserve">, nar. dne </w:t>
      </w:r>
      <w:r w:rsidR="006910AD">
        <w:rPr>
          <w:bCs/>
          <w:sz w:val="21"/>
          <w:szCs w:val="21"/>
        </w:rPr>
        <w:t>XX. XX. XXXX</w:t>
      </w:r>
      <w:r w:rsidRPr="003F7C78">
        <w:rPr>
          <w:bCs/>
          <w:sz w:val="21"/>
          <w:szCs w:val="21"/>
        </w:rPr>
        <w:t xml:space="preserve">, trvale bytem </w:t>
      </w:r>
      <w:r w:rsidR="006910AD">
        <w:rPr>
          <w:bCs/>
          <w:sz w:val="21"/>
          <w:szCs w:val="21"/>
        </w:rPr>
        <w:t>Xxxxx XXX</w:t>
      </w:r>
      <w:r w:rsidRPr="003F7C78">
        <w:rPr>
          <w:bCs/>
          <w:sz w:val="21"/>
          <w:szCs w:val="21"/>
        </w:rPr>
        <w:t xml:space="preserve">, </w:t>
      </w:r>
      <w:r w:rsidR="006910AD">
        <w:rPr>
          <w:bCs/>
          <w:sz w:val="21"/>
          <w:szCs w:val="21"/>
        </w:rPr>
        <w:t>XXX XX Xxxxx</w:t>
      </w:r>
      <w:r w:rsidRPr="003F7C78">
        <w:rPr>
          <w:bCs/>
          <w:sz w:val="21"/>
          <w:szCs w:val="21"/>
        </w:rPr>
        <w:t>, se</w:t>
      </w:r>
      <w:r>
        <w:rPr>
          <w:bCs/>
          <w:sz w:val="21"/>
          <w:szCs w:val="21"/>
        </w:rPr>
        <w:t xml:space="preserve"> dále</w:t>
      </w:r>
    </w:p>
    <w:p w:rsidR="004F349B" w:rsidRPr="003F7C78" w:rsidRDefault="004F349B" w:rsidP="004F349B">
      <w:pPr>
        <w:pStyle w:val="Zkladntext3"/>
        <w:spacing w:before="120" w:after="120"/>
        <w:ind w:left="284" w:hanging="284"/>
        <w:jc w:val="center"/>
        <w:rPr>
          <w:b/>
          <w:bCs/>
          <w:sz w:val="21"/>
          <w:szCs w:val="21"/>
        </w:rPr>
      </w:pPr>
      <w:r w:rsidRPr="003F7C78">
        <w:rPr>
          <w:b/>
          <w:bCs/>
          <w:sz w:val="21"/>
          <w:szCs w:val="21"/>
        </w:rPr>
        <w:t xml:space="preserve">    uznává vinnou</w:t>
      </w:r>
    </w:p>
    <w:p w:rsidR="004F349B" w:rsidRDefault="004F349B" w:rsidP="004F349B">
      <w:pPr>
        <w:pStyle w:val="Zkladntext3"/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Pr="003F7C78">
        <w:rPr>
          <w:sz w:val="21"/>
          <w:szCs w:val="21"/>
        </w:rPr>
        <w:t xml:space="preserve">z přestupku </w:t>
      </w:r>
      <w:r w:rsidRPr="004C1FB2">
        <w:rPr>
          <w:sz w:val="21"/>
          <w:szCs w:val="21"/>
        </w:rPr>
        <w:t>podle ustanovení § 17b odst. 2 písm. a) zákona o zeměměřictví</w:t>
      </w:r>
      <w:r w:rsidRPr="003F7C78">
        <w:rPr>
          <w:sz w:val="21"/>
          <w:szCs w:val="21"/>
        </w:rPr>
        <w:t>, kterého se</w:t>
      </w:r>
      <w:r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>dopustila tím, že</w:t>
      </w:r>
      <w:r>
        <w:rPr>
          <w:sz w:val="21"/>
          <w:szCs w:val="21"/>
        </w:rPr>
        <w:t xml:space="preserve"> d</w:t>
      </w:r>
      <w:r w:rsidRPr="003F7C78">
        <w:rPr>
          <w:sz w:val="21"/>
          <w:szCs w:val="21"/>
        </w:rPr>
        <w:t>ne 20.</w:t>
      </w:r>
      <w:r w:rsidR="00516967"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>2.</w:t>
      </w:r>
      <w:r w:rsidR="00516967"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 xml:space="preserve">2018 ověřila geometrický plán č. </w:t>
      </w:r>
      <w:r w:rsidR="006910AD">
        <w:rPr>
          <w:sz w:val="21"/>
          <w:szCs w:val="21"/>
        </w:rPr>
        <w:t>XXXX</w:t>
      </w:r>
      <w:r w:rsidRPr="003F7C78">
        <w:rPr>
          <w:sz w:val="21"/>
          <w:szCs w:val="21"/>
        </w:rPr>
        <w:t xml:space="preserve">-75/2017 dotýkající se pozemků označených parcelními čísly 1666/10, 1666/20, 1666/21 a 1669/1 v k.ú. </w:t>
      </w:r>
      <w:r w:rsidR="006910AD">
        <w:rPr>
          <w:sz w:val="21"/>
          <w:szCs w:val="21"/>
        </w:rPr>
        <w:t>K. p. O.</w:t>
      </w:r>
      <w:r>
        <w:rPr>
          <w:sz w:val="21"/>
          <w:szCs w:val="21"/>
        </w:rPr>
        <w:t xml:space="preserve"> </w:t>
      </w:r>
      <w:r w:rsidRPr="003F7C78">
        <w:rPr>
          <w:sz w:val="21"/>
          <w:szCs w:val="21"/>
        </w:rPr>
        <w:t xml:space="preserve">a přitom </w:t>
      </w:r>
      <w:r w:rsidRPr="004C1FB2">
        <w:rPr>
          <w:sz w:val="21"/>
          <w:szCs w:val="21"/>
        </w:rPr>
        <w:t>z nedbalosti</w:t>
      </w:r>
      <w:r w:rsidRPr="003F7C78">
        <w:rPr>
          <w:sz w:val="21"/>
          <w:szCs w:val="21"/>
        </w:rPr>
        <w:t xml:space="preserve"> nedodržela povinnosti pro ověřování výsledků zeměměřických činností využívaných pro kata</w:t>
      </w:r>
      <w:r>
        <w:rPr>
          <w:sz w:val="21"/>
          <w:szCs w:val="21"/>
        </w:rPr>
        <w:t xml:space="preserve">str nemovitostí České republiky </w:t>
      </w:r>
      <w:r w:rsidRPr="003F7C78">
        <w:rPr>
          <w:sz w:val="21"/>
          <w:szCs w:val="21"/>
        </w:rPr>
        <w:t>stanovené</w:t>
      </w:r>
      <w:r>
        <w:rPr>
          <w:sz w:val="21"/>
          <w:szCs w:val="21"/>
        </w:rPr>
        <w:t xml:space="preserve"> v § 16 odst. 1 písm. a) zákona o zeměměřictví.</w:t>
      </w:r>
    </w:p>
    <w:p w:rsidR="003353DF" w:rsidRPr="003F7C78" w:rsidRDefault="004F349B" w:rsidP="00F97DA8">
      <w:pPr>
        <w:pStyle w:val="Zkladntext3"/>
        <w:spacing w:before="120" w:after="120"/>
        <w:ind w:left="284" w:hanging="284"/>
        <w:rPr>
          <w:sz w:val="21"/>
          <w:szCs w:val="21"/>
        </w:rPr>
      </w:pPr>
      <w:r>
        <w:rPr>
          <w:sz w:val="21"/>
          <w:szCs w:val="21"/>
        </w:rPr>
        <w:lastRenderedPageBreak/>
        <w:t>3</w:t>
      </w:r>
      <w:r w:rsidR="00B37745" w:rsidRPr="003F7C78">
        <w:rPr>
          <w:sz w:val="21"/>
          <w:szCs w:val="21"/>
        </w:rPr>
        <w:t>.</w:t>
      </w:r>
      <w:r w:rsidR="003353DF" w:rsidRPr="003F7C78">
        <w:rPr>
          <w:sz w:val="21"/>
          <w:szCs w:val="21"/>
        </w:rPr>
        <w:tab/>
      </w:r>
      <w:r w:rsidR="00B37745" w:rsidRPr="004C1FB2">
        <w:rPr>
          <w:sz w:val="21"/>
          <w:szCs w:val="21"/>
        </w:rPr>
        <w:t>Z</w:t>
      </w:r>
      <w:r w:rsidR="003353DF" w:rsidRPr="004C1FB2">
        <w:rPr>
          <w:sz w:val="21"/>
          <w:szCs w:val="21"/>
        </w:rPr>
        <w:t xml:space="preserve">a </w:t>
      </w:r>
      <w:r>
        <w:rPr>
          <w:sz w:val="21"/>
          <w:szCs w:val="21"/>
        </w:rPr>
        <w:t>přestup</w:t>
      </w:r>
      <w:r w:rsidR="00B37745" w:rsidRPr="004C1FB2">
        <w:rPr>
          <w:sz w:val="21"/>
          <w:szCs w:val="21"/>
        </w:rPr>
        <w:t>k</w:t>
      </w:r>
      <w:r>
        <w:rPr>
          <w:sz w:val="21"/>
          <w:szCs w:val="21"/>
        </w:rPr>
        <w:t>y</w:t>
      </w:r>
      <w:r w:rsidR="00B37745" w:rsidRPr="003F7C78">
        <w:rPr>
          <w:sz w:val="21"/>
          <w:szCs w:val="21"/>
        </w:rPr>
        <w:t xml:space="preserve"> se obviněné v souladu s </w:t>
      </w:r>
      <w:r w:rsidR="003353DF" w:rsidRPr="003F7C78">
        <w:rPr>
          <w:sz w:val="21"/>
          <w:szCs w:val="21"/>
        </w:rPr>
        <w:t xml:space="preserve">§ 17b odst. </w:t>
      </w:r>
      <w:r w:rsidR="00B37745" w:rsidRPr="003F7C78">
        <w:rPr>
          <w:sz w:val="21"/>
          <w:szCs w:val="21"/>
        </w:rPr>
        <w:t>3</w:t>
      </w:r>
      <w:r w:rsidR="003353DF" w:rsidRPr="003F7C78">
        <w:rPr>
          <w:sz w:val="21"/>
          <w:szCs w:val="21"/>
        </w:rPr>
        <w:t xml:space="preserve"> zákona o zeměměřictví </w:t>
      </w:r>
      <w:r w:rsidR="00B37745" w:rsidRPr="003F7C78">
        <w:rPr>
          <w:b/>
          <w:sz w:val="21"/>
          <w:szCs w:val="21"/>
        </w:rPr>
        <w:t>ukládá</w:t>
      </w:r>
      <w:r>
        <w:rPr>
          <w:b/>
          <w:sz w:val="21"/>
          <w:szCs w:val="21"/>
        </w:rPr>
        <w:t xml:space="preserve"> </w:t>
      </w:r>
      <w:r w:rsidRPr="001C4A37">
        <w:rPr>
          <w:b/>
          <w:sz w:val="21"/>
          <w:szCs w:val="21"/>
        </w:rPr>
        <w:t>úhrnná</w:t>
      </w:r>
    </w:p>
    <w:p w:rsidR="003353DF" w:rsidRPr="003F7C78" w:rsidRDefault="00F55747" w:rsidP="00F97DA8">
      <w:pPr>
        <w:pStyle w:val="Zkladntext3"/>
        <w:spacing w:before="120" w:after="120"/>
        <w:jc w:val="center"/>
        <w:rPr>
          <w:b/>
          <w:bCs/>
          <w:sz w:val="21"/>
          <w:szCs w:val="21"/>
        </w:rPr>
      </w:pPr>
      <w:r w:rsidRPr="003F7C78">
        <w:rPr>
          <w:b/>
          <w:bCs/>
          <w:sz w:val="21"/>
          <w:szCs w:val="21"/>
        </w:rPr>
        <w:t>pokuta</w:t>
      </w:r>
      <w:r w:rsidR="003353DF" w:rsidRPr="003F7C78">
        <w:rPr>
          <w:b/>
          <w:bCs/>
          <w:sz w:val="21"/>
          <w:szCs w:val="21"/>
        </w:rPr>
        <w:t xml:space="preserve"> ve výši </w:t>
      </w:r>
      <w:r w:rsidR="003B5FEB" w:rsidRPr="003F7C78">
        <w:rPr>
          <w:b/>
          <w:bCs/>
          <w:sz w:val="21"/>
          <w:szCs w:val="21"/>
        </w:rPr>
        <w:t>3</w:t>
      </w:r>
      <w:r w:rsidR="00D238E9">
        <w:rPr>
          <w:b/>
          <w:bCs/>
          <w:sz w:val="21"/>
          <w:szCs w:val="21"/>
        </w:rPr>
        <w:t>5</w:t>
      </w:r>
      <w:r w:rsidR="00124A0D" w:rsidRPr="003F7C78">
        <w:rPr>
          <w:b/>
          <w:bCs/>
          <w:sz w:val="21"/>
          <w:szCs w:val="21"/>
        </w:rPr>
        <w:t xml:space="preserve"> </w:t>
      </w:r>
      <w:r w:rsidR="003353DF" w:rsidRPr="003F7C78">
        <w:rPr>
          <w:b/>
          <w:bCs/>
          <w:sz w:val="21"/>
          <w:szCs w:val="21"/>
        </w:rPr>
        <w:t>000 Kč</w:t>
      </w:r>
    </w:p>
    <w:p w:rsidR="00B37745" w:rsidRPr="003F7C78" w:rsidRDefault="003353DF" w:rsidP="00F97DA8">
      <w:pPr>
        <w:pStyle w:val="Zkladntext3"/>
        <w:spacing w:before="120" w:after="120"/>
        <w:ind w:left="284"/>
        <w:rPr>
          <w:sz w:val="21"/>
          <w:szCs w:val="21"/>
        </w:rPr>
      </w:pPr>
      <w:r w:rsidRPr="003F7C78">
        <w:rPr>
          <w:sz w:val="21"/>
          <w:szCs w:val="21"/>
        </w:rPr>
        <w:t xml:space="preserve">(slovy: </w:t>
      </w:r>
      <w:r w:rsidR="003B5FEB" w:rsidRPr="003F7C78">
        <w:rPr>
          <w:sz w:val="21"/>
          <w:szCs w:val="21"/>
        </w:rPr>
        <w:t>třicet</w:t>
      </w:r>
      <w:r w:rsidR="00D238E9">
        <w:rPr>
          <w:sz w:val="21"/>
          <w:szCs w:val="21"/>
        </w:rPr>
        <w:t>pět</w:t>
      </w:r>
      <w:r w:rsidRPr="003F7C78">
        <w:rPr>
          <w:sz w:val="21"/>
          <w:szCs w:val="21"/>
        </w:rPr>
        <w:t>tisíckorunčeských). Pokuta je splatná do 30 dnů ode dne nabytí právní moci tohoto rozhodnutí</w:t>
      </w:r>
      <w:r w:rsidR="006D5B18" w:rsidRPr="003F7C78">
        <w:rPr>
          <w:sz w:val="21"/>
          <w:szCs w:val="21"/>
        </w:rPr>
        <w:t xml:space="preserve"> na bankovní účet Celního úřadu pro Moravskoslezský kraj, náměstí Svatopluka Čecha 547/8, Přívoz, 702 00 Ostrava 2, vedený u České národní banky, číslo účtu 3754-97729761/0710 (konstantní symbol</w:t>
      </w:r>
      <w:r w:rsidR="004E363F" w:rsidRPr="003F7C78">
        <w:rPr>
          <w:sz w:val="21"/>
          <w:szCs w:val="21"/>
        </w:rPr>
        <w:t>: 1148</w:t>
      </w:r>
      <w:r w:rsidR="006D5B18" w:rsidRPr="003F7C78">
        <w:rPr>
          <w:sz w:val="21"/>
          <w:szCs w:val="21"/>
        </w:rPr>
        <w:t xml:space="preserve"> pro úhradu internetovým bankovnictvím </w:t>
      </w:r>
      <w:r w:rsidR="004E363F" w:rsidRPr="003F7C78">
        <w:rPr>
          <w:sz w:val="21"/>
          <w:szCs w:val="21"/>
        </w:rPr>
        <w:t>nebo</w:t>
      </w:r>
      <w:r w:rsidR="006D5B18" w:rsidRPr="003F7C78">
        <w:rPr>
          <w:sz w:val="21"/>
          <w:szCs w:val="21"/>
        </w:rPr>
        <w:t xml:space="preserve"> </w:t>
      </w:r>
      <w:r w:rsidR="004E363F" w:rsidRPr="003F7C78">
        <w:rPr>
          <w:sz w:val="21"/>
          <w:szCs w:val="21"/>
        </w:rPr>
        <w:t xml:space="preserve">1149 </w:t>
      </w:r>
      <w:r w:rsidR="006D5B18" w:rsidRPr="003F7C78">
        <w:rPr>
          <w:sz w:val="21"/>
          <w:szCs w:val="21"/>
        </w:rPr>
        <w:t>pro úhradu složenkou či formou bankovního příkazu</w:t>
      </w:r>
      <w:r w:rsidRPr="003F7C78">
        <w:rPr>
          <w:sz w:val="21"/>
          <w:szCs w:val="21"/>
        </w:rPr>
        <w:t>, variabilní symbol</w:t>
      </w:r>
      <w:r w:rsidR="00AB130D" w:rsidRPr="003F7C78">
        <w:rPr>
          <w:sz w:val="21"/>
          <w:szCs w:val="21"/>
        </w:rPr>
        <w:t>:</w:t>
      </w:r>
      <w:r w:rsidRPr="003F7C78">
        <w:rPr>
          <w:sz w:val="21"/>
          <w:szCs w:val="21"/>
        </w:rPr>
        <w:t xml:space="preserve"> </w:t>
      </w:r>
      <w:r w:rsidR="00AB130D" w:rsidRPr="003F7C78">
        <w:rPr>
          <w:sz w:val="21"/>
          <w:szCs w:val="21"/>
        </w:rPr>
        <w:t xml:space="preserve">rodné číslo </w:t>
      </w:r>
      <w:r w:rsidR="001C4A37">
        <w:rPr>
          <w:sz w:val="21"/>
          <w:szCs w:val="21"/>
        </w:rPr>
        <w:t>obviněné</w:t>
      </w:r>
      <w:r w:rsidRPr="003F7C78">
        <w:rPr>
          <w:sz w:val="21"/>
          <w:szCs w:val="21"/>
        </w:rPr>
        <w:t>).</w:t>
      </w:r>
    </w:p>
    <w:p w:rsidR="00AB0F41" w:rsidRPr="003F7C78" w:rsidRDefault="004F349B" w:rsidP="00F97DA8">
      <w:pPr>
        <w:pStyle w:val="Zkladntext3"/>
        <w:spacing w:before="120" w:after="120"/>
        <w:ind w:left="284" w:hanging="284"/>
        <w:rPr>
          <w:sz w:val="21"/>
          <w:szCs w:val="21"/>
        </w:rPr>
      </w:pPr>
      <w:r>
        <w:rPr>
          <w:sz w:val="21"/>
          <w:szCs w:val="21"/>
        </w:rPr>
        <w:t>4</w:t>
      </w:r>
      <w:r w:rsidR="009831D1" w:rsidRPr="003F7C78">
        <w:rPr>
          <w:sz w:val="21"/>
          <w:szCs w:val="21"/>
        </w:rPr>
        <w:t xml:space="preserve">. </w:t>
      </w:r>
      <w:r w:rsidR="00B37745" w:rsidRPr="001C4A37">
        <w:rPr>
          <w:sz w:val="21"/>
          <w:szCs w:val="21"/>
        </w:rPr>
        <w:t>Obviněné</w:t>
      </w:r>
      <w:r w:rsidR="00B37745" w:rsidRPr="003F7C78">
        <w:rPr>
          <w:sz w:val="21"/>
          <w:szCs w:val="21"/>
        </w:rPr>
        <w:t xml:space="preserve"> se v souladu s § 95 odst. 1 </w:t>
      </w:r>
      <w:r w:rsidR="003073DA">
        <w:rPr>
          <w:sz w:val="21"/>
          <w:szCs w:val="21"/>
        </w:rPr>
        <w:t>přestupkového řádu</w:t>
      </w:r>
      <w:r w:rsidR="00AB0F41" w:rsidRPr="003F7C78">
        <w:rPr>
          <w:sz w:val="21"/>
          <w:szCs w:val="21"/>
        </w:rPr>
        <w:t xml:space="preserve"> a § 6 odst. 1 vyhlášky č. 520/2005 Sb., o rozsahu hotových výdajů a ušlého výdělku, které správní orgán hradí jiným osobám, a</w:t>
      </w:r>
      <w:r w:rsidR="004B4331">
        <w:rPr>
          <w:sz w:val="21"/>
          <w:szCs w:val="21"/>
        </w:rPr>
        <w:t> o </w:t>
      </w:r>
      <w:r w:rsidR="00AB0F41" w:rsidRPr="003F7C78">
        <w:rPr>
          <w:sz w:val="21"/>
          <w:szCs w:val="21"/>
        </w:rPr>
        <w:t xml:space="preserve">výši paušální částky nákladů řízení, ve znění pozdějších předpisů, </w:t>
      </w:r>
      <w:r w:rsidR="00AB0F41" w:rsidRPr="003F7C78">
        <w:rPr>
          <w:b/>
          <w:sz w:val="21"/>
          <w:szCs w:val="21"/>
        </w:rPr>
        <w:t>ukládá povinnost</w:t>
      </w:r>
      <w:r w:rsidR="00AB0F41" w:rsidRPr="003F7C78">
        <w:rPr>
          <w:sz w:val="21"/>
          <w:szCs w:val="21"/>
        </w:rPr>
        <w:t xml:space="preserve"> hradit náklady řízení paušální částkou</w:t>
      </w:r>
    </w:p>
    <w:p w:rsidR="003353DF" w:rsidRPr="003F7C78" w:rsidRDefault="00AB0F41" w:rsidP="00F97DA8">
      <w:pPr>
        <w:pStyle w:val="Zkladntext3"/>
        <w:spacing w:before="120" w:after="120"/>
        <w:ind w:left="426" w:hanging="426"/>
        <w:jc w:val="center"/>
        <w:rPr>
          <w:sz w:val="21"/>
          <w:szCs w:val="21"/>
        </w:rPr>
      </w:pPr>
      <w:r w:rsidRPr="003F7C78">
        <w:rPr>
          <w:b/>
          <w:sz w:val="21"/>
          <w:szCs w:val="21"/>
        </w:rPr>
        <w:t>ve výši</w:t>
      </w:r>
      <w:r w:rsidR="00124A0D" w:rsidRPr="003F7C78">
        <w:rPr>
          <w:b/>
          <w:sz w:val="21"/>
          <w:szCs w:val="21"/>
        </w:rPr>
        <w:t xml:space="preserve"> 1 </w:t>
      </w:r>
      <w:r w:rsidRPr="003F7C78">
        <w:rPr>
          <w:b/>
          <w:sz w:val="21"/>
          <w:szCs w:val="21"/>
        </w:rPr>
        <w:t>000 Kč</w:t>
      </w:r>
      <w:r w:rsidRPr="003F7C78">
        <w:rPr>
          <w:sz w:val="21"/>
          <w:szCs w:val="21"/>
        </w:rPr>
        <w:t xml:space="preserve"> </w:t>
      </w:r>
    </w:p>
    <w:p w:rsidR="003353DF" w:rsidRDefault="004B5B4F" w:rsidP="00F97DA8">
      <w:pPr>
        <w:pStyle w:val="Zkladntext3"/>
        <w:spacing w:before="120" w:after="120"/>
        <w:ind w:left="284"/>
        <w:rPr>
          <w:sz w:val="21"/>
          <w:szCs w:val="21"/>
        </w:rPr>
      </w:pPr>
      <w:r w:rsidRPr="003F7C78">
        <w:rPr>
          <w:sz w:val="21"/>
          <w:szCs w:val="21"/>
        </w:rPr>
        <w:t xml:space="preserve">(slovy: jedentisíckorunčeských) </w:t>
      </w:r>
      <w:r w:rsidR="00AB0F41" w:rsidRPr="003F7C78">
        <w:rPr>
          <w:sz w:val="21"/>
          <w:szCs w:val="21"/>
        </w:rPr>
        <w:t xml:space="preserve">splatnou do 30 dnů ode dne nabytí právní moci tohoto rozhodnutí na účet </w:t>
      </w:r>
      <w:r w:rsidR="00546DBF" w:rsidRPr="003F7C78">
        <w:rPr>
          <w:sz w:val="21"/>
          <w:szCs w:val="21"/>
        </w:rPr>
        <w:t>ZKI</w:t>
      </w:r>
      <w:r w:rsidR="00AB0F41" w:rsidRPr="003F7C78">
        <w:rPr>
          <w:sz w:val="21"/>
          <w:szCs w:val="21"/>
        </w:rPr>
        <w:t xml:space="preserve"> v Opavě č.</w:t>
      </w:r>
      <w:r w:rsidR="00546DBF" w:rsidRPr="003F7C78">
        <w:rPr>
          <w:sz w:val="21"/>
          <w:szCs w:val="21"/>
        </w:rPr>
        <w:t xml:space="preserve"> </w:t>
      </w:r>
      <w:r w:rsidR="00F60C61" w:rsidRPr="003F7C78">
        <w:rPr>
          <w:sz w:val="21"/>
          <w:szCs w:val="21"/>
        </w:rPr>
        <w:t>19-27224821/0710</w:t>
      </w:r>
      <w:r w:rsidR="004E363F" w:rsidRPr="003F7C78">
        <w:rPr>
          <w:sz w:val="21"/>
          <w:szCs w:val="21"/>
        </w:rPr>
        <w:t>,</w:t>
      </w:r>
      <w:r w:rsidR="00F60C61" w:rsidRPr="003F7C78">
        <w:rPr>
          <w:sz w:val="21"/>
          <w:szCs w:val="21"/>
        </w:rPr>
        <w:t xml:space="preserve"> </w:t>
      </w:r>
      <w:r w:rsidR="004E363F" w:rsidRPr="003F7C78">
        <w:rPr>
          <w:sz w:val="21"/>
          <w:szCs w:val="21"/>
        </w:rPr>
        <w:t xml:space="preserve">variabilní symbol: </w:t>
      </w:r>
      <w:r w:rsidR="00F60C61" w:rsidRPr="003F7C78">
        <w:rPr>
          <w:sz w:val="21"/>
          <w:szCs w:val="21"/>
        </w:rPr>
        <w:t>1.</w:t>
      </w:r>
    </w:p>
    <w:p w:rsidR="008F51B2" w:rsidRPr="003F7C78" w:rsidRDefault="008F51B2" w:rsidP="00F97DA8">
      <w:pPr>
        <w:pStyle w:val="Zkladntext3"/>
        <w:spacing w:before="120" w:after="120"/>
        <w:ind w:left="284"/>
        <w:rPr>
          <w:sz w:val="21"/>
          <w:szCs w:val="21"/>
        </w:rPr>
      </w:pPr>
    </w:p>
    <w:p w:rsidR="003353DF" w:rsidRPr="003F7C78" w:rsidRDefault="003353DF" w:rsidP="00F97DA8">
      <w:pPr>
        <w:pStyle w:val="Zkladntext3"/>
        <w:spacing w:before="120" w:after="120"/>
        <w:jc w:val="center"/>
        <w:rPr>
          <w:b/>
          <w:bCs/>
          <w:sz w:val="21"/>
          <w:szCs w:val="21"/>
        </w:rPr>
      </w:pPr>
      <w:r w:rsidRPr="003F7C78">
        <w:rPr>
          <w:b/>
          <w:bCs/>
          <w:sz w:val="21"/>
          <w:szCs w:val="21"/>
        </w:rPr>
        <w:t>O d ů v o d n ě n í :</w:t>
      </w:r>
    </w:p>
    <w:p w:rsidR="004B5B4F" w:rsidRPr="0095221F" w:rsidRDefault="007D3E22" w:rsidP="00F97DA8">
      <w:pPr>
        <w:pStyle w:val="Zkladntext3"/>
        <w:spacing w:before="120" w:after="120"/>
        <w:jc w:val="center"/>
        <w:rPr>
          <w:sz w:val="21"/>
          <w:szCs w:val="21"/>
        </w:rPr>
      </w:pPr>
      <w:r w:rsidRPr="0095221F">
        <w:rPr>
          <w:sz w:val="21"/>
          <w:szCs w:val="21"/>
        </w:rPr>
        <w:t>I.</w:t>
      </w:r>
    </w:p>
    <w:p w:rsidR="004F1D8A" w:rsidRPr="00B507A3" w:rsidRDefault="004F1D8A" w:rsidP="00F97DA8">
      <w:pPr>
        <w:pStyle w:val="Zkladntext3"/>
        <w:spacing w:before="120" w:after="120"/>
        <w:rPr>
          <w:sz w:val="21"/>
          <w:szCs w:val="21"/>
        </w:rPr>
      </w:pPr>
      <w:r w:rsidRPr="00F67C1E">
        <w:rPr>
          <w:sz w:val="21"/>
          <w:szCs w:val="21"/>
        </w:rPr>
        <w:t>Dne</w:t>
      </w:r>
      <w:r w:rsidRPr="0095221F">
        <w:rPr>
          <w:color w:val="00B050"/>
          <w:sz w:val="21"/>
          <w:szCs w:val="21"/>
        </w:rPr>
        <w:t xml:space="preserve"> </w:t>
      </w:r>
      <w:r w:rsidR="006912C9" w:rsidRPr="00F67C1E">
        <w:rPr>
          <w:sz w:val="21"/>
          <w:szCs w:val="21"/>
        </w:rPr>
        <w:t>1</w:t>
      </w:r>
      <w:r w:rsidR="006912C9" w:rsidRPr="0095221F">
        <w:rPr>
          <w:sz w:val="21"/>
          <w:szCs w:val="21"/>
        </w:rPr>
        <w:t>2.</w:t>
      </w:r>
      <w:r w:rsidR="00957938">
        <w:rPr>
          <w:sz w:val="21"/>
          <w:szCs w:val="21"/>
        </w:rPr>
        <w:t> </w:t>
      </w:r>
      <w:r w:rsidR="006912C9" w:rsidRPr="0095221F">
        <w:rPr>
          <w:sz w:val="21"/>
          <w:szCs w:val="21"/>
        </w:rPr>
        <w:t>10.</w:t>
      </w:r>
      <w:r w:rsidR="00957938">
        <w:rPr>
          <w:sz w:val="21"/>
          <w:szCs w:val="21"/>
        </w:rPr>
        <w:t xml:space="preserve"> </w:t>
      </w:r>
      <w:r w:rsidR="006912C9" w:rsidRPr="0095221F">
        <w:rPr>
          <w:sz w:val="21"/>
          <w:szCs w:val="21"/>
        </w:rPr>
        <w:t>2017</w:t>
      </w:r>
      <w:r w:rsidR="00A53D2E" w:rsidRPr="0095221F">
        <w:rPr>
          <w:sz w:val="21"/>
          <w:szCs w:val="21"/>
        </w:rPr>
        <w:t xml:space="preserve"> byl</w:t>
      </w:r>
      <w:r w:rsidRPr="0095221F">
        <w:rPr>
          <w:sz w:val="21"/>
          <w:szCs w:val="21"/>
        </w:rPr>
        <w:t xml:space="preserve"> </w:t>
      </w:r>
      <w:r w:rsidR="00A53D2E" w:rsidRPr="0095221F">
        <w:rPr>
          <w:sz w:val="21"/>
          <w:szCs w:val="21"/>
        </w:rPr>
        <w:t xml:space="preserve">na elektronickou podatelnu </w:t>
      </w:r>
      <w:r w:rsidRPr="0095221F">
        <w:rPr>
          <w:sz w:val="21"/>
          <w:szCs w:val="21"/>
        </w:rPr>
        <w:t xml:space="preserve">ZKI v Opavě doručen </w:t>
      </w:r>
      <w:r w:rsidR="00DB1B24" w:rsidRPr="0095221F">
        <w:rPr>
          <w:sz w:val="21"/>
          <w:szCs w:val="21"/>
        </w:rPr>
        <w:t xml:space="preserve">podnět </w:t>
      </w:r>
      <w:r w:rsidRPr="0095221F">
        <w:rPr>
          <w:sz w:val="21"/>
          <w:szCs w:val="21"/>
        </w:rPr>
        <w:t xml:space="preserve">Katastrálního úřadu pro </w:t>
      </w:r>
      <w:r w:rsidR="006912C9" w:rsidRPr="0095221F">
        <w:rPr>
          <w:sz w:val="21"/>
          <w:szCs w:val="21"/>
        </w:rPr>
        <w:t>Moravskoslezs</w:t>
      </w:r>
      <w:r w:rsidRPr="0095221F">
        <w:rPr>
          <w:sz w:val="21"/>
          <w:szCs w:val="21"/>
        </w:rPr>
        <w:t xml:space="preserve">ký kraj, Katastrálního pracoviště </w:t>
      </w:r>
      <w:r w:rsidR="006912C9" w:rsidRPr="0095221F">
        <w:rPr>
          <w:sz w:val="21"/>
          <w:szCs w:val="21"/>
        </w:rPr>
        <w:t>Frýdek-Místek (dále jen „</w:t>
      </w:r>
      <w:r w:rsidR="006912C9" w:rsidRPr="000A4085">
        <w:rPr>
          <w:sz w:val="21"/>
          <w:szCs w:val="21"/>
        </w:rPr>
        <w:t>K</w:t>
      </w:r>
      <w:r w:rsidRPr="000A4085">
        <w:rPr>
          <w:sz w:val="21"/>
          <w:szCs w:val="21"/>
        </w:rPr>
        <w:t>atastrální úřad</w:t>
      </w:r>
      <w:r w:rsidRPr="0095221F">
        <w:rPr>
          <w:sz w:val="21"/>
          <w:szCs w:val="21"/>
        </w:rPr>
        <w:t>“)</w:t>
      </w:r>
      <w:r w:rsidR="00957938">
        <w:rPr>
          <w:sz w:val="21"/>
          <w:szCs w:val="21"/>
        </w:rPr>
        <w:t xml:space="preserve"> </w:t>
      </w:r>
      <w:r w:rsidR="00A53D2E" w:rsidRPr="0095221F">
        <w:rPr>
          <w:sz w:val="21"/>
          <w:szCs w:val="21"/>
        </w:rPr>
        <w:t>k</w:t>
      </w:r>
      <w:r w:rsidR="006912C9" w:rsidRPr="0095221F">
        <w:rPr>
          <w:sz w:val="21"/>
          <w:szCs w:val="21"/>
        </w:rPr>
        <w:t xml:space="preserve"> vykonání dohledu na ověření výsledků zeměměřických činností vyhotovitele</w:t>
      </w:r>
      <w:r w:rsidR="00DB1B24" w:rsidRPr="0095221F">
        <w:rPr>
          <w:sz w:val="21"/>
          <w:szCs w:val="21"/>
        </w:rPr>
        <w:t>:</w:t>
      </w:r>
      <w:r w:rsidR="006912C9" w:rsidRPr="0095221F">
        <w:rPr>
          <w:sz w:val="21"/>
          <w:szCs w:val="21"/>
        </w:rPr>
        <w:t xml:space="preserve"> </w:t>
      </w:r>
      <w:r w:rsidR="00BD69AA">
        <w:rPr>
          <w:sz w:val="21"/>
          <w:szCs w:val="21"/>
        </w:rPr>
        <w:t>J. J.</w:t>
      </w:r>
      <w:r w:rsidR="006912C9" w:rsidRPr="0095221F">
        <w:rPr>
          <w:sz w:val="21"/>
          <w:szCs w:val="21"/>
        </w:rPr>
        <w:t xml:space="preserve"> a ověřovatele</w:t>
      </w:r>
      <w:r w:rsidR="00DB1B24" w:rsidRPr="0095221F">
        <w:rPr>
          <w:sz w:val="21"/>
          <w:szCs w:val="21"/>
        </w:rPr>
        <w:t>:</w:t>
      </w:r>
      <w:r w:rsidR="006912C9" w:rsidRPr="0095221F">
        <w:rPr>
          <w:sz w:val="21"/>
          <w:szCs w:val="21"/>
        </w:rPr>
        <w:t xml:space="preserve"> Ing. </w:t>
      </w:r>
      <w:r w:rsidR="00BD69AA">
        <w:rPr>
          <w:sz w:val="21"/>
          <w:szCs w:val="21"/>
        </w:rPr>
        <w:t>X. Y.</w:t>
      </w:r>
      <w:r w:rsidR="006912C9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Katastrální úřad se na ZKI v Opavě obrátil </w:t>
      </w:r>
      <w:r w:rsidR="00EB7228" w:rsidRPr="0095221F">
        <w:rPr>
          <w:sz w:val="21"/>
          <w:szCs w:val="21"/>
        </w:rPr>
        <w:t xml:space="preserve">podle ustanovení čl. 43 odst. 6 </w:t>
      </w:r>
      <w:r w:rsidR="005F2DDE" w:rsidRPr="0095221F">
        <w:rPr>
          <w:sz w:val="21"/>
          <w:szCs w:val="21"/>
        </w:rPr>
        <w:t>Jednacího řádu k</w:t>
      </w:r>
      <w:r w:rsidR="00EB7228" w:rsidRPr="0095221F">
        <w:rPr>
          <w:sz w:val="21"/>
          <w:szCs w:val="21"/>
        </w:rPr>
        <w:t>atastrálního úřadu</w:t>
      </w:r>
      <w:r w:rsidR="00C94611" w:rsidRPr="0095221F">
        <w:rPr>
          <w:sz w:val="21"/>
          <w:szCs w:val="21"/>
        </w:rPr>
        <w:t xml:space="preserve"> č.j.: ČÚZK-10162/2014-22 z</w:t>
      </w:r>
      <w:r w:rsidR="00957938">
        <w:rPr>
          <w:sz w:val="21"/>
          <w:szCs w:val="21"/>
        </w:rPr>
        <w:t> </w:t>
      </w:r>
      <w:r w:rsidR="00EB7228" w:rsidRPr="0095221F">
        <w:rPr>
          <w:sz w:val="21"/>
          <w:szCs w:val="21"/>
        </w:rPr>
        <w:t xml:space="preserve">důvodu opakovaného předkládání geometrických plánů </w:t>
      </w:r>
      <w:r w:rsidR="005F2DDE" w:rsidRPr="0095221F">
        <w:rPr>
          <w:sz w:val="21"/>
          <w:szCs w:val="21"/>
        </w:rPr>
        <w:t>(dále též jen „</w:t>
      </w:r>
      <w:r w:rsidR="005F2DDE" w:rsidRPr="000A4085">
        <w:rPr>
          <w:sz w:val="21"/>
          <w:szCs w:val="21"/>
        </w:rPr>
        <w:t>GP</w:t>
      </w:r>
      <w:r w:rsidR="005F2DDE" w:rsidRPr="0095221F">
        <w:rPr>
          <w:sz w:val="21"/>
          <w:szCs w:val="21"/>
        </w:rPr>
        <w:t xml:space="preserve">“) </w:t>
      </w:r>
      <w:r w:rsidR="00EB7228" w:rsidRPr="0095221F">
        <w:rPr>
          <w:sz w:val="21"/>
          <w:szCs w:val="21"/>
        </w:rPr>
        <w:t>s vadami k potvrzení. Podnět byl doložen stati</w:t>
      </w:r>
      <w:r w:rsidR="009B0FD7" w:rsidRPr="0095221F">
        <w:rPr>
          <w:sz w:val="21"/>
          <w:szCs w:val="21"/>
        </w:rPr>
        <w:t>sti</w:t>
      </w:r>
      <w:r w:rsidR="00EB7228" w:rsidRPr="0095221F">
        <w:rPr>
          <w:sz w:val="21"/>
          <w:szCs w:val="21"/>
        </w:rPr>
        <w:t xml:space="preserve">ckým výstupem </w:t>
      </w:r>
      <w:r w:rsidR="009B0FD7" w:rsidRPr="0095221F">
        <w:rPr>
          <w:sz w:val="21"/>
          <w:szCs w:val="21"/>
        </w:rPr>
        <w:t xml:space="preserve">„GP </w:t>
      </w:r>
      <w:r w:rsidR="00957938">
        <w:rPr>
          <w:sz w:val="21"/>
          <w:szCs w:val="21"/>
        </w:rPr>
        <w:t>-</w:t>
      </w:r>
      <w:r w:rsidR="009B0FD7" w:rsidRPr="0095221F">
        <w:rPr>
          <w:sz w:val="21"/>
          <w:szCs w:val="21"/>
        </w:rPr>
        <w:t xml:space="preserve"> podle vyhotovitelů“ </w:t>
      </w:r>
      <w:r w:rsidR="00EB7228" w:rsidRPr="0095221F">
        <w:rPr>
          <w:sz w:val="21"/>
          <w:szCs w:val="21"/>
        </w:rPr>
        <w:t>z Informačního systému katastru nemovitostí</w:t>
      </w:r>
      <w:r w:rsidR="005F2DDE" w:rsidRPr="0095221F">
        <w:rPr>
          <w:sz w:val="21"/>
          <w:szCs w:val="21"/>
        </w:rPr>
        <w:t xml:space="preserve"> (dále </w:t>
      </w:r>
      <w:r w:rsidR="00F73E5F">
        <w:rPr>
          <w:sz w:val="21"/>
          <w:szCs w:val="21"/>
        </w:rPr>
        <w:t>též</w:t>
      </w:r>
      <w:r w:rsidR="003C3411">
        <w:rPr>
          <w:sz w:val="21"/>
          <w:szCs w:val="21"/>
        </w:rPr>
        <w:t xml:space="preserve"> jen</w:t>
      </w:r>
      <w:r w:rsidR="005F2DDE" w:rsidRPr="0095221F">
        <w:rPr>
          <w:sz w:val="21"/>
          <w:szCs w:val="21"/>
        </w:rPr>
        <w:t xml:space="preserve"> „</w:t>
      </w:r>
      <w:r w:rsidR="005F2DDE" w:rsidRPr="000A4085">
        <w:rPr>
          <w:sz w:val="21"/>
          <w:szCs w:val="21"/>
        </w:rPr>
        <w:t>ISKN</w:t>
      </w:r>
      <w:r w:rsidR="005F2DDE" w:rsidRPr="0095221F">
        <w:rPr>
          <w:sz w:val="21"/>
          <w:szCs w:val="21"/>
        </w:rPr>
        <w:t>“)</w:t>
      </w:r>
      <w:r w:rsidR="009B0FD7" w:rsidRPr="0095221F">
        <w:rPr>
          <w:sz w:val="21"/>
          <w:szCs w:val="21"/>
        </w:rPr>
        <w:t>, podle kterého v období od 1.</w:t>
      </w:r>
      <w:r w:rsidR="00957938">
        <w:rPr>
          <w:sz w:val="21"/>
          <w:szCs w:val="21"/>
        </w:rPr>
        <w:t> </w:t>
      </w:r>
      <w:r w:rsidR="009B0FD7" w:rsidRPr="0095221F">
        <w:rPr>
          <w:sz w:val="21"/>
          <w:szCs w:val="21"/>
        </w:rPr>
        <w:t>1.</w:t>
      </w:r>
      <w:r w:rsidR="00957938">
        <w:rPr>
          <w:sz w:val="21"/>
          <w:szCs w:val="21"/>
        </w:rPr>
        <w:t> </w:t>
      </w:r>
      <w:r w:rsidR="009B0FD7" w:rsidRPr="0095221F">
        <w:rPr>
          <w:sz w:val="21"/>
          <w:szCs w:val="21"/>
        </w:rPr>
        <w:t>2017 do</w:t>
      </w:r>
      <w:r w:rsidR="00957938">
        <w:rPr>
          <w:sz w:val="21"/>
          <w:szCs w:val="21"/>
        </w:rPr>
        <w:t> </w:t>
      </w:r>
      <w:r w:rsidR="009B0FD7" w:rsidRPr="0095221F">
        <w:rPr>
          <w:sz w:val="21"/>
          <w:szCs w:val="21"/>
        </w:rPr>
        <w:t>12.</w:t>
      </w:r>
      <w:r w:rsidR="00957938">
        <w:rPr>
          <w:sz w:val="21"/>
          <w:szCs w:val="21"/>
        </w:rPr>
        <w:t> </w:t>
      </w:r>
      <w:r w:rsidR="009B0FD7" w:rsidRPr="0095221F">
        <w:rPr>
          <w:sz w:val="21"/>
          <w:szCs w:val="21"/>
        </w:rPr>
        <w:t>10.</w:t>
      </w:r>
      <w:r w:rsidR="00957938">
        <w:rPr>
          <w:sz w:val="21"/>
          <w:szCs w:val="21"/>
        </w:rPr>
        <w:t> </w:t>
      </w:r>
      <w:r w:rsidR="009B0FD7" w:rsidRPr="0095221F">
        <w:rPr>
          <w:sz w:val="21"/>
          <w:szCs w:val="21"/>
        </w:rPr>
        <w:t xml:space="preserve">2017 bylo u vyhotovitele: </w:t>
      </w:r>
      <w:r w:rsidR="00BD69AA">
        <w:rPr>
          <w:sz w:val="21"/>
          <w:szCs w:val="21"/>
        </w:rPr>
        <w:t>J. J.</w:t>
      </w:r>
      <w:r w:rsidR="009B0FD7" w:rsidRPr="0095221F">
        <w:rPr>
          <w:sz w:val="21"/>
          <w:szCs w:val="21"/>
        </w:rPr>
        <w:t xml:space="preserve"> zaznamenáno v části „Potvrzené GP“ 33</w:t>
      </w:r>
      <w:r w:rsidR="00957938">
        <w:rPr>
          <w:sz w:val="21"/>
          <w:szCs w:val="21"/>
        </w:rPr>
        <w:t> </w:t>
      </w:r>
      <w:r w:rsidR="004F495D" w:rsidRPr="0095221F">
        <w:rPr>
          <w:sz w:val="21"/>
          <w:szCs w:val="21"/>
        </w:rPr>
        <w:t>protokolů</w:t>
      </w:r>
      <w:r w:rsidR="009B0FD7" w:rsidRPr="0095221F">
        <w:rPr>
          <w:sz w:val="21"/>
          <w:szCs w:val="21"/>
        </w:rPr>
        <w:t xml:space="preserve"> o potvrzení geometrick</w:t>
      </w:r>
      <w:r w:rsidR="004F495D" w:rsidRPr="0095221F">
        <w:rPr>
          <w:sz w:val="21"/>
          <w:szCs w:val="21"/>
        </w:rPr>
        <w:t>ého</w:t>
      </w:r>
      <w:r w:rsidR="009B0FD7" w:rsidRPr="0095221F">
        <w:rPr>
          <w:sz w:val="21"/>
          <w:szCs w:val="21"/>
        </w:rPr>
        <w:t xml:space="preserve"> plán</w:t>
      </w:r>
      <w:r w:rsidR="004F495D" w:rsidRPr="0095221F">
        <w:rPr>
          <w:sz w:val="21"/>
          <w:szCs w:val="21"/>
        </w:rPr>
        <w:t>u</w:t>
      </w:r>
      <w:r w:rsidR="009B0FD7" w:rsidRPr="0095221F">
        <w:rPr>
          <w:sz w:val="21"/>
          <w:szCs w:val="21"/>
        </w:rPr>
        <w:t xml:space="preserve"> (dále jen „</w:t>
      </w:r>
      <w:r w:rsidR="004F495D" w:rsidRPr="000A4085">
        <w:rPr>
          <w:sz w:val="21"/>
          <w:szCs w:val="21"/>
        </w:rPr>
        <w:t xml:space="preserve">řízení </w:t>
      </w:r>
      <w:r w:rsidR="009B0FD7" w:rsidRPr="000A4085">
        <w:rPr>
          <w:sz w:val="21"/>
          <w:szCs w:val="21"/>
        </w:rPr>
        <w:t>PGP</w:t>
      </w:r>
      <w:r w:rsidR="009B0FD7" w:rsidRPr="0095221F">
        <w:rPr>
          <w:sz w:val="21"/>
          <w:szCs w:val="21"/>
        </w:rPr>
        <w:t>“)</w:t>
      </w:r>
      <w:r w:rsidR="004F495D" w:rsidRPr="0095221F">
        <w:rPr>
          <w:sz w:val="21"/>
          <w:szCs w:val="21"/>
        </w:rPr>
        <w:t xml:space="preserve">, </w:t>
      </w:r>
      <w:r w:rsidR="00C94611" w:rsidRPr="0095221F">
        <w:rPr>
          <w:sz w:val="21"/>
          <w:szCs w:val="21"/>
        </w:rPr>
        <w:t>podle</w:t>
      </w:r>
      <w:r w:rsidR="004F495D" w:rsidRPr="0095221F">
        <w:rPr>
          <w:sz w:val="21"/>
          <w:szCs w:val="21"/>
        </w:rPr>
        <w:t xml:space="preserve"> kterých bylo řízení ukončeno potvrzením GP, </w:t>
      </w:r>
      <w:r w:rsidR="009B0FD7" w:rsidRPr="0095221F">
        <w:rPr>
          <w:sz w:val="21"/>
          <w:szCs w:val="21"/>
        </w:rPr>
        <w:t>a v části „Nepotvrzené GP“ 29 řízení PGP</w:t>
      </w:r>
      <w:r w:rsidR="004F495D" w:rsidRPr="0095221F">
        <w:rPr>
          <w:sz w:val="21"/>
          <w:szCs w:val="21"/>
        </w:rPr>
        <w:t xml:space="preserve">, ve kterých bylo řízení </w:t>
      </w:r>
      <w:r w:rsidR="004F495D" w:rsidRPr="00B507A3">
        <w:rPr>
          <w:sz w:val="21"/>
          <w:szCs w:val="21"/>
        </w:rPr>
        <w:t xml:space="preserve">ukončeno nepotvrzením GP. </w:t>
      </w:r>
    </w:p>
    <w:p w:rsidR="006C1247" w:rsidRPr="0095221F" w:rsidRDefault="006C1247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Protože ve statistickém výstupu „GP</w:t>
      </w:r>
      <w:r w:rsidR="00957938">
        <w:rPr>
          <w:sz w:val="21"/>
          <w:szCs w:val="21"/>
        </w:rPr>
        <w:t xml:space="preserve"> -</w:t>
      </w:r>
      <w:r w:rsidRPr="0095221F">
        <w:rPr>
          <w:sz w:val="21"/>
          <w:szCs w:val="21"/>
        </w:rPr>
        <w:t xml:space="preserve"> podle vyhotovitelů“ nejsou uvedeni ověřovatelé GP a ZKI v Opavě je z vlastní činnosti známo, že geometrické plány vyhotovené ve firmě: </w:t>
      </w:r>
      <w:r w:rsidR="00BD69AA">
        <w:rPr>
          <w:sz w:val="21"/>
          <w:szCs w:val="21"/>
        </w:rPr>
        <w:t>J. J.</w:t>
      </w:r>
      <w:r w:rsidRPr="0095221F">
        <w:rPr>
          <w:sz w:val="21"/>
          <w:szCs w:val="21"/>
        </w:rPr>
        <w:t xml:space="preserve"> neověřuje</w:t>
      </w:r>
      <w:r w:rsidR="00916100">
        <w:rPr>
          <w:sz w:val="21"/>
          <w:szCs w:val="21"/>
        </w:rPr>
        <w:t xml:space="preserve"> či neověřovala</w:t>
      </w:r>
      <w:r w:rsidRPr="0095221F">
        <w:rPr>
          <w:sz w:val="21"/>
          <w:szCs w:val="21"/>
        </w:rPr>
        <w:t xml:space="preserve"> pouze výše jmenovaná, nahlédl do předmětných řízení PGP a zjistil, že</w:t>
      </w:r>
      <w:r w:rsidR="00B507A3">
        <w:rPr>
          <w:sz w:val="21"/>
          <w:szCs w:val="21"/>
        </w:rPr>
        <w:t> </w:t>
      </w:r>
      <w:r w:rsidRPr="0095221F">
        <w:rPr>
          <w:sz w:val="21"/>
          <w:szCs w:val="21"/>
        </w:rPr>
        <w:t xml:space="preserve">ve všech 29 řízeních PGP, ve kterých bylo řízení ukončeno nepotvrzením GP, je jako ověřovatel uvedena </w:t>
      </w:r>
      <w:r w:rsidR="00FB037E" w:rsidRPr="0095221F">
        <w:rPr>
          <w:sz w:val="21"/>
          <w:szCs w:val="21"/>
        </w:rPr>
        <w:t xml:space="preserve">paní </w:t>
      </w:r>
      <w:r w:rsidRPr="0095221F">
        <w:rPr>
          <w:sz w:val="21"/>
          <w:szCs w:val="21"/>
        </w:rPr>
        <w:t xml:space="preserve">Ing. </w:t>
      </w:r>
      <w:r w:rsidR="00BD69AA">
        <w:rPr>
          <w:sz w:val="21"/>
          <w:szCs w:val="21"/>
        </w:rPr>
        <w:t>X. Y.</w:t>
      </w:r>
      <w:r w:rsidRPr="0095221F">
        <w:rPr>
          <w:sz w:val="21"/>
          <w:szCs w:val="21"/>
        </w:rPr>
        <w:t xml:space="preserve">. </w:t>
      </w:r>
    </w:p>
    <w:p w:rsidR="009D7F44" w:rsidRPr="0095221F" w:rsidRDefault="009D7F44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Podle údajů z</w:t>
      </w:r>
      <w:r w:rsidRPr="0095221F">
        <w:rPr>
          <w:color w:val="FF0000"/>
          <w:sz w:val="21"/>
          <w:szCs w:val="21"/>
        </w:rPr>
        <w:t xml:space="preserve"> </w:t>
      </w:r>
      <w:r w:rsidRPr="0095221F">
        <w:rPr>
          <w:sz w:val="21"/>
          <w:szCs w:val="21"/>
        </w:rPr>
        <w:t>veřejné části Živnostenského rejstříku (</w:t>
      </w:r>
      <w:hyperlink r:id="rId10" w:history="1">
        <w:r w:rsidRPr="0095221F">
          <w:rPr>
            <w:rStyle w:val="Hypertextovodkaz"/>
            <w:color w:val="auto"/>
            <w:sz w:val="21"/>
            <w:szCs w:val="21"/>
          </w:rPr>
          <w:t>www.rzp.cz</w:t>
        </w:r>
      </w:hyperlink>
      <w:r w:rsidRPr="0095221F">
        <w:rPr>
          <w:sz w:val="21"/>
          <w:szCs w:val="21"/>
        </w:rPr>
        <w:t xml:space="preserve">) je paní </w:t>
      </w:r>
      <w:r w:rsidR="00BD69AA">
        <w:rPr>
          <w:sz w:val="21"/>
          <w:szCs w:val="21"/>
        </w:rPr>
        <w:t>J. J.</w:t>
      </w:r>
      <w:r w:rsidRPr="0095221F">
        <w:rPr>
          <w:sz w:val="21"/>
          <w:szCs w:val="21"/>
        </w:rPr>
        <w:t xml:space="preserve">, nar. dne </w:t>
      </w:r>
      <w:r w:rsidR="00BD69AA">
        <w:rPr>
          <w:sz w:val="21"/>
          <w:szCs w:val="21"/>
        </w:rPr>
        <w:t>XX. XX. XXXX</w:t>
      </w:r>
      <w:r w:rsidRPr="0095221F">
        <w:rPr>
          <w:sz w:val="21"/>
          <w:szCs w:val="21"/>
        </w:rPr>
        <w:t xml:space="preserve">, </w:t>
      </w:r>
      <w:r w:rsidR="0061486B">
        <w:rPr>
          <w:sz w:val="21"/>
          <w:szCs w:val="21"/>
        </w:rPr>
        <w:t xml:space="preserve">od roku 2001 </w:t>
      </w:r>
      <w:r w:rsidRPr="0095221F">
        <w:rPr>
          <w:sz w:val="21"/>
          <w:szCs w:val="21"/>
        </w:rPr>
        <w:t xml:space="preserve">podnikající fyzickou osobou IČO: </w:t>
      </w:r>
      <w:r w:rsidR="00BD69AA">
        <w:rPr>
          <w:sz w:val="21"/>
          <w:szCs w:val="21"/>
        </w:rPr>
        <w:t>XXX XX</w:t>
      </w:r>
      <w:r w:rsidRPr="0095221F">
        <w:rPr>
          <w:sz w:val="21"/>
          <w:szCs w:val="21"/>
        </w:rPr>
        <w:t> </w:t>
      </w:r>
      <w:r w:rsidR="00BD69AA">
        <w:rPr>
          <w:sz w:val="21"/>
          <w:szCs w:val="21"/>
        </w:rPr>
        <w:t>XXX</w:t>
      </w:r>
      <w:r w:rsidRPr="0095221F">
        <w:rPr>
          <w:sz w:val="21"/>
          <w:szCs w:val="21"/>
        </w:rPr>
        <w:t xml:space="preserve"> se sídlem na adrese:</w:t>
      </w:r>
      <w:r w:rsidR="00C26D43">
        <w:rPr>
          <w:sz w:val="21"/>
          <w:szCs w:val="21"/>
        </w:rPr>
        <w:t xml:space="preserve"> </w:t>
      </w:r>
      <w:r w:rsidR="00BD69AA">
        <w:rPr>
          <w:sz w:val="21"/>
          <w:szCs w:val="21"/>
        </w:rPr>
        <w:t>XXX XX</w:t>
      </w:r>
      <w:r w:rsidRPr="0095221F">
        <w:rPr>
          <w:sz w:val="21"/>
          <w:szCs w:val="21"/>
        </w:rPr>
        <w:t xml:space="preserve"> </w:t>
      </w:r>
      <w:r w:rsidR="00BD69AA">
        <w:rPr>
          <w:sz w:val="21"/>
          <w:szCs w:val="21"/>
        </w:rPr>
        <w:t>Xxxxx</w:t>
      </w:r>
      <w:r w:rsidRPr="0095221F">
        <w:rPr>
          <w:sz w:val="21"/>
          <w:szCs w:val="21"/>
        </w:rPr>
        <w:t xml:space="preserve"> </w:t>
      </w:r>
      <w:r w:rsidR="00BD69AA">
        <w:rPr>
          <w:sz w:val="21"/>
          <w:szCs w:val="21"/>
        </w:rPr>
        <w:t>XXX</w:t>
      </w:r>
      <w:r w:rsidR="006134DB" w:rsidRPr="0095221F">
        <w:rPr>
          <w:sz w:val="21"/>
          <w:szCs w:val="21"/>
        </w:rPr>
        <w:t>,</w:t>
      </w:r>
      <w:r w:rsidRPr="0095221F">
        <w:rPr>
          <w:sz w:val="21"/>
          <w:szCs w:val="21"/>
        </w:rPr>
        <w:t xml:space="preserve"> s živnostenským oprávněním pro předmět podnikání „</w:t>
      </w:r>
      <w:r w:rsidRPr="0095221F">
        <w:rPr>
          <w:i/>
          <w:sz w:val="21"/>
          <w:szCs w:val="21"/>
        </w:rPr>
        <w:t>výkon zeměměřických činností“</w:t>
      </w:r>
      <w:r w:rsidRPr="0095221F">
        <w:rPr>
          <w:sz w:val="21"/>
          <w:szCs w:val="21"/>
        </w:rPr>
        <w:t xml:space="preserve">. Protože paní </w:t>
      </w:r>
      <w:r w:rsidR="00BD69AA">
        <w:rPr>
          <w:sz w:val="21"/>
          <w:szCs w:val="21"/>
        </w:rPr>
        <w:t>J. J.</w:t>
      </w:r>
      <w:r w:rsidRPr="0095221F">
        <w:rPr>
          <w:sz w:val="21"/>
          <w:szCs w:val="21"/>
        </w:rPr>
        <w:t xml:space="preserve"> nemá vzdělání zeměměřického směru, má pro výkon zeměměřických činností stanoveného odpovědného zástupce. </w:t>
      </w:r>
    </w:p>
    <w:p w:rsidR="009D7F44" w:rsidRPr="0095221F" w:rsidRDefault="00C26D43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P</w:t>
      </w:r>
      <w:r w:rsidRPr="0095221F">
        <w:rPr>
          <w:sz w:val="21"/>
          <w:szCs w:val="21"/>
        </w:rPr>
        <w:t xml:space="preserve">aní Ing. </w:t>
      </w:r>
      <w:r w:rsidR="00BD69AA">
        <w:rPr>
          <w:sz w:val="21"/>
          <w:szCs w:val="21"/>
        </w:rPr>
        <w:t>X Y.</w:t>
      </w:r>
      <w:r w:rsidRPr="0095221F">
        <w:rPr>
          <w:sz w:val="21"/>
          <w:szCs w:val="21"/>
        </w:rPr>
        <w:t xml:space="preserve"> je </w:t>
      </w:r>
      <w:r>
        <w:rPr>
          <w:sz w:val="21"/>
          <w:szCs w:val="21"/>
        </w:rPr>
        <w:t>v</w:t>
      </w:r>
      <w:r w:rsidR="009D7F44" w:rsidRPr="0095221F">
        <w:rPr>
          <w:sz w:val="21"/>
          <w:szCs w:val="21"/>
        </w:rPr>
        <w:t xml:space="preserve"> seznamu fyzických osob, kterým bylo Českým úřadem zeměměřickým a katastrálním vydáno úřední oprávnění pro ověřování výsledků zeměměřických činností (dále jen „</w:t>
      </w:r>
      <w:r w:rsidR="009D7F44" w:rsidRPr="000A4085">
        <w:rPr>
          <w:sz w:val="21"/>
          <w:szCs w:val="21"/>
        </w:rPr>
        <w:t>úřední oprávnění</w:t>
      </w:r>
      <w:r w:rsidR="009D7F44" w:rsidRPr="0095221F">
        <w:rPr>
          <w:sz w:val="21"/>
          <w:szCs w:val="21"/>
        </w:rPr>
        <w:t xml:space="preserve">“), vedena </w:t>
      </w:r>
      <w:r w:rsidR="00F5071B">
        <w:rPr>
          <w:sz w:val="21"/>
          <w:szCs w:val="21"/>
        </w:rPr>
        <w:t xml:space="preserve">od roku 2001 </w:t>
      </w:r>
      <w:r w:rsidR="009D7F44" w:rsidRPr="0095221F">
        <w:rPr>
          <w:sz w:val="21"/>
          <w:szCs w:val="21"/>
        </w:rPr>
        <w:t xml:space="preserve">pod položkou č. </w:t>
      </w:r>
      <w:r w:rsidR="00BD69AA">
        <w:rPr>
          <w:sz w:val="21"/>
          <w:szCs w:val="21"/>
        </w:rPr>
        <w:t>XXXX</w:t>
      </w:r>
      <w:r w:rsidR="009D7F44" w:rsidRPr="0095221F">
        <w:rPr>
          <w:sz w:val="21"/>
          <w:szCs w:val="21"/>
        </w:rPr>
        <w:t xml:space="preserve"> s úředním oprávněním v rozsahu podle § 13 odst. 1 písm. a) </w:t>
      </w:r>
      <w:r>
        <w:rPr>
          <w:sz w:val="21"/>
          <w:szCs w:val="21"/>
        </w:rPr>
        <w:t xml:space="preserve">a c) </w:t>
      </w:r>
      <w:r w:rsidR="009D7F44" w:rsidRPr="0095221F">
        <w:rPr>
          <w:sz w:val="21"/>
          <w:szCs w:val="21"/>
        </w:rPr>
        <w:t xml:space="preserve">zákona o zeměměřictví, tj. mimo jiné </w:t>
      </w:r>
      <w:r w:rsidR="006134DB" w:rsidRPr="0095221F">
        <w:rPr>
          <w:sz w:val="21"/>
          <w:szCs w:val="21"/>
        </w:rPr>
        <w:t>p</w:t>
      </w:r>
      <w:r w:rsidR="009D7F44" w:rsidRPr="0095221F">
        <w:rPr>
          <w:sz w:val="21"/>
          <w:szCs w:val="21"/>
        </w:rPr>
        <w:t>ro</w:t>
      </w:r>
      <w:r w:rsidR="00B507A3">
        <w:rPr>
          <w:sz w:val="21"/>
          <w:szCs w:val="21"/>
        </w:rPr>
        <w:t> </w:t>
      </w:r>
      <w:r w:rsidR="009D7F44" w:rsidRPr="0095221F">
        <w:rPr>
          <w:sz w:val="21"/>
          <w:szCs w:val="21"/>
        </w:rPr>
        <w:t>ověřování geometrického plánu a dokumentace o vytyčení hranice pozemku</w:t>
      </w:r>
      <w:r w:rsidR="006134DB" w:rsidRPr="0095221F">
        <w:rPr>
          <w:sz w:val="21"/>
          <w:szCs w:val="21"/>
        </w:rPr>
        <w:t xml:space="preserve"> (dále jen „</w:t>
      </w:r>
      <w:r w:rsidR="006134DB" w:rsidRPr="000A4085">
        <w:rPr>
          <w:sz w:val="21"/>
          <w:szCs w:val="21"/>
        </w:rPr>
        <w:t xml:space="preserve">dokumentace </w:t>
      </w:r>
      <w:r w:rsidR="0095221F" w:rsidRPr="000A4085">
        <w:rPr>
          <w:sz w:val="21"/>
          <w:szCs w:val="21"/>
        </w:rPr>
        <w:t xml:space="preserve"> </w:t>
      </w:r>
      <w:r w:rsidR="006134DB" w:rsidRPr="000A4085">
        <w:rPr>
          <w:sz w:val="21"/>
          <w:szCs w:val="21"/>
        </w:rPr>
        <w:t>o vytyčení</w:t>
      </w:r>
      <w:r w:rsidR="006134DB" w:rsidRPr="0095221F">
        <w:rPr>
          <w:sz w:val="21"/>
          <w:szCs w:val="21"/>
        </w:rPr>
        <w:t>“)</w:t>
      </w:r>
      <w:r w:rsidR="009D7F44" w:rsidRPr="0095221F">
        <w:rPr>
          <w:sz w:val="21"/>
          <w:szCs w:val="21"/>
        </w:rPr>
        <w:t>.</w:t>
      </w:r>
    </w:p>
    <w:p w:rsidR="00975E14" w:rsidRPr="0095221F" w:rsidRDefault="00A81EF9" w:rsidP="00F97DA8">
      <w:pPr>
        <w:pStyle w:val="Zkladntext3"/>
        <w:spacing w:before="120" w:after="120"/>
        <w:rPr>
          <w:bCs/>
          <w:color w:val="7030A0"/>
          <w:sz w:val="21"/>
          <w:szCs w:val="21"/>
        </w:rPr>
      </w:pPr>
      <w:r w:rsidRPr="0095221F">
        <w:rPr>
          <w:sz w:val="21"/>
          <w:szCs w:val="21"/>
        </w:rPr>
        <w:t xml:space="preserve">ZKI v Opavě </w:t>
      </w:r>
      <w:r w:rsidR="00000C04" w:rsidRPr="0095221F">
        <w:rPr>
          <w:sz w:val="21"/>
          <w:szCs w:val="21"/>
        </w:rPr>
        <w:t xml:space="preserve">vyhověl </w:t>
      </w:r>
      <w:r w:rsidRPr="0095221F">
        <w:rPr>
          <w:sz w:val="21"/>
          <w:szCs w:val="21"/>
        </w:rPr>
        <w:t xml:space="preserve">podnětu Katastrálního úřadu a </w:t>
      </w:r>
      <w:r w:rsidR="00FB037E" w:rsidRPr="0095221F">
        <w:rPr>
          <w:sz w:val="21"/>
          <w:szCs w:val="21"/>
        </w:rPr>
        <w:t>v souladu s ustanovením § 4 písm. b) a</w:t>
      </w:r>
      <w:r w:rsidR="00B507A3">
        <w:rPr>
          <w:sz w:val="21"/>
          <w:szCs w:val="21"/>
        </w:rPr>
        <w:t> </w:t>
      </w:r>
      <w:r w:rsidR="00FB037E" w:rsidRPr="0095221F">
        <w:rPr>
          <w:sz w:val="21"/>
          <w:szCs w:val="21"/>
        </w:rPr>
        <w:t>přílohy č. 1 zákona č. 359/1992 Sb., o zeměměřických a katastrálních orgánech, ve znění pozdějších předpisů (dále jen „</w:t>
      </w:r>
      <w:r w:rsidR="00FB037E" w:rsidRPr="000A4085">
        <w:rPr>
          <w:sz w:val="21"/>
          <w:szCs w:val="21"/>
        </w:rPr>
        <w:t>zákon č. 359/1992 Sb.</w:t>
      </w:r>
      <w:r w:rsidR="00FB037E" w:rsidRPr="0095221F">
        <w:rPr>
          <w:sz w:val="21"/>
          <w:szCs w:val="21"/>
        </w:rPr>
        <w:t>“), a s ustanovením § 2 zákona č. 255/2012 Sb., o kontrole, ve znění pozdějšího předpisu (dále jen „</w:t>
      </w:r>
      <w:r w:rsidR="00FB037E" w:rsidRPr="000A4085">
        <w:rPr>
          <w:sz w:val="21"/>
          <w:szCs w:val="21"/>
        </w:rPr>
        <w:t>kontrolní řád</w:t>
      </w:r>
      <w:r w:rsidR="00FB037E" w:rsidRPr="0095221F">
        <w:rPr>
          <w:sz w:val="21"/>
          <w:szCs w:val="21"/>
        </w:rPr>
        <w:t xml:space="preserve">“), </w:t>
      </w:r>
      <w:r w:rsidRPr="0095221F">
        <w:rPr>
          <w:sz w:val="21"/>
          <w:szCs w:val="21"/>
        </w:rPr>
        <w:t>vykonal dohled na ověření geometrick</w:t>
      </w:r>
      <w:r w:rsidR="00FB037E" w:rsidRPr="0095221F">
        <w:rPr>
          <w:sz w:val="21"/>
          <w:szCs w:val="21"/>
        </w:rPr>
        <w:t>ých</w:t>
      </w:r>
      <w:r w:rsidRPr="0095221F">
        <w:rPr>
          <w:sz w:val="21"/>
          <w:szCs w:val="21"/>
        </w:rPr>
        <w:t xml:space="preserve"> plán</w:t>
      </w:r>
      <w:r w:rsidR="00FB037E" w:rsidRPr="0095221F">
        <w:rPr>
          <w:sz w:val="21"/>
          <w:szCs w:val="21"/>
        </w:rPr>
        <w:t>ů</w:t>
      </w:r>
      <w:r w:rsidRPr="0095221F">
        <w:rPr>
          <w:sz w:val="21"/>
          <w:szCs w:val="21"/>
        </w:rPr>
        <w:t xml:space="preserve"> č. </w:t>
      </w:r>
      <w:r w:rsidR="00BD69AA">
        <w:rPr>
          <w:sz w:val="21"/>
          <w:szCs w:val="21"/>
        </w:rPr>
        <w:t>XXXX</w:t>
      </w:r>
      <w:r w:rsidRPr="0095221F">
        <w:rPr>
          <w:sz w:val="21"/>
          <w:szCs w:val="21"/>
        </w:rPr>
        <w:t>-15/2017</w:t>
      </w:r>
      <w:r w:rsidR="00FB037E" w:rsidRPr="0095221F">
        <w:rPr>
          <w:sz w:val="21"/>
          <w:szCs w:val="21"/>
        </w:rPr>
        <w:t xml:space="preserve"> </w:t>
      </w:r>
      <w:r w:rsidR="00C261B4" w:rsidRPr="0095221F">
        <w:rPr>
          <w:sz w:val="21"/>
          <w:szCs w:val="21"/>
        </w:rPr>
        <w:t xml:space="preserve">a č. </w:t>
      </w:r>
      <w:r w:rsidR="00BD69AA">
        <w:rPr>
          <w:sz w:val="21"/>
          <w:szCs w:val="21"/>
        </w:rPr>
        <w:t>XXXX</w:t>
      </w:r>
      <w:r w:rsidR="00C261B4" w:rsidRPr="0095221F">
        <w:rPr>
          <w:sz w:val="21"/>
          <w:szCs w:val="21"/>
        </w:rPr>
        <w:t xml:space="preserve">-75/2017 k.ú. </w:t>
      </w:r>
      <w:r w:rsidR="00BD69AA">
        <w:rPr>
          <w:sz w:val="21"/>
          <w:szCs w:val="21"/>
        </w:rPr>
        <w:t>K. p. O.</w:t>
      </w:r>
      <w:r w:rsidR="00C261B4" w:rsidRPr="0095221F">
        <w:rPr>
          <w:sz w:val="21"/>
          <w:szCs w:val="21"/>
        </w:rPr>
        <w:t xml:space="preserve"> (dále jen „</w:t>
      </w:r>
      <w:r w:rsidR="00D87415">
        <w:rPr>
          <w:sz w:val="21"/>
          <w:szCs w:val="21"/>
        </w:rPr>
        <w:t>K. </w:t>
      </w:r>
      <w:r w:rsidR="00C261B4" w:rsidRPr="000A4085">
        <w:rPr>
          <w:sz w:val="21"/>
          <w:szCs w:val="21"/>
        </w:rPr>
        <w:t>p.</w:t>
      </w:r>
      <w:r w:rsidR="00D87415">
        <w:rPr>
          <w:sz w:val="21"/>
          <w:szCs w:val="21"/>
        </w:rPr>
        <w:t> </w:t>
      </w:r>
      <w:r w:rsidR="00C261B4" w:rsidRPr="000A4085">
        <w:rPr>
          <w:sz w:val="21"/>
          <w:szCs w:val="21"/>
        </w:rPr>
        <w:t>O.</w:t>
      </w:r>
      <w:r w:rsidR="00C261B4" w:rsidRPr="0095221F">
        <w:rPr>
          <w:sz w:val="21"/>
          <w:szCs w:val="21"/>
        </w:rPr>
        <w:t xml:space="preserve">“). Citované plány byly posouzeny </w:t>
      </w:r>
      <w:r w:rsidR="00975E14" w:rsidRPr="0095221F">
        <w:rPr>
          <w:bCs/>
          <w:sz w:val="21"/>
          <w:szCs w:val="21"/>
        </w:rPr>
        <w:t xml:space="preserve">podle </w:t>
      </w:r>
      <w:r w:rsidR="00C261B4" w:rsidRPr="0095221F">
        <w:rPr>
          <w:bCs/>
          <w:sz w:val="21"/>
          <w:szCs w:val="21"/>
        </w:rPr>
        <w:t xml:space="preserve">ustanovení </w:t>
      </w:r>
      <w:r w:rsidR="00975E14" w:rsidRPr="0095221F">
        <w:rPr>
          <w:bCs/>
          <w:sz w:val="21"/>
          <w:szCs w:val="21"/>
        </w:rPr>
        <w:t>vyhlášky č. 357/2013 Sb.,</w:t>
      </w:r>
      <w:r w:rsidR="00B507A3">
        <w:rPr>
          <w:bCs/>
          <w:sz w:val="21"/>
          <w:szCs w:val="21"/>
        </w:rPr>
        <w:t xml:space="preserve"> </w:t>
      </w:r>
      <w:r w:rsidR="00975E14" w:rsidRPr="0095221F">
        <w:rPr>
          <w:bCs/>
          <w:sz w:val="21"/>
          <w:szCs w:val="21"/>
        </w:rPr>
        <w:t>o</w:t>
      </w:r>
      <w:r w:rsidR="00B507A3">
        <w:rPr>
          <w:bCs/>
          <w:sz w:val="21"/>
          <w:szCs w:val="21"/>
        </w:rPr>
        <w:t> </w:t>
      </w:r>
      <w:r w:rsidR="00975E14" w:rsidRPr="0095221F">
        <w:rPr>
          <w:bCs/>
          <w:sz w:val="21"/>
          <w:szCs w:val="21"/>
        </w:rPr>
        <w:t xml:space="preserve">katastru nemovitostí, ve znění účinném </w:t>
      </w:r>
      <w:r w:rsidR="002D3A26" w:rsidRPr="0095221F">
        <w:rPr>
          <w:bCs/>
          <w:sz w:val="21"/>
          <w:szCs w:val="21"/>
        </w:rPr>
        <w:t>o</w:t>
      </w:r>
      <w:r w:rsidR="00C261B4" w:rsidRPr="0095221F">
        <w:rPr>
          <w:bCs/>
          <w:sz w:val="21"/>
          <w:szCs w:val="21"/>
        </w:rPr>
        <w:t>d</w:t>
      </w:r>
      <w:r w:rsidR="008C2E49" w:rsidRPr="0095221F">
        <w:rPr>
          <w:bCs/>
          <w:sz w:val="21"/>
          <w:szCs w:val="21"/>
        </w:rPr>
        <w:t xml:space="preserve"> </w:t>
      </w:r>
      <w:r w:rsidR="00975E14" w:rsidRPr="0095221F">
        <w:rPr>
          <w:bCs/>
          <w:sz w:val="21"/>
          <w:szCs w:val="21"/>
        </w:rPr>
        <w:t>1.</w:t>
      </w:r>
      <w:r w:rsidR="00967A48">
        <w:rPr>
          <w:bCs/>
          <w:sz w:val="21"/>
          <w:szCs w:val="21"/>
        </w:rPr>
        <w:t xml:space="preserve"> </w:t>
      </w:r>
      <w:r w:rsidR="00C261B4" w:rsidRPr="0095221F">
        <w:rPr>
          <w:bCs/>
          <w:sz w:val="21"/>
          <w:szCs w:val="21"/>
        </w:rPr>
        <w:t>4</w:t>
      </w:r>
      <w:r w:rsidR="00975E14" w:rsidRPr="0095221F">
        <w:rPr>
          <w:bCs/>
          <w:sz w:val="21"/>
          <w:szCs w:val="21"/>
        </w:rPr>
        <w:t>.</w:t>
      </w:r>
      <w:r w:rsidR="00967A48">
        <w:rPr>
          <w:bCs/>
          <w:sz w:val="21"/>
          <w:szCs w:val="21"/>
        </w:rPr>
        <w:t xml:space="preserve"> </w:t>
      </w:r>
      <w:r w:rsidR="00975E14" w:rsidRPr="0095221F">
        <w:rPr>
          <w:bCs/>
          <w:sz w:val="21"/>
          <w:szCs w:val="21"/>
        </w:rPr>
        <w:t>2017 (dále jen „</w:t>
      </w:r>
      <w:r w:rsidR="00975E14" w:rsidRPr="000A4085">
        <w:rPr>
          <w:bCs/>
          <w:sz w:val="21"/>
          <w:szCs w:val="21"/>
        </w:rPr>
        <w:t>katastrální vyhláška</w:t>
      </w:r>
      <w:r w:rsidR="00975E14" w:rsidRPr="0095221F">
        <w:rPr>
          <w:bCs/>
          <w:sz w:val="21"/>
          <w:szCs w:val="21"/>
        </w:rPr>
        <w:t xml:space="preserve">“). </w:t>
      </w:r>
    </w:p>
    <w:p w:rsidR="00FF022F" w:rsidRPr="0095221F" w:rsidRDefault="004B5CB5" w:rsidP="008F51B2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lastRenderedPageBreak/>
        <w:t>O</w:t>
      </w:r>
      <w:r w:rsidR="00E903BF" w:rsidRPr="0095221F">
        <w:rPr>
          <w:sz w:val="21"/>
          <w:szCs w:val="21"/>
        </w:rPr>
        <w:t xml:space="preserve"> výsledcích dohledu </w:t>
      </w:r>
      <w:r w:rsidR="00C261B4" w:rsidRPr="0095221F">
        <w:rPr>
          <w:sz w:val="21"/>
          <w:szCs w:val="21"/>
        </w:rPr>
        <w:t>na ověření</w:t>
      </w:r>
    </w:p>
    <w:p w:rsidR="00FF022F" w:rsidRPr="0095221F" w:rsidRDefault="00FF022F" w:rsidP="00957938">
      <w:pPr>
        <w:pStyle w:val="Zkladntext3"/>
        <w:spacing w:before="0"/>
        <w:ind w:left="227" w:hanging="227"/>
        <w:rPr>
          <w:sz w:val="21"/>
          <w:szCs w:val="21"/>
        </w:rPr>
      </w:pPr>
      <w:r w:rsidRPr="0095221F">
        <w:rPr>
          <w:sz w:val="21"/>
          <w:szCs w:val="21"/>
        </w:rPr>
        <w:t>-</w:t>
      </w:r>
      <w:r w:rsidR="00C261B4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GP č. </w:t>
      </w:r>
      <w:r w:rsidR="00D87415">
        <w:rPr>
          <w:sz w:val="21"/>
          <w:szCs w:val="21"/>
        </w:rPr>
        <w:t>XXXX</w:t>
      </w:r>
      <w:r w:rsidRPr="0095221F">
        <w:rPr>
          <w:sz w:val="21"/>
          <w:szCs w:val="21"/>
        </w:rPr>
        <w:t>-15/2017 byl dne 31.</w:t>
      </w:r>
      <w:r w:rsidR="00957938">
        <w:rPr>
          <w:sz w:val="21"/>
          <w:szCs w:val="21"/>
        </w:rPr>
        <w:t> </w:t>
      </w:r>
      <w:r w:rsidRPr="0095221F">
        <w:rPr>
          <w:sz w:val="21"/>
          <w:szCs w:val="21"/>
        </w:rPr>
        <w:t>5.</w:t>
      </w:r>
      <w:r w:rsidR="00957938">
        <w:rPr>
          <w:sz w:val="21"/>
          <w:szCs w:val="21"/>
        </w:rPr>
        <w:t> </w:t>
      </w:r>
      <w:r w:rsidRPr="0095221F">
        <w:rPr>
          <w:sz w:val="21"/>
          <w:szCs w:val="21"/>
        </w:rPr>
        <w:t>2018 vyhotov</w:t>
      </w:r>
      <w:r w:rsidR="00957938">
        <w:rPr>
          <w:sz w:val="21"/>
          <w:szCs w:val="21"/>
        </w:rPr>
        <w:t>en protokol o dohledu č.j.: ZKI </w:t>
      </w:r>
      <w:r w:rsidRPr="0095221F">
        <w:rPr>
          <w:sz w:val="21"/>
          <w:szCs w:val="21"/>
        </w:rPr>
        <w:t>OP-D-3/</w:t>
      </w:r>
      <w:r w:rsidR="00D87415">
        <w:rPr>
          <w:sz w:val="21"/>
          <w:szCs w:val="21"/>
        </w:rPr>
        <w:t>XXX</w:t>
      </w:r>
      <w:r w:rsidRPr="0095221F">
        <w:rPr>
          <w:sz w:val="21"/>
          <w:szCs w:val="21"/>
        </w:rPr>
        <w:t>/2018-3 se dvěma přílohami a</w:t>
      </w:r>
    </w:p>
    <w:p w:rsidR="007E6345" w:rsidRPr="0095221F" w:rsidRDefault="00FF022F" w:rsidP="00957938">
      <w:pPr>
        <w:pStyle w:val="Zkladntext3"/>
        <w:spacing w:before="0"/>
        <w:ind w:left="227" w:hanging="227"/>
        <w:rPr>
          <w:sz w:val="21"/>
          <w:szCs w:val="21"/>
        </w:rPr>
      </w:pPr>
      <w:r w:rsidRPr="0095221F">
        <w:rPr>
          <w:sz w:val="21"/>
          <w:szCs w:val="21"/>
        </w:rPr>
        <w:t xml:space="preserve">- GP </w:t>
      </w:r>
      <w:r w:rsidR="00000C04">
        <w:rPr>
          <w:sz w:val="21"/>
          <w:szCs w:val="21"/>
        </w:rPr>
        <w:t xml:space="preserve">č. </w:t>
      </w:r>
      <w:r w:rsidR="00D87415">
        <w:rPr>
          <w:sz w:val="21"/>
          <w:szCs w:val="21"/>
        </w:rPr>
        <w:t>XXXX</w:t>
      </w:r>
      <w:r w:rsidR="00000C04">
        <w:rPr>
          <w:sz w:val="21"/>
          <w:szCs w:val="21"/>
        </w:rPr>
        <w:t>-75/2017</w:t>
      </w:r>
      <w:r w:rsidR="007E6345" w:rsidRPr="0095221F">
        <w:rPr>
          <w:sz w:val="21"/>
          <w:szCs w:val="21"/>
        </w:rPr>
        <w:t xml:space="preserve"> byl dne 1.</w:t>
      </w:r>
      <w:r w:rsidR="00957938">
        <w:rPr>
          <w:sz w:val="21"/>
          <w:szCs w:val="21"/>
        </w:rPr>
        <w:t> </w:t>
      </w:r>
      <w:r w:rsidR="007E6345" w:rsidRPr="0095221F">
        <w:rPr>
          <w:sz w:val="21"/>
          <w:szCs w:val="21"/>
        </w:rPr>
        <w:t>6.</w:t>
      </w:r>
      <w:r w:rsidR="00957938">
        <w:rPr>
          <w:sz w:val="21"/>
          <w:szCs w:val="21"/>
        </w:rPr>
        <w:t> </w:t>
      </w:r>
      <w:r w:rsidR="007E6345" w:rsidRPr="0095221F">
        <w:rPr>
          <w:sz w:val="21"/>
          <w:szCs w:val="21"/>
        </w:rPr>
        <w:t>2018 vyhotov</w:t>
      </w:r>
      <w:r w:rsidR="00957938">
        <w:rPr>
          <w:sz w:val="21"/>
          <w:szCs w:val="21"/>
        </w:rPr>
        <w:t>en protokol o dohledu č.j.: ZKI </w:t>
      </w:r>
      <w:r w:rsidR="007E6345" w:rsidRPr="0095221F">
        <w:rPr>
          <w:sz w:val="21"/>
          <w:szCs w:val="21"/>
        </w:rPr>
        <w:t>OP-D-1/</w:t>
      </w:r>
      <w:r w:rsidR="00D87415">
        <w:rPr>
          <w:sz w:val="21"/>
          <w:szCs w:val="21"/>
        </w:rPr>
        <w:t>XXX</w:t>
      </w:r>
      <w:r w:rsidR="007E6345" w:rsidRPr="0095221F">
        <w:rPr>
          <w:sz w:val="21"/>
          <w:szCs w:val="21"/>
        </w:rPr>
        <w:t xml:space="preserve">/2018-3 </w:t>
      </w:r>
      <w:r w:rsidR="007E149E">
        <w:rPr>
          <w:sz w:val="21"/>
          <w:szCs w:val="21"/>
        </w:rPr>
        <w:t xml:space="preserve">rovněž </w:t>
      </w:r>
      <w:r w:rsidR="007E6345" w:rsidRPr="0095221F">
        <w:rPr>
          <w:sz w:val="21"/>
          <w:szCs w:val="21"/>
        </w:rPr>
        <w:t>se dvěma přílohami</w:t>
      </w:r>
      <w:r w:rsidRPr="0095221F">
        <w:rPr>
          <w:sz w:val="21"/>
          <w:szCs w:val="21"/>
        </w:rPr>
        <w:t>.</w:t>
      </w:r>
    </w:p>
    <w:p w:rsidR="00D3188C" w:rsidRPr="0095221F" w:rsidRDefault="006134DB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Paní </w:t>
      </w:r>
      <w:r w:rsidR="00D87415">
        <w:rPr>
          <w:sz w:val="21"/>
          <w:szCs w:val="21"/>
        </w:rPr>
        <w:t>Ing. X. Y.</w:t>
      </w:r>
      <w:r w:rsidR="007E6345" w:rsidRPr="0095221F">
        <w:rPr>
          <w:sz w:val="21"/>
          <w:szCs w:val="21"/>
        </w:rPr>
        <w:t xml:space="preserve"> jako ověřovatelce</w:t>
      </w:r>
      <w:r w:rsidR="00E903BF" w:rsidRPr="0095221F">
        <w:rPr>
          <w:sz w:val="21"/>
          <w:szCs w:val="21"/>
        </w:rPr>
        <w:t xml:space="preserve"> </w:t>
      </w:r>
      <w:r w:rsidR="00ED65D8" w:rsidRPr="0095221F">
        <w:rPr>
          <w:sz w:val="21"/>
          <w:szCs w:val="21"/>
        </w:rPr>
        <w:t xml:space="preserve">byla </w:t>
      </w:r>
      <w:r w:rsidR="00E903BF" w:rsidRPr="0095221F">
        <w:rPr>
          <w:sz w:val="21"/>
          <w:szCs w:val="21"/>
        </w:rPr>
        <w:t>poskyt</w:t>
      </w:r>
      <w:r w:rsidR="00ED65D8" w:rsidRPr="0095221F">
        <w:rPr>
          <w:sz w:val="21"/>
          <w:szCs w:val="21"/>
        </w:rPr>
        <w:t>nuta</w:t>
      </w:r>
      <w:r w:rsidR="007E6345" w:rsidRPr="0095221F">
        <w:rPr>
          <w:sz w:val="21"/>
          <w:szCs w:val="21"/>
        </w:rPr>
        <w:t xml:space="preserve"> možnost podat proti protokolům</w:t>
      </w:r>
      <w:r w:rsidR="00E903BF" w:rsidRPr="0095221F">
        <w:rPr>
          <w:sz w:val="21"/>
          <w:szCs w:val="21"/>
        </w:rPr>
        <w:t xml:space="preserve"> o</w:t>
      </w:r>
      <w:r w:rsidR="00957938">
        <w:rPr>
          <w:sz w:val="21"/>
          <w:szCs w:val="21"/>
        </w:rPr>
        <w:t> </w:t>
      </w:r>
      <w:r w:rsidR="00E903BF" w:rsidRPr="0095221F">
        <w:rPr>
          <w:sz w:val="21"/>
          <w:szCs w:val="21"/>
        </w:rPr>
        <w:t>dohledu písemné a zdůvodněné námitky</w:t>
      </w:r>
      <w:r w:rsidR="00324C52" w:rsidRPr="0095221F">
        <w:rPr>
          <w:sz w:val="21"/>
          <w:szCs w:val="21"/>
        </w:rPr>
        <w:t xml:space="preserve"> (</w:t>
      </w:r>
      <w:r w:rsidR="00ED65D8" w:rsidRPr="0095221F">
        <w:rPr>
          <w:sz w:val="21"/>
          <w:szCs w:val="21"/>
        </w:rPr>
        <w:t>§ 13 kontrolní</w:t>
      </w:r>
      <w:r w:rsidR="00324C52" w:rsidRPr="0095221F">
        <w:rPr>
          <w:sz w:val="21"/>
          <w:szCs w:val="21"/>
        </w:rPr>
        <w:t>ho</w:t>
      </w:r>
      <w:r w:rsidR="00ED65D8" w:rsidRPr="0095221F">
        <w:rPr>
          <w:sz w:val="21"/>
          <w:szCs w:val="21"/>
        </w:rPr>
        <w:t xml:space="preserve"> řád</w:t>
      </w:r>
      <w:r w:rsidR="00324C52" w:rsidRPr="0095221F">
        <w:rPr>
          <w:sz w:val="21"/>
          <w:szCs w:val="21"/>
        </w:rPr>
        <w:t>u</w:t>
      </w:r>
      <w:r w:rsidR="00ED65D8" w:rsidRPr="0095221F">
        <w:rPr>
          <w:sz w:val="21"/>
          <w:szCs w:val="21"/>
        </w:rPr>
        <w:t>)</w:t>
      </w:r>
      <w:r w:rsidR="00E903BF" w:rsidRPr="0095221F">
        <w:rPr>
          <w:sz w:val="21"/>
          <w:szCs w:val="21"/>
        </w:rPr>
        <w:t xml:space="preserve">. </w:t>
      </w:r>
      <w:r w:rsidR="00654F1A" w:rsidRPr="0095221F">
        <w:rPr>
          <w:sz w:val="21"/>
          <w:szCs w:val="21"/>
        </w:rPr>
        <w:t>Protokol</w:t>
      </w:r>
      <w:r w:rsidR="007E6345" w:rsidRPr="0095221F">
        <w:rPr>
          <w:sz w:val="21"/>
          <w:szCs w:val="21"/>
        </w:rPr>
        <w:t>y</w:t>
      </w:r>
      <w:r w:rsidR="00654F1A" w:rsidRPr="0095221F">
        <w:rPr>
          <w:sz w:val="21"/>
          <w:szCs w:val="21"/>
        </w:rPr>
        <w:t xml:space="preserve"> o dohledu byl</w:t>
      </w:r>
      <w:r w:rsidR="007E6345" w:rsidRPr="0095221F">
        <w:rPr>
          <w:sz w:val="21"/>
          <w:szCs w:val="21"/>
        </w:rPr>
        <w:t>y ověřovatelce</w:t>
      </w:r>
      <w:r w:rsidR="00654F1A" w:rsidRPr="0095221F">
        <w:rPr>
          <w:sz w:val="21"/>
          <w:szCs w:val="21"/>
        </w:rPr>
        <w:t xml:space="preserve"> prokazatelně doručen</w:t>
      </w:r>
      <w:r w:rsidR="007E6345" w:rsidRPr="0095221F">
        <w:rPr>
          <w:sz w:val="21"/>
          <w:szCs w:val="21"/>
        </w:rPr>
        <w:t>y</w:t>
      </w:r>
      <w:r w:rsidR="00654F1A" w:rsidRPr="0095221F">
        <w:rPr>
          <w:sz w:val="21"/>
          <w:szCs w:val="21"/>
        </w:rPr>
        <w:t xml:space="preserve"> </w:t>
      </w:r>
      <w:r w:rsidR="007E6345" w:rsidRPr="0095221F">
        <w:rPr>
          <w:sz w:val="21"/>
          <w:szCs w:val="21"/>
        </w:rPr>
        <w:t xml:space="preserve">postupně ve </w:t>
      </w:r>
      <w:r w:rsidR="00654F1A" w:rsidRPr="0095221F">
        <w:rPr>
          <w:sz w:val="21"/>
          <w:szCs w:val="21"/>
        </w:rPr>
        <w:t>dne</w:t>
      </w:r>
      <w:r w:rsidR="007E6345" w:rsidRPr="0095221F">
        <w:rPr>
          <w:sz w:val="21"/>
          <w:szCs w:val="21"/>
        </w:rPr>
        <w:t>ch</w:t>
      </w:r>
      <w:r w:rsidR="00654F1A" w:rsidRPr="0095221F">
        <w:rPr>
          <w:sz w:val="21"/>
          <w:szCs w:val="21"/>
        </w:rPr>
        <w:t xml:space="preserve"> </w:t>
      </w:r>
      <w:r w:rsidR="007E6345" w:rsidRPr="0095221F">
        <w:rPr>
          <w:sz w:val="21"/>
          <w:szCs w:val="21"/>
        </w:rPr>
        <w:t>4.</w:t>
      </w:r>
      <w:r w:rsidR="00957938">
        <w:rPr>
          <w:sz w:val="21"/>
          <w:szCs w:val="21"/>
        </w:rPr>
        <w:t> </w:t>
      </w:r>
      <w:r w:rsidR="007E6345" w:rsidRPr="0095221F">
        <w:rPr>
          <w:sz w:val="21"/>
          <w:szCs w:val="21"/>
        </w:rPr>
        <w:t>6.</w:t>
      </w:r>
      <w:r w:rsidR="00957938">
        <w:rPr>
          <w:sz w:val="21"/>
          <w:szCs w:val="21"/>
        </w:rPr>
        <w:t> </w:t>
      </w:r>
      <w:r w:rsidR="00766FDB">
        <w:rPr>
          <w:sz w:val="21"/>
          <w:szCs w:val="21"/>
        </w:rPr>
        <w:t>2018</w:t>
      </w:r>
      <w:r w:rsidR="007E6345" w:rsidRPr="0095221F">
        <w:rPr>
          <w:sz w:val="21"/>
          <w:szCs w:val="21"/>
        </w:rPr>
        <w:t xml:space="preserve"> a 6.</w:t>
      </w:r>
      <w:r w:rsidR="00957938">
        <w:rPr>
          <w:sz w:val="21"/>
          <w:szCs w:val="21"/>
        </w:rPr>
        <w:t> </w:t>
      </w:r>
      <w:r w:rsidR="007E6345" w:rsidRPr="0095221F">
        <w:rPr>
          <w:sz w:val="21"/>
          <w:szCs w:val="21"/>
        </w:rPr>
        <w:t>6.</w:t>
      </w:r>
      <w:r w:rsidR="00957938">
        <w:rPr>
          <w:sz w:val="21"/>
          <w:szCs w:val="21"/>
        </w:rPr>
        <w:t> </w:t>
      </w:r>
      <w:r w:rsidR="007E6345" w:rsidRPr="0095221F">
        <w:rPr>
          <w:sz w:val="21"/>
          <w:szCs w:val="21"/>
        </w:rPr>
        <w:t>2018.</w:t>
      </w:r>
      <w:r w:rsidR="005239DD" w:rsidRPr="0095221F">
        <w:rPr>
          <w:sz w:val="21"/>
          <w:szCs w:val="21"/>
        </w:rPr>
        <w:t xml:space="preserve"> </w:t>
      </w:r>
      <w:r w:rsidR="007E6345" w:rsidRPr="0095221F">
        <w:rPr>
          <w:sz w:val="21"/>
          <w:szCs w:val="21"/>
        </w:rPr>
        <w:t>S</w:t>
      </w:r>
      <w:r w:rsidR="00654F1A" w:rsidRPr="0095221F">
        <w:rPr>
          <w:sz w:val="21"/>
          <w:szCs w:val="21"/>
        </w:rPr>
        <w:t xml:space="preserve">vého práva podat námitky </w:t>
      </w:r>
      <w:r w:rsidR="007E6345" w:rsidRPr="0095221F">
        <w:rPr>
          <w:sz w:val="21"/>
          <w:szCs w:val="21"/>
        </w:rPr>
        <w:t xml:space="preserve">ověřovatelka </w:t>
      </w:r>
      <w:r w:rsidR="00D3188C" w:rsidRPr="0095221F">
        <w:rPr>
          <w:sz w:val="21"/>
          <w:szCs w:val="21"/>
        </w:rPr>
        <w:t>nevyužil</w:t>
      </w:r>
      <w:r w:rsidR="007E6345" w:rsidRPr="0095221F">
        <w:rPr>
          <w:sz w:val="21"/>
          <w:szCs w:val="21"/>
        </w:rPr>
        <w:t>a</w:t>
      </w:r>
      <w:r w:rsidR="00D3188C" w:rsidRPr="0095221F">
        <w:rPr>
          <w:sz w:val="21"/>
          <w:szCs w:val="21"/>
        </w:rPr>
        <w:t>.</w:t>
      </w:r>
    </w:p>
    <w:p w:rsidR="00654F1A" w:rsidRPr="0095221F" w:rsidRDefault="00654F1A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V závěru </w:t>
      </w:r>
      <w:r w:rsidR="00FF022F" w:rsidRPr="0095221F">
        <w:rPr>
          <w:sz w:val="21"/>
          <w:szCs w:val="21"/>
        </w:rPr>
        <w:t>protokolů</w:t>
      </w:r>
      <w:r w:rsidRPr="0095221F">
        <w:rPr>
          <w:sz w:val="21"/>
          <w:szCs w:val="21"/>
        </w:rPr>
        <w:t xml:space="preserve"> o dohledu ZKI v Opavě uvedl, že </w:t>
      </w:r>
      <w:r w:rsidR="00FF022F" w:rsidRPr="0095221F">
        <w:rPr>
          <w:sz w:val="21"/>
          <w:szCs w:val="21"/>
        </w:rPr>
        <w:t xml:space="preserve">ze zjištěných </w:t>
      </w:r>
      <w:r w:rsidRPr="0095221F">
        <w:rPr>
          <w:sz w:val="21"/>
          <w:szCs w:val="21"/>
        </w:rPr>
        <w:t>vad, rozpor</w:t>
      </w:r>
      <w:r w:rsidR="00FF022F" w:rsidRPr="0095221F">
        <w:rPr>
          <w:sz w:val="21"/>
          <w:szCs w:val="21"/>
        </w:rPr>
        <w:t>ů</w:t>
      </w:r>
      <w:r w:rsidRPr="0095221F">
        <w:rPr>
          <w:sz w:val="21"/>
          <w:szCs w:val="21"/>
        </w:rPr>
        <w:t xml:space="preserve"> a nedostatk</w:t>
      </w:r>
      <w:r w:rsidR="00FF022F" w:rsidRPr="0095221F">
        <w:rPr>
          <w:sz w:val="21"/>
          <w:szCs w:val="21"/>
        </w:rPr>
        <w:t>ů</w:t>
      </w:r>
      <w:r w:rsidRPr="0095221F">
        <w:rPr>
          <w:sz w:val="21"/>
          <w:szCs w:val="21"/>
        </w:rPr>
        <w:t xml:space="preserve"> </w:t>
      </w:r>
      <w:r w:rsidR="00FF022F" w:rsidRPr="0095221F">
        <w:rPr>
          <w:sz w:val="21"/>
          <w:szCs w:val="21"/>
        </w:rPr>
        <w:t>je</w:t>
      </w:r>
      <w:r w:rsidR="00957938">
        <w:rPr>
          <w:sz w:val="21"/>
          <w:szCs w:val="21"/>
        </w:rPr>
        <w:t> </w:t>
      </w:r>
      <w:r w:rsidR="00FF022F" w:rsidRPr="0095221F">
        <w:rPr>
          <w:sz w:val="21"/>
          <w:szCs w:val="21"/>
        </w:rPr>
        <w:t>zřejmé</w:t>
      </w:r>
      <w:r w:rsidRPr="0095221F">
        <w:rPr>
          <w:sz w:val="21"/>
          <w:szCs w:val="21"/>
        </w:rPr>
        <w:t>, že ověřovatel</w:t>
      </w:r>
      <w:r w:rsidR="00FF022F" w:rsidRPr="0095221F">
        <w:rPr>
          <w:sz w:val="21"/>
          <w:szCs w:val="21"/>
        </w:rPr>
        <w:t>ka</w:t>
      </w:r>
      <w:r w:rsidRPr="0095221F">
        <w:rPr>
          <w:sz w:val="21"/>
          <w:szCs w:val="21"/>
        </w:rPr>
        <w:t xml:space="preserve"> </w:t>
      </w:r>
      <w:r w:rsidR="00596566" w:rsidRPr="0095221F">
        <w:rPr>
          <w:sz w:val="21"/>
          <w:szCs w:val="21"/>
        </w:rPr>
        <w:t xml:space="preserve">při ověřování </w:t>
      </w:r>
      <w:r w:rsidRPr="0095221F">
        <w:rPr>
          <w:sz w:val="21"/>
          <w:szCs w:val="21"/>
        </w:rPr>
        <w:t>nejednal</w:t>
      </w:r>
      <w:r w:rsidR="00FF022F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odborně, nestranně </w:t>
      </w:r>
      <w:r w:rsidR="00104BED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nevycházel</w:t>
      </w:r>
      <w:r w:rsidR="00FF022F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vždy ze</w:t>
      </w:r>
      <w:r w:rsidR="00957938">
        <w:rPr>
          <w:sz w:val="21"/>
          <w:szCs w:val="21"/>
        </w:rPr>
        <w:t> </w:t>
      </w:r>
      <w:r w:rsidRPr="0095221F">
        <w:rPr>
          <w:sz w:val="21"/>
          <w:szCs w:val="21"/>
        </w:rPr>
        <w:t xml:space="preserve">spolehlivě </w:t>
      </w:r>
      <w:r w:rsidR="00FF022F" w:rsidRPr="0095221F">
        <w:rPr>
          <w:sz w:val="21"/>
          <w:szCs w:val="21"/>
        </w:rPr>
        <w:t>zjištěného stavu věci, jak jí</w:t>
      </w:r>
      <w:r w:rsidRPr="0095221F">
        <w:rPr>
          <w:sz w:val="21"/>
          <w:szCs w:val="21"/>
        </w:rPr>
        <w:t xml:space="preserve"> </w:t>
      </w:r>
      <w:r w:rsidR="00FF022F" w:rsidRPr="0095221F">
        <w:rPr>
          <w:sz w:val="21"/>
          <w:szCs w:val="21"/>
        </w:rPr>
        <w:t xml:space="preserve">je </w:t>
      </w:r>
      <w:r w:rsidRPr="0095221F">
        <w:rPr>
          <w:sz w:val="21"/>
          <w:szCs w:val="21"/>
        </w:rPr>
        <w:t xml:space="preserve">uloženo v § 16 odst. 1 písm. a) zákona </w:t>
      </w:r>
      <w:r w:rsidR="006B367C">
        <w:rPr>
          <w:sz w:val="21"/>
          <w:szCs w:val="21"/>
        </w:rPr>
        <w:t xml:space="preserve">                      o </w:t>
      </w:r>
      <w:r w:rsidRPr="0095221F">
        <w:rPr>
          <w:sz w:val="21"/>
          <w:szCs w:val="21"/>
        </w:rPr>
        <w:t xml:space="preserve">zeměměřictví. </w:t>
      </w:r>
    </w:p>
    <w:p w:rsidR="00596566" w:rsidRPr="0095221F" w:rsidRDefault="0031005E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V době</w:t>
      </w:r>
      <w:r w:rsidR="00596566" w:rsidRPr="0095221F">
        <w:rPr>
          <w:sz w:val="21"/>
          <w:szCs w:val="21"/>
        </w:rPr>
        <w:t xml:space="preserve"> ověření </w:t>
      </w:r>
      <w:r w:rsidR="00FF022F" w:rsidRPr="0095221F">
        <w:rPr>
          <w:sz w:val="21"/>
          <w:szCs w:val="21"/>
        </w:rPr>
        <w:t xml:space="preserve">GP č. </w:t>
      </w:r>
      <w:r w:rsidR="00D87415">
        <w:rPr>
          <w:sz w:val="21"/>
          <w:szCs w:val="21"/>
        </w:rPr>
        <w:t>XXXX</w:t>
      </w:r>
      <w:r w:rsidR="00FF022F" w:rsidRPr="0095221F">
        <w:rPr>
          <w:sz w:val="21"/>
          <w:szCs w:val="21"/>
        </w:rPr>
        <w:t>-15/2017</w:t>
      </w:r>
      <w:r w:rsidR="00596566" w:rsidRPr="0095221F">
        <w:rPr>
          <w:sz w:val="21"/>
          <w:szCs w:val="21"/>
        </w:rPr>
        <w:t xml:space="preserve">, tj. </w:t>
      </w:r>
      <w:r w:rsidR="00FF022F" w:rsidRPr="0095221F">
        <w:rPr>
          <w:sz w:val="21"/>
          <w:szCs w:val="21"/>
        </w:rPr>
        <w:t>dne</w:t>
      </w:r>
      <w:r w:rsidRPr="0095221F">
        <w:rPr>
          <w:sz w:val="21"/>
          <w:szCs w:val="21"/>
        </w:rPr>
        <w:t xml:space="preserve"> </w:t>
      </w:r>
      <w:r w:rsidR="00FF022F" w:rsidRPr="0095221F">
        <w:rPr>
          <w:sz w:val="21"/>
          <w:szCs w:val="21"/>
        </w:rPr>
        <w:t>12.</w:t>
      </w:r>
      <w:r w:rsidR="00957938">
        <w:rPr>
          <w:sz w:val="21"/>
          <w:szCs w:val="21"/>
        </w:rPr>
        <w:t> </w:t>
      </w:r>
      <w:r w:rsidR="00FF022F" w:rsidRPr="0095221F">
        <w:rPr>
          <w:sz w:val="21"/>
          <w:szCs w:val="21"/>
        </w:rPr>
        <w:t>5.</w:t>
      </w:r>
      <w:r w:rsidR="00957938">
        <w:rPr>
          <w:sz w:val="21"/>
          <w:szCs w:val="21"/>
        </w:rPr>
        <w:t> </w:t>
      </w:r>
      <w:r w:rsidR="00FF022F" w:rsidRPr="0095221F">
        <w:rPr>
          <w:sz w:val="21"/>
          <w:szCs w:val="21"/>
        </w:rPr>
        <w:t>2017</w:t>
      </w:r>
      <w:r w:rsidRPr="0095221F">
        <w:rPr>
          <w:sz w:val="21"/>
          <w:szCs w:val="21"/>
        </w:rPr>
        <w:t>,</w:t>
      </w:r>
      <w:r w:rsidR="00B073D9" w:rsidRPr="0095221F">
        <w:rPr>
          <w:sz w:val="21"/>
          <w:szCs w:val="21"/>
        </w:rPr>
        <w:t xml:space="preserve"> </w:t>
      </w:r>
      <w:r w:rsidR="00596566" w:rsidRPr="0095221F">
        <w:rPr>
          <w:sz w:val="21"/>
          <w:szCs w:val="21"/>
        </w:rPr>
        <w:t xml:space="preserve">se nedodržení povinností stanovených zákonem o zeměměřictví pro ověřování výsledků zeměměřických činností využívaných </w:t>
      </w:r>
      <w:r w:rsidR="006B367C">
        <w:rPr>
          <w:sz w:val="21"/>
          <w:szCs w:val="21"/>
        </w:rPr>
        <w:t xml:space="preserve">             </w:t>
      </w:r>
      <w:r w:rsidR="00596566" w:rsidRPr="0095221F">
        <w:rPr>
          <w:sz w:val="21"/>
          <w:szCs w:val="21"/>
        </w:rPr>
        <w:t xml:space="preserve">pro katastr nemovitostí </w:t>
      </w:r>
      <w:r w:rsidR="003245CE" w:rsidRPr="0095221F">
        <w:rPr>
          <w:sz w:val="21"/>
          <w:szCs w:val="21"/>
        </w:rPr>
        <w:t>(dále jen „</w:t>
      </w:r>
      <w:r w:rsidR="003245CE" w:rsidRPr="000A4085">
        <w:rPr>
          <w:sz w:val="21"/>
          <w:szCs w:val="21"/>
        </w:rPr>
        <w:t>katastr</w:t>
      </w:r>
      <w:r w:rsidR="003245CE" w:rsidRPr="0095221F">
        <w:rPr>
          <w:sz w:val="21"/>
          <w:szCs w:val="21"/>
        </w:rPr>
        <w:t>“)</w:t>
      </w:r>
      <w:r w:rsidR="00596566" w:rsidRPr="0095221F">
        <w:rPr>
          <w:sz w:val="21"/>
          <w:szCs w:val="21"/>
        </w:rPr>
        <w:t xml:space="preserve"> považovalo</w:t>
      </w:r>
      <w:r w:rsidR="00B073D9" w:rsidRPr="0095221F">
        <w:rPr>
          <w:sz w:val="21"/>
          <w:szCs w:val="21"/>
        </w:rPr>
        <w:t xml:space="preserve"> </w:t>
      </w:r>
      <w:r w:rsidR="00596566" w:rsidRPr="0095221F">
        <w:rPr>
          <w:sz w:val="21"/>
          <w:szCs w:val="21"/>
        </w:rPr>
        <w:t xml:space="preserve">za jiný správní delikt na úseku zeměměřictví podle § 17b odst. 1 písm. c) bodu 1. </w:t>
      </w:r>
      <w:r w:rsidRPr="0095221F">
        <w:rPr>
          <w:sz w:val="21"/>
          <w:szCs w:val="21"/>
        </w:rPr>
        <w:t>zákona</w:t>
      </w:r>
      <w:r w:rsidR="00B073D9" w:rsidRPr="0095221F">
        <w:rPr>
          <w:sz w:val="21"/>
          <w:szCs w:val="21"/>
        </w:rPr>
        <w:t xml:space="preserve"> </w:t>
      </w:r>
      <w:r w:rsidR="00EA1CC0" w:rsidRPr="0095221F">
        <w:rPr>
          <w:sz w:val="21"/>
          <w:szCs w:val="21"/>
        </w:rPr>
        <w:t>o zeměměřictví</w:t>
      </w:r>
      <w:r w:rsidR="008C2E49" w:rsidRPr="0095221F">
        <w:rPr>
          <w:sz w:val="21"/>
          <w:szCs w:val="21"/>
        </w:rPr>
        <w:t>, ve znění</w:t>
      </w:r>
      <w:r w:rsidR="0021791E" w:rsidRPr="0095221F">
        <w:rPr>
          <w:sz w:val="21"/>
          <w:szCs w:val="21"/>
        </w:rPr>
        <w:t xml:space="preserve"> účinné</w:t>
      </w:r>
      <w:r w:rsidR="008C2E49" w:rsidRPr="0095221F">
        <w:rPr>
          <w:sz w:val="21"/>
          <w:szCs w:val="21"/>
        </w:rPr>
        <w:t>m</w:t>
      </w:r>
      <w:r w:rsidR="006B367C">
        <w:rPr>
          <w:sz w:val="21"/>
          <w:szCs w:val="21"/>
        </w:rPr>
        <w:t xml:space="preserve">    </w:t>
      </w:r>
      <w:r w:rsidR="0021791E" w:rsidRPr="0095221F">
        <w:rPr>
          <w:sz w:val="21"/>
          <w:szCs w:val="21"/>
        </w:rPr>
        <w:t xml:space="preserve"> </w:t>
      </w:r>
      <w:r w:rsidR="002D3A26" w:rsidRPr="0095221F">
        <w:rPr>
          <w:sz w:val="21"/>
          <w:szCs w:val="21"/>
        </w:rPr>
        <w:t>do</w:t>
      </w:r>
      <w:r w:rsidR="008C2E49" w:rsidRPr="0095221F">
        <w:rPr>
          <w:sz w:val="21"/>
          <w:szCs w:val="21"/>
        </w:rPr>
        <w:t xml:space="preserve"> </w:t>
      </w:r>
      <w:r w:rsidR="0021791E" w:rsidRPr="0095221F">
        <w:rPr>
          <w:sz w:val="21"/>
          <w:szCs w:val="21"/>
        </w:rPr>
        <w:t>30.</w:t>
      </w:r>
      <w:r w:rsidR="00D87415">
        <w:rPr>
          <w:sz w:val="21"/>
          <w:szCs w:val="21"/>
        </w:rPr>
        <w:t> </w:t>
      </w:r>
      <w:r w:rsidR="0021791E" w:rsidRPr="0095221F">
        <w:rPr>
          <w:sz w:val="21"/>
          <w:szCs w:val="21"/>
        </w:rPr>
        <w:t>6.</w:t>
      </w:r>
      <w:r w:rsidR="00532BB9">
        <w:rPr>
          <w:sz w:val="21"/>
          <w:szCs w:val="21"/>
        </w:rPr>
        <w:t> </w:t>
      </w:r>
      <w:r w:rsidR="0021791E" w:rsidRPr="0095221F">
        <w:rPr>
          <w:sz w:val="21"/>
          <w:szCs w:val="21"/>
        </w:rPr>
        <w:t>2017</w:t>
      </w:r>
      <w:r w:rsidRPr="0095221F">
        <w:rPr>
          <w:sz w:val="21"/>
          <w:szCs w:val="21"/>
        </w:rPr>
        <w:t xml:space="preserve">. </w:t>
      </w:r>
      <w:r w:rsidR="00EA1CC0" w:rsidRPr="0095221F">
        <w:rPr>
          <w:sz w:val="21"/>
          <w:szCs w:val="21"/>
        </w:rPr>
        <w:t>S účinností od 1.</w:t>
      </w:r>
      <w:r w:rsidR="00532BB9">
        <w:rPr>
          <w:sz w:val="21"/>
          <w:szCs w:val="21"/>
        </w:rPr>
        <w:t> </w:t>
      </w:r>
      <w:r w:rsidR="00EA1CC0" w:rsidRPr="0095221F">
        <w:rPr>
          <w:sz w:val="21"/>
          <w:szCs w:val="21"/>
        </w:rPr>
        <w:t>7.</w:t>
      </w:r>
      <w:r w:rsidR="00532BB9">
        <w:rPr>
          <w:sz w:val="21"/>
          <w:szCs w:val="21"/>
        </w:rPr>
        <w:t> </w:t>
      </w:r>
      <w:r w:rsidR="00EA1CC0" w:rsidRPr="0095221F">
        <w:rPr>
          <w:sz w:val="21"/>
          <w:szCs w:val="21"/>
        </w:rPr>
        <w:t>2017 se p</w:t>
      </w:r>
      <w:r w:rsidRPr="0095221F">
        <w:rPr>
          <w:sz w:val="21"/>
          <w:szCs w:val="21"/>
        </w:rPr>
        <w:t xml:space="preserve">odle </w:t>
      </w:r>
      <w:r w:rsidR="00967A48">
        <w:rPr>
          <w:sz w:val="21"/>
          <w:szCs w:val="21"/>
        </w:rPr>
        <w:t xml:space="preserve">ustanovení </w:t>
      </w:r>
      <w:r w:rsidRPr="0095221F">
        <w:rPr>
          <w:sz w:val="21"/>
          <w:szCs w:val="21"/>
        </w:rPr>
        <w:t>§ 1</w:t>
      </w:r>
      <w:r w:rsidR="00EF3E58">
        <w:rPr>
          <w:sz w:val="21"/>
          <w:szCs w:val="21"/>
        </w:rPr>
        <w:t xml:space="preserve">12 odst. 1 </w:t>
      </w:r>
      <w:r w:rsidR="006B367C">
        <w:rPr>
          <w:sz w:val="21"/>
          <w:szCs w:val="21"/>
        </w:rPr>
        <w:t>přestupkového řádu</w:t>
      </w:r>
      <w:r w:rsidR="0021791E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na</w:t>
      </w:r>
      <w:r w:rsidR="00C927CA">
        <w:rPr>
          <w:sz w:val="21"/>
          <w:szCs w:val="21"/>
        </w:rPr>
        <w:t> </w:t>
      </w:r>
      <w:r w:rsidRPr="0095221F">
        <w:rPr>
          <w:sz w:val="21"/>
          <w:szCs w:val="21"/>
        </w:rPr>
        <w:t>dosavadní jiný správní delikt hledí jako na přestupek podle § 17b odst. 2 písm. a) zákona o</w:t>
      </w:r>
      <w:r w:rsidR="00C927CA">
        <w:rPr>
          <w:sz w:val="21"/>
          <w:szCs w:val="21"/>
        </w:rPr>
        <w:t> </w:t>
      </w:r>
      <w:r w:rsidRPr="0095221F">
        <w:rPr>
          <w:sz w:val="21"/>
          <w:szCs w:val="21"/>
        </w:rPr>
        <w:t xml:space="preserve">zeměměřictví, ve znění </w:t>
      </w:r>
      <w:r w:rsidR="008C2E49" w:rsidRPr="0095221F">
        <w:rPr>
          <w:sz w:val="21"/>
          <w:szCs w:val="21"/>
        </w:rPr>
        <w:t>účinném</w:t>
      </w:r>
      <w:r w:rsidR="001F0164" w:rsidRPr="0095221F">
        <w:rPr>
          <w:sz w:val="21"/>
          <w:szCs w:val="21"/>
        </w:rPr>
        <w:t xml:space="preserve"> od 1.</w:t>
      </w:r>
      <w:r w:rsidR="00532BB9">
        <w:rPr>
          <w:sz w:val="21"/>
          <w:szCs w:val="21"/>
        </w:rPr>
        <w:t> </w:t>
      </w:r>
      <w:r w:rsidR="001F0164" w:rsidRPr="0095221F">
        <w:rPr>
          <w:sz w:val="21"/>
          <w:szCs w:val="21"/>
        </w:rPr>
        <w:t>7.</w:t>
      </w:r>
      <w:r w:rsidR="00532BB9">
        <w:rPr>
          <w:sz w:val="21"/>
          <w:szCs w:val="21"/>
        </w:rPr>
        <w:t> </w:t>
      </w:r>
      <w:r w:rsidR="001F0164" w:rsidRPr="0095221F">
        <w:rPr>
          <w:sz w:val="21"/>
          <w:szCs w:val="21"/>
        </w:rPr>
        <w:t>2017.</w:t>
      </w:r>
    </w:p>
    <w:p w:rsidR="00F835CE" w:rsidRDefault="00F835CE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Protože </w:t>
      </w:r>
      <w:r w:rsidR="003257DA" w:rsidRPr="0095221F">
        <w:rPr>
          <w:sz w:val="21"/>
          <w:szCs w:val="21"/>
        </w:rPr>
        <w:t>výsledky dohledů</w:t>
      </w:r>
      <w:r w:rsidRPr="0095221F">
        <w:rPr>
          <w:sz w:val="21"/>
          <w:szCs w:val="21"/>
        </w:rPr>
        <w:t xml:space="preserve"> na ověření </w:t>
      </w:r>
      <w:r w:rsidR="003257DA" w:rsidRPr="0095221F">
        <w:rPr>
          <w:sz w:val="21"/>
          <w:szCs w:val="21"/>
        </w:rPr>
        <w:t>předmětných</w:t>
      </w:r>
      <w:r w:rsidR="001F0164" w:rsidRPr="0095221F">
        <w:rPr>
          <w:sz w:val="21"/>
          <w:szCs w:val="21"/>
        </w:rPr>
        <w:t xml:space="preserve"> </w:t>
      </w:r>
      <w:r w:rsidR="003245CE" w:rsidRPr="0095221F">
        <w:rPr>
          <w:sz w:val="21"/>
          <w:szCs w:val="21"/>
        </w:rPr>
        <w:t xml:space="preserve">geometrických </w:t>
      </w:r>
      <w:r w:rsidR="003257DA" w:rsidRPr="0095221F">
        <w:rPr>
          <w:sz w:val="21"/>
          <w:szCs w:val="21"/>
        </w:rPr>
        <w:t>plánů</w:t>
      </w:r>
      <w:r w:rsidR="001F0164" w:rsidRPr="0095221F">
        <w:rPr>
          <w:sz w:val="21"/>
          <w:szCs w:val="21"/>
        </w:rPr>
        <w:t xml:space="preserve">, jak zmíněno výše, </w:t>
      </w:r>
      <w:r w:rsidRPr="0095221F">
        <w:rPr>
          <w:sz w:val="21"/>
          <w:szCs w:val="21"/>
        </w:rPr>
        <w:t>nasvědčovaly tomu, že úředně oprávněn</w:t>
      </w:r>
      <w:r w:rsidR="003257DA" w:rsidRPr="0095221F">
        <w:rPr>
          <w:sz w:val="21"/>
          <w:szCs w:val="21"/>
        </w:rPr>
        <w:t>ou</w:t>
      </w:r>
      <w:r w:rsidRPr="0095221F">
        <w:rPr>
          <w:sz w:val="21"/>
          <w:szCs w:val="21"/>
        </w:rPr>
        <w:t xml:space="preserve"> zeměměřick</w:t>
      </w:r>
      <w:r w:rsidR="003257DA" w:rsidRPr="0095221F">
        <w:rPr>
          <w:sz w:val="21"/>
          <w:szCs w:val="21"/>
        </w:rPr>
        <w:t>ou</w:t>
      </w:r>
      <w:r w:rsidRPr="0095221F">
        <w:rPr>
          <w:sz w:val="21"/>
          <w:szCs w:val="21"/>
        </w:rPr>
        <w:t xml:space="preserve"> inženýr</w:t>
      </w:r>
      <w:r w:rsidR="003257DA" w:rsidRPr="0095221F">
        <w:rPr>
          <w:sz w:val="21"/>
          <w:szCs w:val="21"/>
        </w:rPr>
        <w:t>kou</w:t>
      </w:r>
      <w:r w:rsidRPr="0095221F">
        <w:rPr>
          <w:sz w:val="21"/>
          <w:szCs w:val="21"/>
        </w:rPr>
        <w:t xml:space="preserve"> Ing.</w:t>
      </w:r>
      <w:r w:rsidR="00D87415">
        <w:rPr>
          <w:sz w:val="21"/>
          <w:szCs w:val="21"/>
        </w:rPr>
        <w:t> X. Y.</w:t>
      </w:r>
      <w:r w:rsidR="005C6EA1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nebyly dodrženy povinnosti stanovené </w:t>
      </w:r>
      <w:r w:rsidR="003257DA" w:rsidRPr="0095221F">
        <w:rPr>
          <w:sz w:val="21"/>
          <w:szCs w:val="21"/>
        </w:rPr>
        <w:t>jí jako ověřovatelce</w:t>
      </w:r>
      <w:r w:rsidRPr="0095221F">
        <w:rPr>
          <w:sz w:val="21"/>
          <w:szCs w:val="21"/>
        </w:rPr>
        <w:t xml:space="preserve"> v § 16 odst. 1 písm. a) zákona o</w:t>
      </w:r>
      <w:r w:rsidR="00532BB9">
        <w:rPr>
          <w:sz w:val="21"/>
          <w:szCs w:val="21"/>
        </w:rPr>
        <w:t> </w:t>
      </w:r>
      <w:r w:rsidRPr="0095221F">
        <w:rPr>
          <w:sz w:val="21"/>
          <w:szCs w:val="21"/>
        </w:rPr>
        <w:t>zeměměřictví, zahájil ZKI v Opavě se jmenovan</w:t>
      </w:r>
      <w:r w:rsidR="003257DA" w:rsidRPr="0095221F">
        <w:rPr>
          <w:sz w:val="21"/>
          <w:szCs w:val="21"/>
        </w:rPr>
        <w:t>ou</w:t>
      </w:r>
      <w:r w:rsidRPr="0095221F">
        <w:rPr>
          <w:sz w:val="21"/>
          <w:szCs w:val="21"/>
        </w:rPr>
        <w:t xml:space="preserve"> řízení o </w:t>
      </w:r>
      <w:r w:rsidR="001F0164" w:rsidRPr="0095221F">
        <w:rPr>
          <w:sz w:val="21"/>
          <w:szCs w:val="21"/>
        </w:rPr>
        <w:t xml:space="preserve">přestupku </w:t>
      </w:r>
      <w:r w:rsidRPr="0095221F">
        <w:rPr>
          <w:sz w:val="21"/>
          <w:szCs w:val="21"/>
        </w:rPr>
        <w:t xml:space="preserve">podle § 17b odst. </w:t>
      </w:r>
      <w:r w:rsidR="001F0164" w:rsidRPr="0095221F">
        <w:rPr>
          <w:sz w:val="21"/>
          <w:szCs w:val="21"/>
        </w:rPr>
        <w:t>2</w:t>
      </w:r>
      <w:r w:rsidR="00D87415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písm.</w:t>
      </w:r>
      <w:r w:rsidR="00532BB9">
        <w:rPr>
          <w:sz w:val="21"/>
          <w:szCs w:val="21"/>
        </w:rPr>
        <w:t xml:space="preserve"> </w:t>
      </w:r>
      <w:r w:rsidR="001F0164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) zákona o zeměměřictví. </w:t>
      </w:r>
    </w:p>
    <w:p w:rsidR="007E149E" w:rsidRDefault="00AE6C52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Ve smyslu ustanovení § 81 </w:t>
      </w:r>
      <w:r w:rsidR="003073DA">
        <w:rPr>
          <w:sz w:val="21"/>
          <w:szCs w:val="21"/>
        </w:rPr>
        <w:t>přestupkového řádu</w:t>
      </w:r>
      <w:r>
        <w:rPr>
          <w:sz w:val="21"/>
          <w:szCs w:val="21"/>
        </w:rPr>
        <w:t xml:space="preserve"> se jedná o řízení navazující na výkon kontroly (dohledu), ve kterém mohou být skutečnosti zjištěné při kontrole jediným p</w:t>
      </w:r>
      <w:r w:rsidR="007E149E">
        <w:rPr>
          <w:sz w:val="21"/>
          <w:szCs w:val="21"/>
        </w:rPr>
        <w:t>odkladem rozhodnutí</w:t>
      </w:r>
      <w:r w:rsidR="003073DA">
        <w:rPr>
          <w:sz w:val="21"/>
          <w:szCs w:val="21"/>
        </w:rPr>
        <w:t xml:space="preserve"> </w:t>
      </w:r>
      <w:r w:rsidR="007E149E">
        <w:rPr>
          <w:sz w:val="21"/>
          <w:szCs w:val="21"/>
        </w:rPr>
        <w:t>o</w:t>
      </w:r>
      <w:r w:rsidR="00532BB9">
        <w:rPr>
          <w:sz w:val="21"/>
          <w:szCs w:val="21"/>
        </w:rPr>
        <w:t> </w:t>
      </w:r>
      <w:r w:rsidR="007E149E">
        <w:rPr>
          <w:sz w:val="21"/>
          <w:szCs w:val="21"/>
        </w:rPr>
        <w:t>přestupku.</w:t>
      </w:r>
    </w:p>
    <w:p w:rsidR="00AE6C52" w:rsidRPr="0095221F" w:rsidRDefault="007E149E" w:rsidP="00F97DA8">
      <w:pPr>
        <w:pStyle w:val="Zkladntext3"/>
        <w:spacing w:before="120" w:after="120"/>
        <w:rPr>
          <w:sz w:val="21"/>
          <w:szCs w:val="21"/>
        </w:rPr>
      </w:pPr>
      <w:r w:rsidRPr="006B367C">
        <w:rPr>
          <w:sz w:val="21"/>
          <w:szCs w:val="21"/>
        </w:rPr>
        <w:t>V</w:t>
      </w:r>
      <w:r w:rsidR="00AE6C52" w:rsidRPr="006B367C">
        <w:rPr>
          <w:sz w:val="21"/>
          <w:szCs w:val="21"/>
        </w:rPr>
        <w:t>e smyslu ustanovení § 88 odst. 1</w:t>
      </w:r>
      <w:r w:rsidR="00AE6C52">
        <w:rPr>
          <w:sz w:val="21"/>
          <w:szCs w:val="21"/>
        </w:rPr>
        <w:t xml:space="preserve"> </w:t>
      </w:r>
      <w:r w:rsidR="006B367C">
        <w:rPr>
          <w:sz w:val="21"/>
          <w:szCs w:val="21"/>
        </w:rPr>
        <w:t>přestupkového</w:t>
      </w:r>
      <w:r w:rsidR="00AE6C52">
        <w:rPr>
          <w:sz w:val="21"/>
          <w:szCs w:val="21"/>
        </w:rPr>
        <w:t xml:space="preserve"> </w:t>
      </w:r>
      <w:r w:rsidR="007F67B5">
        <w:rPr>
          <w:sz w:val="21"/>
          <w:szCs w:val="21"/>
        </w:rPr>
        <w:t>řádu</w:t>
      </w:r>
      <w:r w:rsidR="00AE6C52">
        <w:rPr>
          <w:sz w:val="21"/>
          <w:szCs w:val="21"/>
        </w:rPr>
        <w:t xml:space="preserve"> se jedná o společné řízení, neboť </w:t>
      </w:r>
      <w:r>
        <w:rPr>
          <w:sz w:val="21"/>
          <w:szCs w:val="21"/>
        </w:rPr>
        <w:t>úředně oprávněná zeměměřická inženýrka Ing.</w:t>
      </w:r>
      <w:r w:rsidR="00D87415">
        <w:rPr>
          <w:sz w:val="21"/>
          <w:szCs w:val="21"/>
        </w:rPr>
        <w:t> X. Y.</w:t>
      </w:r>
      <w:r>
        <w:rPr>
          <w:sz w:val="21"/>
          <w:szCs w:val="21"/>
        </w:rPr>
        <w:t xml:space="preserve"> se dopustila dvou přestupků (viz výrok</w:t>
      </w:r>
      <w:r w:rsidR="006B367C">
        <w:rPr>
          <w:sz w:val="21"/>
          <w:szCs w:val="21"/>
        </w:rPr>
        <w:t>y</w:t>
      </w:r>
      <w:r>
        <w:rPr>
          <w:sz w:val="21"/>
          <w:szCs w:val="21"/>
        </w:rPr>
        <w:t xml:space="preserve"> 1</w:t>
      </w:r>
      <w:r w:rsidR="00D63BCE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="006B367C">
        <w:rPr>
          <w:sz w:val="21"/>
          <w:szCs w:val="21"/>
        </w:rPr>
        <w:t xml:space="preserve">a 2. </w:t>
      </w:r>
      <w:r>
        <w:rPr>
          <w:sz w:val="21"/>
          <w:szCs w:val="21"/>
        </w:rPr>
        <w:t xml:space="preserve">rozhodnutí), jejichž skutková podstata </w:t>
      </w:r>
      <w:r w:rsidR="006B367C">
        <w:rPr>
          <w:sz w:val="21"/>
          <w:szCs w:val="21"/>
        </w:rPr>
        <w:t>je stejná a</w:t>
      </w:r>
      <w:r>
        <w:rPr>
          <w:sz w:val="21"/>
          <w:szCs w:val="21"/>
        </w:rPr>
        <w:t xml:space="preserve"> týká </w:t>
      </w:r>
      <w:r w:rsidR="001E5A13">
        <w:rPr>
          <w:sz w:val="21"/>
          <w:szCs w:val="21"/>
        </w:rPr>
        <w:t xml:space="preserve">se </w:t>
      </w:r>
      <w:r>
        <w:rPr>
          <w:sz w:val="21"/>
          <w:szCs w:val="21"/>
        </w:rPr>
        <w:t xml:space="preserve">porušení </w:t>
      </w:r>
      <w:r w:rsidR="001E5A13">
        <w:rPr>
          <w:sz w:val="21"/>
          <w:szCs w:val="21"/>
        </w:rPr>
        <w:t xml:space="preserve">týchž </w:t>
      </w:r>
      <w:r>
        <w:rPr>
          <w:sz w:val="21"/>
          <w:szCs w:val="21"/>
        </w:rPr>
        <w:t>právních</w:t>
      </w:r>
      <w:r w:rsidR="001E5A13">
        <w:rPr>
          <w:sz w:val="21"/>
          <w:szCs w:val="21"/>
        </w:rPr>
        <w:t xml:space="preserve"> povinností</w:t>
      </w:r>
      <w:r w:rsidR="00D63BCE">
        <w:rPr>
          <w:sz w:val="21"/>
          <w:szCs w:val="21"/>
        </w:rPr>
        <w:t>,</w:t>
      </w:r>
      <w:r>
        <w:rPr>
          <w:sz w:val="21"/>
          <w:szCs w:val="21"/>
        </w:rPr>
        <w:t xml:space="preserve"> k </w:t>
      </w:r>
      <w:r w:rsidR="00D63BCE">
        <w:rPr>
          <w:sz w:val="21"/>
          <w:szCs w:val="21"/>
        </w:rPr>
        <w:t>jejich</w:t>
      </w:r>
      <w:r w:rsidR="00F00BA2">
        <w:rPr>
          <w:sz w:val="21"/>
          <w:szCs w:val="21"/>
        </w:rPr>
        <w:t>ž</w:t>
      </w:r>
      <w:r>
        <w:rPr>
          <w:sz w:val="21"/>
          <w:szCs w:val="21"/>
        </w:rPr>
        <w:t xml:space="preserve"> projednání je příslušný týž správní orgán.</w:t>
      </w:r>
    </w:p>
    <w:p w:rsidR="00FF28E0" w:rsidRPr="0095221F" w:rsidRDefault="00F835CE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ZKI v Opavě zahájil </w:t>
      </w:r>
      <w:r w:rsidR="00D63BCE">
        <w:rPr>
          <w:sz w:val="21"/>
          <w:szCs w:val="21"/>
        </w:rPr>
        <w:t xml:space="preserve">společné </w:t>
      </w:r>
      <w:r w:rsidRPr="0095221F">
        <w:rPr>
          <w:sz w:val="21"/>
          <w:szCs w:val="21"/>
        </w:rPr>
        <w:t xml:space="preserve">řízení jako orgán státní správy věcně příslušný podle § 4 písm. f) zákona č. 359/1992 Sb. a místně příslušný s výkonem působnosti pro územní obvod </w:t>
      </w:r>
      <w:r w:rsidR="00C8114E" w:rsidRPr="0095221F">
        <w:rPr>
          <w:sz w:val="21"/>
          <w:szCs w:val="21"/>
        </w:rPr>
        <w:t>Moravskoslezs</w:t>
      </w:r>
      <w:r w:rsidRPr="0095221F">
        <w:rPr>
          <w:sz w:val="21"/>
          <w:szCs w:val="21"/>
        </w:rPr>
        <w:t xml:space="preserve">kého kraje podle přílohy č. 1 k témuž zákonu, </w:t>
      </w:r>
      <w:r w:rsidR="003257DA" w:rsidRPr="0095221F">
        <w:rPr>
          <w:sz w:val="21"/>
          <w:szCs w:val="21"/>
        </w:rPr>
        <w:t>když předmětné</w:t>
      </w:r>
      <w:r w:rsidR="00FF28E0" w:rsidRPr="0095221F">
        <w:rPr>
          <w:sz w:val="21"/>
          <w:szCs w:val="21"/>
        </w:rPr>
        <w:t xml:space="preserve"> </w:t>
      </w:r>
      <w:r w:rsidR="003245CE" w:rsidRPr="0095221F">
        <w:rPr>
          <w:sz w:val="21"/>
          <w:szCs w:val="21"/>
        </w:rPr>
        <w:t xml:space="preserve">geometrické </w:t>
      </w:r>
      <w:r w:rsidR="003257DA" w:rsidRPr="0095221F">
        <w:rPr>
          <w:sz w:val="21"/>
          <w:szCs w:val="21"/>
        </w:rPr>
        <w:t>plány</w:t>
      </w:r>
      <w:r w:rsidR="00FF28E0" w:rsidRPr="0095221F">
        <w:rPr>
          <w:sz w:val="21"/>
          <w:szCs w:val="21"/>
        </w:rPr>
        <w:t xml:space="preserve"> </w:t>
      </w:r>
      <w:r w:rsidR="003257DA" w:rsidRPr="0095221F">
        <w:rPr>
          <w:sz w:val="21"/>
          <w:szCs w:val="21"/>
        </w:rPr>
        <w:t>se dotýkaly</w:t>
      </w:r>
      <w:r w:rsidR="006A7DEA" w:rsidRPr="0095221F">
        <w:rPr>
          <w:sz w:val="21"/>
          <w:szCs w:val="21"/>
        </w:rPr>
        <w:t xml:space="preserve"> pozemků nacházejících se v k.</w:t>
      </w:r>
      <w:r w:rsidR="00D87415">
        <w:rPr>
          <w:sz w:val="21"/>
          <w:szCs w:val="21"/>
        </w:rPr>
        <w:t> </w:t>
      </w:r>
      <w:r w:rsidR="006A7DEA" w:rsidRPr="0095221F">
        <w:rPr>
          <w:sz w:val="21"/>
          <w:szCs w:val="21"/>
        </w:rPr>
        <w:t xml:space="preserve">ú. </w:t>
      </w:r>
      <w:r w:rsidR="003257DA" w:rsidRPr="0095221F">
        <w:rPr>
          <w:sz w:val="21"/>
          <w:szCs w:val="21"/>
        </w:rPr>
        <w:t>K</w:t>
      </w:r>
      <w:r w:rsidR="00D87415">
        <w:rPr>
          <w:sz w:val="21"/>
          <w:szCs w:val="21"/>
        </w:rPr>
        <w:t>. p. O.</w:t>
      </w:r>
      <w:r w:rsidR="006A7DEA" w:rsidRPr="0095221F">
        <w:rPr>
          <w:sz w:val="21"/>
          <w:szCs w:val="21"/>
        </w:rPr>
        <w:t xml:space="preserve"> a </w:t>
      </w:r>
      <w:r w:rsidR="003257DA" w:rsidRPr="0095221F">
        <w:rPr>
          <w:sz w:val="21"/>
          <w:szCs w:val="21"/>
        </w:rPr>
        <w:t>byly</w:t>
      </w:r>
      <w:r w:rsidR="00FF28E0" w:rsidRPr="0095221F">
        <w:rPr>
          <w:sz w:val="21"/>
          <w:szCs w:val="21"/>
        </w:rPr>
        <w:t xml:space="preserve"> předložen</w:t>
      </w:r>
      <w:r w:rsidR="003257DA" w:rsidRPr="0095221F">
        <w:rPr>
          <w:sz w:val="21"/>
          <w:szCs w:val="21"/>
        </w:rPr>
        <w:t>y</w:t>
      </w:r>
      <w:r w:rsidR="00FF28E0" w:rsidRPr="0095221F">
        <w:rPr>
          <w:sz w:val="21"/>
          <w:szCs w:val="21"/>
        </w:rPr>
        <w:t xml:space="preserve"> k využití pro účely katastru </w:t>
      </w:r>
      <w:r w:rsidR="00726B9A" w:rsidRPr="0095221F">
        <w:rPr>
          <w:sz w:val="21"/>
          <w:szCs w:val="21"/>
        </w:rPr>
        <w:t xml:space="preserve">výše uvedenému </w:t>
      </w:r>
      <w:r w:rsidR="006A7DEA" w:rsidRPr="0095221F">
        <w:rPr>
          <w:sz w:val="21"/>
          <w:szCs w:val="21"/>
        </w:rPr>
        <w:t>Katastrálnímu úřadu.</w:t>
      </w:r>
    </w:p>
    <w:p w:rsidR="00F835CE" w:rsidRPr="0095221F" w:rsidRDefault="00F835CE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ZKI v Opavě zahájil </w:t>
      </w:r>
      <w:r w:rsidR="00D63BCE">
        <w:rPr>
          <w:sz w:val="21"/>
          <w:szCs w:val="21"/>
        </w:rPr>
        <w:t xml:space="preserve">společné </w:t>
      </w:r>
      <w:r w:rsidRPr="0095221F">
        <w:rPr>
          <w:sz w:val="21"/>
          <w:szCs w:val="21"/>
        </w:rPr>
        <w:t xml:space="preserve">řízení </w:t>
      </w:r>
      <w:r w:rsidR="00C8114E" w:rsidRPr="0095221F">
        <w:rPr>
          <w:sz w:val="21"/>
          <w:szCs w:val="21"/>
        </w:rPr>
        <w:t xml:space="preserve">o přestupku </w:t>
      </w:r>
      <w:r w:rsidRPr="0095221F">
        <w:rPr>
          <w:sz w:val="21"/>
          <w:szCs w:val="21"/>
        </w:rPr>
        <w:t xml:space="preserve">z moci úřední podle </w:t>
      </w:r>
      <w:r w:rsidR="00F97DA8">
        <w:rPr>
          <w:sz w:val="21"/>
          <w:szCs w:val="21"/>
        </w:rPr>
        <w:t xml:space="preserve">§ 78 </w:t>
      </w:r>
      <w:r w:rsidR="007F67B5">
        <w:rPr>
          <w:sz w:val="21"/>
          <w:szCs w:val="21"/>
        </w:rPr>
        <w:t>přestupkového řádu</w:t>
      </w:r>
      <w:r w:rsidR="00F97DA8">
        <w:rPr>
          <w:sz w:val="21"/>
          <w:szCs w:val="21"/>
        </w:rPr>
        <w:t xml:space="preserve"> </w:t>
      </w:r>
      <w:r w:rsidR="007F67B5">
        <w:rPr>
          <w:sz w:val="21"/>
          <w:szCs w:val="21"/>
        </w:rPr>
        <w:t xml:space="preserve">    </w:t>
      </w:r>
      <w:r w:rsidR="00454C17" w:rsidRPr="0095221F">
        <w:rPr>
          <w:sz w:val="21"/>
          <w:szCs w:val="21"/>
        </w:rPr>
        <w:t xml:space="preserve">a </w:t>
      </w:r>
      <w:r w:rsidRPr="0095221F">
        <w:rPr>
          <w:sz w:val="21"/>
          <w:szCs w:val="21"/>
        </w:rPr>
        <w:t>§ 46 odst. 1 zákona č. 500/2004 Sb., správní řád, ve  znění pozdějších předpisů (dále jen „</w:t>
      </w:r>
      <w:r w:rsidRPr="000A4085">
        <w:rPr>
          <w:sz w:val="21"/>
          <w:szCs w:val="21"/>
        </w:rPr>
        <w:t>správní řád</w:t>
      </w:r>
      <w:r w:rsidRPr="0095221F">
        <w:rPr>
          <w:sz w:val="21"/>
          <w:szCs w:val="21"/>
        </w:rPr>
        <w:t>“), dnem doručení oznámení o zahájení řízení</w:t>
      </w:r>
      <w:r w:rsidR="008C2E49" w:rsidRPr="0095221F">
        <w:rPr>
          <w:sz w:val="21"/>
          <w:szCs w:val="21"/>
        </w:rPr>
        <w:t xml:space="preserve"> o přestupku</w:t>
      </w:r>
      <w:r w:rsidR="000D29A1" w:rsidRPr="0095221F">
        <w:rPr>
          <w:bCs/>
          <w:sz w:val="21"/>
          <w:szCs w:val="21"/>
        </w:rPr>
        <w:t xml:space="preserve"> č.j.: ZKI OP-P-1</w:t>
      </w:r>
      <w:r w:rsidRPr="0095221F">
        <w:rPr>
          <w:bCs/>
          <w:sz w:val="21"/>
          <w:szCs w:val="21"/>
        </w:rPr>
        <w:t>/</w:t>
      </w:r>
      <w:r w:rsidR="00D87415">
        <w:rPr>
          <w:bCs/>
          <w:sz w:val="21"/>
          <w:szCs w:val="21"/>
        </w:rPr>
        <w:t>XXX</w:t>
      </w:r>
      <w:r w:rsidR="000D29A1" w:rsidRPr="0095221F">
        <w:rPr>
          <w:bCs/>
          <w:sz w:val="21"/>
          <w:szCs w:val="21"/>
        </w:rPr>
        <w:t>/</w:t>
      </w:r>
      <w:r w:rsidRPr="0095221F">
        <w:rPr>
          <w:bCs/>
          <w:sz w:val="21"/>
          <w:szCs w:val="21"/>
        </w:rPr>
        <w:t>201</w:t>
      </w:r>
      <w:r w:rsidR="003257DA" w:rsidRPr="0095221F">
        <w:rPr>
          <w:bCs/>
          <w:sz w:val="21"/>
          <w:szCs w:val="21"/>
        </w:rPr>
        <w:t>8</w:t>
      </w:r>
      <w:r w:rsidRPr="0095221F">
        <w:rPr>
          <w:bCs/>
          <w:sz w:val="21"/>
          <w:szCs w:val="21"/>
        </w:rPr>
        <w:t xml:space="preserve">-2 </w:t>
      </w:r>
      <w:r w:rsidRPr="0095221F">
        <w:rPr>
          <w:sz w:val="21"/>
          <w:szCs w:val="21"/>
        </w:rPr>
        <w:t xml:space="preserve">ze dne </w:t>
      </w:r>
      <w:r w:rsidR="003257DA" w:rsidRPr="0095221F">
        <w:rPr>
          <w:sz w:val="21"/>
          <w:szCs w:val="21"/>
        </w:rPr>
        <w:t>23.</w:t>
      </w:r>
      <w:r w:rsidR="00532BB9">
        <w:rPr>
          <w:sz w:val="21"/>
          <w:szCs w:val="21"/>
        </w:rPr>
        <w:t> </w:t>
      </w:r>
      <w:r w:rsidR="003257DA" w:rsidRPr="0095221F">
        <w:rPr>
          <w:sz w:val="21"/>
          <w:szCs w:val="21"/>
        </w:rPr>
        <w:t>7.</w:t>
      </w:r>
      <w:r w:rsidR="00532BB9">
        <w:rPr>
          <w:sz w:val="21"/>
          <w:szCs w:val="21"/>
        </w:rPr>
        <w:t> </w:t>
      </w:r>
      <w:r w:rsidR="003257DA" w:rsidRPr="0095221F">
        <w:rPr>
          <w:sz w:val="21"/>
          <w:szCs w:val="21"/>
        </w:rPr>
        <w:t>2018</w:t>
      </w:r>
      <w:r w:rsidRPr="0095221F">
        <w:rPr>
          <w:sz w:val="21"/>
          <w:szCs w:val="21"/>
        </w:rPr>
        <w:t xml:space="preserve"> </w:t>
      </w:r>
      <w:r w:rsidR="003257DA" w:rsidRPr="0095221F">
        <w:rPr>
          <w:sz w:val="21"/>
          <w:szCs w:val="21"/>
        </w:rPr>
        <w:t>paní</w:t>
      </w:r>
      <w:r w:rsidR="005C6EA1" w:rsidRPr="0095221F">
        <w:rPr>
          <w:sz w:val="21"/>
          <w:szCs w:val="21"/>
        </w:rPr>
        <w:t xml:space="preserve"> Ing.</w:t>
      </w:r>
      <w:r w:rsidR="00D87415">
        <w:rPr>
          <w:sz w:val="21"/>
          <w:szCs w:val="21"/>
        </w:rPr>
        <w:t> X. Y.</w:t>
      </w:r>
      <w:r w:rsidR="005C6EA1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(dále též </w:t>
      </w:r>
      <w:r w:rsidR="009831D1" w:rsidRPr="0095221F">
        <w:rPr>
          <w:sz w:val="21"/>
          <w:szCs w:val="21"/>
        </w:rPr>
        <w:t xml:space="preserve">jen </w:t>
      </w:r>
      <w:r w:rsidRPr="0095221F">
        <w:rPr>
          <w:sz w:val="21"/>
          <w:szCs w:val="21"/>
        </w:rPr>
        <w:t>„</w:t>
      </w:r>
      <w:r w:rsidR="003257DA" w:rsidRPr="000A4085">
        <w:rPr>
          <w:sz w:val="21"/>
          <w:szCs w:val="21"/>
        </w:rPr>
        <w:t>účastnice</w:t>
      </w:r>
      <w:r w:rsidRPr="000A4085">
        <w:rPr>
          <w:sz w:val="21"/>
          <w:szCs w:val="21"/>
        </w:rPr>
        <w:t xml:space="preserve"> řízení</w:t>
      </w:r>
      <w:r w:rsidRPr="0095221F">
        <w:rPr>
          <w:sz w:val="21"/>
          <w:szCs w:val="21"/>
        </w:rPr>
        <w:t>“), tj.</w:t>
      </w:r>
      <w:r w:rsidR="00C927CA">
        <w:rPr>
          <w:sz w:val="21"/>
          <w:szCs w:val="21"/>
        </w:rPr>
        <w:t> </w:t>
      </w:r>
      <w:r w:rsidRPr="0095221F">
        <w:rPr>
          <w:sz w:val="21"/>
          <w:szCs w:val="21"/>
        </w:rPr>
        <w:t xml:space="preserve">dnem </w:t>
      </w:r>
      <w:r w:rsidR="00BA3AE3" w:rsidRPr="0095221F">
        <w:rPr>
          <w:sz w:val="21"/>
          <w:szCs w:val="21"/>
        </w:rPr>
        <w:t>24</w:t>
      </w:r>
      <w:r w:rsidR="009831D1" w:rsidRPr="0095221F">
        <w:rPr>
          <w:sz w:val="21"/>
          <w:szCs w:val="21"/>
        </w:rPr>
        <w:t>.</w:t>
      </w:r>
      <w:r w:rsidR="00532BB9">
        <w:rPr>
          <w:sz w:val="21"/>
          <w:szCs w:val="21"/>
        </w:rPr>
        <w:t> </w:t>
      </w:r>
      <w:r w:rsidR="00BA3AE3" w:rsidRPr="0095221F">
        <w:rPr>
          <w:sz w:val="21"/>
          <w:szCs w:val="21"/>
        </w:rPr>
        <w:t>7</w:t>
      </w:r>
      <w:r w:rsidR="009831D1" w:rsidRPr="0095221F">
        <w:rPr>
          <w:sz w:val="21"/>
          <w:szCs w:val="21"/>
        </w:rPr>
        <w:t>.</w:t>
      </w:r>
      <w:r w:rsidR="00532BB9">
        <w:rPr>
          <w:sz w:val="21"/>
          <w:szCs w:val="21"/>
        </w:rPr>
        <w:t> </w:t>
      </w:r>
      <w:r w:rsidR="009831D1" w:rsidRPr="0095221F">
        <w:rPr>
          <w:sz w:val="21"/>
          <w:szCs w:val="21"/>
        </w:rPr>
        <w:t>201</w:t>
      </w:r>
      <w:r w:rsidR="003257DA" w:rsidRPr="0095221F">
        <w:rPr>
          <w:sz w:val="21"/>
          <w:szCs w:val="21"/>
        </w:rPr>
        <w:t>8</w:t>
      </w:r>
      <w:r w:rsidR="007B5340" w:rsidRPr="0095221F">
        <w:rPr>
          <w:sz w:val="21"/>
          <w:szCs w:val="21"/>
        </w:rPr>
        <w:t>.</w:t>
      </w:r>
    </w:p>
    <w:p w:rsidR="00F835CE" w:rsidRDefault="008C2E49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V oznámení o zahájení řízení o přestupku byl</w:t>
      </w:r>
      <w:r w:rsidR="003257DA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účastn</w:t>
      </w:r>
      <w:r w:rsidR="003257DA" w:rsidRPr="0095221F">
        <w:rPr>
          <w:sz w:val="21"/>
          <w:szCs w:val="21"/>
        </w:rPr>
        <w:t>ice</w:t>
      </w:r>
      <w:r w:rsidRPr="0095221F">
        <w:rPr>
          <w:sz w:val="21"/>
          <w:szCs w:val="21"/>
        </w:rPr>
        <w:t xml:space="preserve"> </w:t>
      </w:r>
      <w:r w:rsidR="003F0D49" w:rsidRPr="0095221F">
        <w:rPr>
          <w:sz w:val="21"/>
          <w:szCs w:val="21"/>
        </w:rPr>
        <w:t>řízen</w:t>
      </w:r>
      <w:r w:rsidR="003257DA" w:rsidRPr="0095221F">
        <w:rPr>
          <w:sz w:val="21"/>
          <w:szCs w:val="21"/>
        </w:rPr>
        <w:t xml:space="preserve">í </w:t>
      </w:r>
      <w:r w:rsidR="00532BB9">
        <w:rPr>
          <w:sz w:val="21"/>
          <w:szCs w:val="21"/>
        </w:rPr>
        <w:t>-</w:t>
      </w:r>
      <w:r w:rsidR="003257DA" w:rsidRPr="0095221F">
        <w:rPr>
          <w:sz w:val="21"/>
          <w:szCs w:val="21"/>
        </w:rPr>
        <w:t xml:space="preserve"> obviněná</w:t>
      </w:r>
      <w:r w:rsidR="003F0D49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zároveň poučen</w:t>
      </w:r>
      <w:r w:rsidR="003257DA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o</w:t>
      </w:r>
      <w:r w:rsidR="00532BB9">
        <w:rPr>
          <w:sz w:val="21"/>
          <w:szCs w:val="21"/>
        </w:rPr>
        <w:t> </w:t>
      </w:r>
      <w:r w:rsidRPr="0095221F">
        <w:rPr>
          <w:sz w:val="21"/>
          <w:szCs w:val="21"/>
        </w:rPr>
        <w:t>je</w:t>
      </w:r>
      <w:r w:rsidR="003257DA" w:rsidRPr="0095221F">
        <w:rPr>
          <w:sz w:val="21"/>
          <w:szCs w:val="21"/>
        </w:rPr>
        <w:t>jích</w:t>
      </w:r>
      <w:r w:rsidRPr="0095221F">
        <w:rPr>
          <w:sz w:val="21"/>
          <w:szCs w:val="21"/>
        </w:rPr>
        <w:t xml:space="preserve"> právech</w:t>
      </w:r>
      <w:r w:rsidR="007B6079" w:rsidRPr="0095221F">
        <w:rPr>
          <w:sz w:val="21"/>
          <w:szCs w:val="21"/>
        </w:rPr>
        <w:t>;</w:t>
      </w:r>
      <w:r w:rsidR="003F0D49" w:rsidRPr="0095221F">
        <w:rPr>
          <w:sz w:val="21"/>
          <w:szCs w:val="21"/>
        </w:rPr>
        <w:t xml:space="preserve"> zejména o právu požadovat ústní jednání (§ 80 odst. 2 </w:t>
      </w:r>
      <w:r w:rsidR="003073DA">
        <w:rPr>
          <w:sz w:val="21"/>
          <w:szCs w:val="21"/>
        </w:rPr>
        <w:t>přestupkového řádu</w:t>
      </w:r>
      <w:r w:rsidR="003F0D49" w:rsidRPr="0095221F">
        <w:rPr>
          <w:sz w:val="21"/>
          <w:szCs w:val="21"/>
        </w:rPr>
        <w:t>), navrhovat důkazy, činit jiné návrhy po celou dobu řízení a vyjádřit v řízení své stanovisko (§ 36 odst. 1 a 2 správního řádu), nahlížet do spisu (§ 38 odst.</w:t>
      </w:r>
      <w:r w:rsidR="007B6079" w:rsidRPr="0095221F">
        <w:rPr>
          <w:sz w:val="21"/>
          <w:szCs w:val="21"/>
        </w:rPr>
        <w:t xml:space="preserve"> 1 správního řádu).</w:t>
      </w:r>
    </w:p>
    <w:p w:rsidR="00F5071B" w:rsidRDefault="007B6079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Dopisem zn.: ZKI OP-P-1/</w:t>
      </w:r>
      <w:r w:rsidR="00035A9E">
        <w:rPr>
          <w:sz w:val="21"/>
          <w:szCs w:val="21"/>
        </w:rPr>
        <w:t>XXX</w:t>
      </w:r>
      <w:r w:rsidRPr="0095221F">
        <w:rPr>
          <w:sz w:val="21"/>
          <w:szCs w:val="21"/>
        </w:rPr>
        <w:t>/201</w:t>
      </w:r>
      <w:r w:rsidR="003257DA" w:rsidRPr="0095221F">
        <w:rPr>
          <w:sz w:val="21"/>
          <w:szCs w:val="21"/>
        </w:rPr>
        <w:t>8</w:t>
      </w:r>
      <w:r w:rsidRPr="0095221F">
        <w:rPr>
          <w:sz w:val="21"/>
          <w:szCs w:val="21"/>
        </w:rPr>
        <w:t>-</w:t>
      </w:r>
      <w:r w:rsidR="008D061B" w:rsidRPr="0095221F">
        <w:rPr>
          <w:sz w:val="21"/>
          <w:szCs w:val="21"/>
        </w:rPr>
        <w:t>4</w:t>
      </w:r>
      <w:r w:rsidRPr="0095221F">
        <w:rPr>
          <w:sz w:val="21"/>
          <w:szCs w:val="21"/>
        </w:rPr>
        <w:t xml:space="preserve"> ze dne </w:t>
      </w:r>
      <w:r w:rsidR="008D061B" w:rsidRPr="0095221F">
        <w:rPr>
          <w:sz w:val="21"/>
          <w:szCs w:val="21"/>
        </w:rPr>
        <w:t>7.</w:t>
      </w:r>
      <w:r w:rsidR="00532BB9">
        <w:rPr>
          <w:sz w:val="21"/>
          <w:szCs w:val="21"/>
        </w:rPr>
        <w:t xml:space="preserve"> </w:t>
      </w:r>
      <w:r w:rsidR="008D061B" w:rsidRPr="0095221F">
        <w:rPr>
          <w:sz w:val="21"/>
          <w:szCs w:val="21"/>
        </w:rPr>
        <w:t>8</w:t>
      </w:r>
      <w:r w:rsidRPr="0095221F">
        <w:rPr>
          <w:sz w:val="21"/>
          <w:szCs w:val="21"/>
        </w:rPr>
        <w:t>.</w:t>
      </w:r>
      <w:r w:rsidR="00532BB9">
        <w:rPr>
          <w:sz w:val="21"/>
          <w:szCs w:val="21"/>
        </w:rPr>
        <w:t> </w:t>
      </w:r>
      <w:r w:rsidRPr="0095221F">
        <w:rPr>
          <w:sz w:val="21"/>
          <w:szCs w:val="21"/>
        </w:rPr>
        <w:t>2018 ZKI v Opavě zaslal účastni</w:t>
      </w:r>
      <w:r w:rsidR="003257DA" w:rsidRPr="0095221F">
        <w:rPr>
          <w:sz w:val="21"/>
          <w:szCs w:val="21"/>
        </w:rPr>
        <w:t>ci</w:t>
      </w:r>
      <w:r w:rsidRPr="0095221F">
        <w:rPr>
          <w:sz w:val="21"/>
          <w:szCs w:val="21"/>
        </w:rPr>
        <w:t xml:space="preserve"> řízení </w:t>
      </w:r>
      <w:r w:rsidRPr="00970931">
        <w:rPr>
          <w:sz w:val="21"/>
          <w:szCs w:val="21"/>
        </w:rPr>
        <w:t>oznámení o tom, že shromáždil</w:t>
      </w:r>
      <w:r w:rsidRPr="0095221F">
        <w:rPr>
          <w:sz w:val="21"/>
          <w:szCs w:val="21"/>
        </w:rPr>
        <w:t xml:space="preserve"> všechny podklady pro vydání rozhodnutí, a poučil </w:t>
      </w:r>
      <w:r w:rsidR="003257DA" w:rsidRPr="0095221F">
        <w:rPr>
          <w:sz w:val="21"/>
          <w:szCs w:val="21"/>
        </w:rPr>
        <w:t>ji</w:t>
      </w:r>
      <w:r w:rsidRPr="0095221F">
        <w:rPr>
          <w:sz w:val="21"/>
          <w:szCs w:val="21"/>
        </w:rPr>
        <w:t xml:space="preserve"> o možnosti se k nim ve stanovené lhůtě vyjádřit, nahlédnout do spisu, popř. ještě navrhovat důkazy a činit jiné návrhy, a to ve smyslu ustanovení § 36 odst. 1 a 3 a § 38 odst. 1 </w:t>
      </w:r>
      <w:r w:rsidRPr="0081157A">
        <w:rPr>
          <w:sz w:val="21"/>
          <w:szCs w:val="21"/>
        </w:rPr>
        <w:t>správního řádu</w:t>
      </w:r>
      <w:r w:rsidRPr="0095221F">
        <w:rPr>
          <w:sz w:val="21"/>
          <w:szCs w:val="21"/>
        </w:rPr>
        <w:t xml:space="preserve"> (účastni</w:t>
      </w:r>
      <w:r w:rsidR="003257DA" w:rsidRPr="0095221F">
        <w:rPr>
          <w:sz w:val="21"/>
          <w:szCs w:val="21"/>
        </w:rPr>
        <w:t>ci</w:t>
      </w:r>
      <w:r w:rsidRPr="0095221F">
        <w:rPr>
          <w:sz w:val="21"/>
          <w:szCs w:val="21"/>
        </w:rPr>
        <w:t xml:space="preserve"> řízení doručeno dne </w:t>
      </w:r>
      <w:r w:rsidR="00EF3E58">
        <w:rPr>
          <w:sz w:val="21"/>
          <w:szCs w:val="21"/>
        </w:rPr>
        <w:t>14</w:t>
      </w:r>
      <w:r w:rsidRPr="0095221F">
        <w:rPr>
          <w:sz w:val="21"/>
          <w:szCs w:val="21"/>
        </w:rPr>
        <w:t>.</w:t>
      </w:r>
      <w:r w:rsidR="00532BB9">
        <w:rPr>
          <w:sz w:val="21"/>
          <w:szCs w:val="21"/>
        </w:rPr>
        <w:t> </w:t>
      </w:r>
      <w:r w:rsidR="00000C04">
        <w:rPr>
          <w:sz w:val="21"/>
          <w:szCs w:val="21"/>
        </w:rPr>
        <w:t>8.</w:t>
      </w:r>
      <w:r w:rsidR="00532BB9">
        <w:rPr>
          <w:sz w:val="21"/>
          <w:szCs w:val="21"/>
        </w:rPr>
        <w:t> </w:t>
      </w:r>
      <w:r w:rsidRPr="0095221F">
        <w:rPr>
          <w:sz w:val="21"/>
          <w:szCs w:val="21"/>
        </w:rPr>
        <w:t>2018).</w:t>
      </w:r>
    </w:p>
    <w:p w:rsidR="007B6079" w:rsidRDefault="00F5071B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Dne 24.</w:t>
      </w:r>
      <w:r w:rsidR="00532BB9">
        <w:rPr>
          <w:sz w:val="21"/>
          <w:szCs w:val="21"/>
        </w:rPr>
        <w:t> </w:t>
      </w:r>
      <w:r>
        <w:rPr>
          <w:sz w:val="21"/>
          <w:szCs w:val="21"/>
        </w:rPr>
        <w:t>8.</w:t>
      </w:r>
      <w:r w:rsidR="00532BB9">
        <w:rPr>
          <w:sz w:val="21"/>
          <w:szCs w:val="21"/>
        </w:rPr>
        <w:t> </w:t>
      </w:r>
      <w:r>
        <w:rPr>
          <w:sz w:val="21"/>
          <w:szCs w:val="21"/>
        </w:rPr>
        <w:t>2018 byla do datové schránky</w:t>
      </w:r>
      <w:r w:rsidR="007B6079" w:rsidRPr="0095221F"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 xml:space="preserve">ZKI v Opavě doručena žádost </w:t>
      </w:r>
      <w:r w:rsidR="00F63B4D">
        <w:rPr>
          <w:sz w:val="21"/>
          <w:szCs w:val="21"/>
        </w:rPr>
        <w:t xml:space="preserve">paní </w:t>
      </w:r>
      <w:r>
        <w:rPr>
          <w:sz w:val="21"/>
          <w:szCs w:val="21"/>
        </w:rPr>
        <w:t>Ing.</w:t>
      </w:r>
      <w:r w:rsidR="00035A9E">
        <w:rPr>
          <w:sz w:val="21"/>
          <w:szCs w:val="21"/>
        </w:rPr>
        <w:t> X. Y,</w:t>
      </w:r>
      <w:r>
        <w:rPr>
          <w:sz w:val="21"/>
          <w:szCs w:val="21"/>
        </w:rPr>
        <w:t xml:space="preserve"> o prodloužení </w:t>
      </w:r>
      <w:r w:rsidR="00AC4D1F">
        <w:rPr>
          <w:sz w:val="21"/>
          <w:szCs w:val="21"/>
        </w:rPr>
        <w:t xml:space="preserve">stanovené </w:t>
      </w:r>
      <w:r>
        <w:rPr>
          <w:sz w:val="21"/>
          <w:szCs w:val="21"/>
        </w:rPr>
        <w:t xml:space="preserve">lhůty. </w:t>
      </w:r>
      <w:r w:rsidR="00164461">
        <w:rPr>
          <w:sz w:val="21"/>
          <w:szCs w:val="21"/>
        </w:rPr>
        <w:t>Žádost byla odeslána z datové schránky Ing.</w:t>
      </w:r>
      <w:r w:rsidR="00035A9E">
        <w:rPr>
          <w:sz w:val="21"/>
          <w:szCs w:val="21"/>
        </w:rPr>
        <w:t> X. Y.</w:t>
      </w:r>
      <w:r w:rsidR="00164461">
        <w:rPr>
          <w:sz w:val="21"/>
          <w:szCs w:val="21"/>
        </w:rPr>
        <w:t xml:space="preserve"> jako podnikající </w:t>
      </w:r>
      <w:r w:rsidR="00164461">
        <w:rPr>
          <w:sz w:val="21"/>
          <w:szCs w:val="21"/>
        </w:rPr>
        <w:lastRenderedPageBreak/>
        <w:t>fyzické osoby</w:t>
      </w:r>
      <w:r w:rsidR="00507651">
        <w:rPr>
          <w:sz w:val="21"/>
          <w:szCs w:val="21"/>
        </w:rPr>
        <w:t xml:space="preserve"> (IDDS</w:t>
      </w:r>
      <w:r w:rsidR="007B0BC7">
        <w:rPr>
          <w:sz w:val="21"/>
          <w:szCs w:val="21"/>
        </w:rPr>
        <w:t>:</w:t>
      </w:r>
      <w:r w:rsidR="00507651">
        <w:rPr>
          <w:sz w:val="21"/>
          <w:szCs w:val="21"/>
        </w:rPr>
        <w:t xml:space="preserve"> </w:t>
      </w:r>
      <w:r w:rsidR="00035A9E">
        <w:rPr>
          <w:sz w:val="21"/>
          <w:szCs w:val="21"/>
        </w:rPr>
        <w:t>xxxxxxx</w:t>
      </w:r>
      <w:r w:rsidR="00507651">
        <w:rPr>
          <w:sz w:val="21"/>
          <w:szCs w:val="21"/>
        </w:rPr>
        <w:t>)</w:t>
      </w:r>
      <w:r w:rsidR="00164461">
        <w:rPr>
          <w:sz w:val="21"/>
          <w:szCs w:val="21"/>
        </w:rPr>
        <w:t xml:space="preserve">. </w:t>
      </w:r>
      <w:r w:rsidR="00AC4D1F">
        <w:rPr>
          <w:sz w:val="21"/>
          <w:szCs w:val="21"/>
        </w:rPr>
        <w:t>ZKI v Opavě žádosti vyhověl a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usn</w:t>
      </w:r>
      <w:r w:rsidR="00374884">
        <w:rPr>
          <w:sz w:val="21"/>
          <w:szCs w:val="21"/>
        </w:rPr>
        <w:t>esením č.j.</w:t>
      </w:r>
      <w:r w:rsidR="007F67B5">
        <w:rPr>
          <w:sz w:val="21"/>
          <w:szCs w:val="21"/>
        </w:rPr>
        <w:t>:</w:t>
      </w:r>
      <w:r w:rsidR="00374884">
        <w:rPr>
          <w:sz w:val="21"/>
          <w:szCs w:val="21"/>
        </w:rPr>
        <w:t xml:space="preserve"> ZKI OP-P-1/</w:t>
      </w:r>
      <w:r w:rsidR="00035A9E">
        <w:rPr>
          <w:sz w:val="21"/>
          <w:szCs w:val="21"/>
        </w:rPr>
        <w:t>XXX</w:t>
      </w:r>
      <w:r w:rsidR="00164461">
        <w:rPr>
          <w:sz w:val="21"/>
          <w:szCs w:val="21"/>
        </w:rPr>
        <w:t>/</w:t>
      </w:r>
      <w:r w:rsidR="00374884">
        <w:rPr>
          <w:sz w:val="21"/>
          <w:szCs w:val="21"/>
        </w:rPr>
        <w:t>2018-</w:t>
      </w:r>
      <w:r w:rsidR="00AC4D1F">
        <w:rPr>
          <w:sz w:val="21"/>
          <w:szCs w:val="21"/>
        </w:rPr>
        <w:t>6 ze dne 28.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8.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2018</w:t>
      </w:r>
      <w:r w:rsidR="00374884">
        <w:rPr>
          <w:sz w:val="21"/>
          <w:szCs w:val="21"/>
        </w:rPr>
        <w:t xml:space="preserve"> (vypraveno téhož dne)</w:t>
      </w:r>
      <w:r w:rsidR="00AC4D1F">
        <w:rPr>
          <w:sz w:val="21"/>
          <w:szCs w:val="21"/>
        </w:rPr>
        <w:t xml:space="preserve"> lhůtu prodloužil do 7.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9.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2018, když posledním dnem původní lhůty byl den 28.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8.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>2018. Usnesení ZKI</w:t>
      </w:r>
      <w:r w:rsidR="00532BB9">
        <w:rPr>
          <w:sz w:val="21"/>
          <w:szCs w:val="21"/>
        </w:rPr>
        <w:t> </w:t>
      </w:r>
      <w:r w:rsidR="00AC4D1F">
        <w:rPr>
          <w:sz w:val="21"/>
          <w:szCs w:val="21"/>
        </w:rPr>
        <w:t xml:space="preserve">v Opavě </w:t>
      </w:r>
      <w:r w:rsidR="00A32964">
        <w:rPr>
          <w:sz w:val="21"/>
          <w:szCs w:val="21"/>
        </w:rPr>
        <w:t xml:space="preserve">vyhotovené </w:t>
      </w:r>
      <w:r w:rsidR="00B441E2">
        <w:rPr>
          <w:sz w:val="21"/>
          <w:szCs w:val="21"/>
        </w:rPr>
        <w:t>v písemné po</w:t>
      </w:r>
      <w:r w:rsidR="00A32964">
        <w:rPr>
          <w:sz w:val="21"/>
          <w:szCs w:val="21"/>
        </w:rPr>
        <w:t xml:space="preserve">době bylo </w:t>
      </w:r>
      <w:r w:rsidR="00AC4D1F">
        <w:rPr>
          <w:sz w:val="21"/>
          <w:szCs w:val="21"/>
        </w:rPr>
        <w:t xml:space="preserve">účastnici řízení doručeno </w:t>
      </w:r>
      <w:r w:rsidR="00C15FE2">
        <w:rPr>
          <w:sz w:val="21"/>
          <w:szCs w:val="21"/>
        </w:rPr>
        <w:t xml:space="preserve">prostřednictvím České pošty </w:t>
      </w:r>
      <w:r w:rsidR="001D69C7">
        <w:rPr>
          <w:sz w:val="21"/>
          <w:szCs w:val="21"/>
        </w:rPr>
        <w:t>dne 30.</w:t>
      </w:r>
      <w:r w:rsidR="00532BB9">
        <w:rPr>
          <w:sz w:val="21"/>
          <w:szCs w:val="21"/>
        </w:rPr>
        <w:t> </w:t>
      </w:r>
      <w:r w:rsidR="001D69C7">
        <w:rPr>
          <w:sz w:val="21"/>
          <w:szCs w:val="21"/>
        </w:rPr>
        <w:t>8.</w:t>
      </w:r>
      <w:r w:rsidR="00532BB9">
        <w:rPr>
          <w:sz w:val="21"/>
          <w:szCs w:val="21"/>
        </w:rPr>
        <w:t> </w:t>
      </w:r>
      <w:r w:rsidR="001D69C7">
        <w:rPr>
          <w:sz w:val="21"/>
          <w:szCs w:val="21"/>
        </w:rPr>
        <w:t>2018 (p</w:t>
      </w:r>
      <w:r w:rsidR="006720BE">
        <w:rPr>
          <w:sz w:val="21"/>
          <w:szCs w:val="21"/>
        </w:rPr>
        <w:t>rávní</w:t>
      </w:r>
      <w:r w:rsidR="001D69C7">
        <w:rPr>
          <w:sz w:val="21"/>
          <w:szCs w:val="21"/>
        </w:rPr>
        <w:t xml:space="preserve"> moci nabylo dne </w:t>
      </w:r>
      <w:r w:rsidR="001D69C7" w:rsidRPr="00F67C1E">
        <w:rPr>
          <w:sz w:val="21"/>
          <w:szCs w:val="21"/>
        </w:rPr>
        <w:t>15.</w:t>
      </w:r>
      <w:r w:rsidR="00532BB9" w:rsidRPr="00F67C1E">
        <w:rPr>
          <w:sz w:val="21"/>
          <w:szCs w:val="21"/>
        </w:rPr>
        <w:t> </w:t>
      </w:r>
      <w:r w:rsidR="001D69C7" w:rsidRPr="00F67C1E">
        <w:rPr>
          <w:sz w:val="21"/>
          <w:szCs w:val="21"/>
        </w:rPr>
        <w:t>9.</w:t>
      </w:r>
      <w:r w:rsidR="00532BB9" w:rsidRPr="00F67C1E">
        <w:rPr>
          <w:sz w:val="21"/>
          <w:szCs w:val="21"/>
        </w:rPr>
        <w:t> </w:t>
      </w:r>
      <w:r w:rsidR="001D69C7" w:rsidRPr="00F67C1E">
        <w:rPr>
          <w:sz w:val="21"/>
          <w:szCs w:val="21"/>
        </w:rPr>
        <w:t>2018</w:t>
      </w:r>
      <w:r w:rsidR="001D69C7">
        <w:rPr>
          <w:sz w:val="21"/>
          <w:szCs w:val="21"/>
        </w:rPr>
        <w:t>)</w:t>
      </w:r>
      <w:r w:rsidR="00CD6BB5">
        <w:rPr>
          <w:sz w:val="21"/>
          <w:szCs w:val="21"/>
        </w:rPr>
        <w:t>.</w:t>
      </w:r>
      <w:r w:rsidR="001D69C7">
        <w:rPr>
          <w:sz w:val="21"/>
          <w:szCs w:val="21"/>
        </w:rPr>
        <w:t xml:space="preserve"> </w:t>
      </w:r>
    </w:p>
    <w:p w:rsidR="00374884" w:rsidRDefault="00374884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Dne 29.</w:t>
      </w:r>
      <w:r w:rsidR="00B507A3">
        <w:rPr>
          <w:sz w:val="21"/>
          <w:szCs w:val="21"/>
        </w:rPr>
        <w:t> </w:t>
      </w:r>
      <w:r>
        <w:rPr>
          <w:sz w:val="21"/>
          <w:szCs w:val="21"/>
        </w:rPr>
        <w:t>8.</w:t>
      </w:r>
      <w:r w:rsidR="00B507A3">
        <w:rPr>
          <w:sz w:val="21"/>
          <w:szCs w:val="21"/>
        </w:rPr>
        <w:t> </w:t>
      </w:r>
      <w:r>
        <w:rPr>
          <w:sz w:val="21"/>
          <w:szCs w:val="21"/>
        </w:rPr>
        <w:t xml:space="preserve">2018 bylo do datové schránky ZKI v Opavě </w:t>
      </w:r>
      <w:r w:rsidR="00C15FE2">
        <w:rPr>
          <w:sz w:val="21"/>
          <w:szCs w:val="21"/>
        </w:rPr>
        <w:t xml:space="preserve">k rukám Ing. Bc. Richarda Mrázka </w:t>
      </w:r>
      <w:r>
        <w:rPr>
          <w:sz w:val="21"/>
          <w:szCs w:val="21"/>
        </w:rPr>
        <w:t>doručeno</w:t>
      </w:r>
      <w:r w:rsidR="00C15FE2">
        <w:rPr>
          <w:sz w:val="21"/>
          <w:szCs w:val="21"/>
        </w:rPr>
        <w:t xml:space="preserve"> </w:t>
      </w:r>
      <w:r>
        <w:rPr>
          <w:sz w:val="21"/>
          <w:szCs w:val="21"/>
        </w:rPr>
        <w:t>podání ze dne 27.</w:t>
      </w:r>
      <w:r w:rsidR="00B507A3">
        <w:rPr>
          <w:sz w:val="21"/>
          <w:szCs w:val="21"/>
        </w:rPr>
        <w:t> </w:t>
      </w:r>
      <w:r>
        <w:rPr>
          <w:sz w:val="21"/>
          <w:szCs w:val="21"/>
        </w:rPr>
        <w:t>8.</w:t>
      </w:r>
      <w:r w:rsidR="00B507A3">
        <w:rPr>
          <w:sz w:val="21"/>
          <w:szCs w:val="21"/>
        </w:rPr>
        <w:t> </w:t>
      </w:r>
      <w:r>
        <w:rPr>
          <w:sz w:val="21"/>
          <w:szCs w:val="21"/>
        </w:rPr>
        <w:t xml:space="preserve">2018 nazvané </w:t>
      </w:r>
      <w:r w:rsidRPr="00507651">
        <w:rPr>
          <w:i/>
          <w:sz w:val="21"/>
          <w:szCs w:val="21"/>
        </w:rPr>
        <w:t>„Námitka podjatosti úřední osoby“</w:t>
      </w:r>
      <w:r>
        <w:rPr>
          <w:sz w:val="21"/>
          <w:szCs w:val="21"/>
        </w:rPr>
        <w:t xml:space="preserve">, </w:t>
      </w:r>
      <w:r w:rsidR="00507651">
        <w:rPr>
          <w:sz w:val="21"/>
          <w:szCs w:val="21"/>
        </w:rPr>
        <w:t>které bylo odesláno z datové schránky</w:t>
      </w:r>
      <w:r w:rsidR="00507651" w:rsidRPr="00507651">
        <w:rPr>
          <w:sz w:val="21"/>
          <w:szCs w:val="21"/>
        </w:rPr>
        <w:t xml:space="preserve"> </w:t>
      </w:r>
      <w:r w:rsidR="00507651">
        <w:rPr>
          <w:sz w:val="21"/>
          <w:szCs w:val="21"/>
        </w:rPr>
        <w:t>Ing.</w:t>
      </w:r>
      <w:r w:rsidR="00035A9E">
        <w:rPr>
          <w:sz w:val="21"/>
          <w:szCs w:val="21"/>
        </w:rPr>
        <w:t> X. Y.</w:t>
      </w:r>
      <w:r w:rsidR="00507651">
        <w:rPr>
          <w:sz w:val="21"/>
          <w:szCs w:val="21"/>
        </w:rPr>
        <w:t xml:space="preserve"> jako podnikající fyzické osoby</w:t>
      </w:r>
      <w:r w:rsidR="00C15FE2">
        <w:rPr>
          <w:sz w:val="21"/>
          <w:szCs w:val="21"/>
        </w:rPr>
        <w:t xml:space="preserve"> IČO: </w:t>
      </w:r>
      <w:r w:rsidR="00035A9E">
        <w:rPr>
          <w:sz w:val="21"/>
          <w:szCs w:val="21"/>
        </w:rPr>
        <w:t>XXX XX</w:t>
      </w:r>
      <w:r w:rsidR="00C15FE2">
        <w:rPr>
          <w:sz w:val="21"/>
          <w:szCs w:val="21"/>
        </w:rPr>
        <w:t> </w:t>
      </w:r>
      <w:r w:rsidR="00035A9E">
        <w:rPr>
          <w:sz w:val="21"/>
          <w:szCs w:val="21"/>
        </w:rPr>
        <w:t>XXX</w:t>
      </w:r>
      <w:r w:rsidR="00C15FE2">
        <w:rPr>
          <w:sz w:val="21"/>
          <w:szCs w:val="21"/>
        </w:rPr>
        <w:t xml:space="preserve"> (IDDS</w:t>
      </w:r>
      <w:r w:rsidR="007B0BC7">
        <w:rPr>
          <w:sz w:val="21"/>
          <w:szCs w:val="21"/>
        </w:rPr>
        <w:t>:</w:t>
      </w:r>
      <w:r w:rsidR="00C15FE2">
        <w:rPr>
          <w:sz w:val="21"/>
          <w:szCs w:val="21"/>
        </w:rPr>
        <w:t xml:space="preserve"> </w:t>
      </w:r>
      <w:r w:rsidR="00035A9E">
        <w:rPr>
          <w:sz w:val="21"/>
          <w:szCs w:val="21"/>
        </w:rPr>
        <w:t>xxxxxxx</w:t>
      </w:r>
      <w:r w:rsidR="00C15FE2">
        <w:rPr>
          <w:sz w:val="21"/>
          <w:szCs w:val="21"/>
        </w:rPr>
        <w:t>)</w:t>
      </w:r>
      <w:r w:rsidR="00507651">
        <w:rPr>
          <w:sz w:val="21"/>
          <w:szCs w:val="21"/>
        </w:rPr>
        <w:t>. V podání ze dne 27.</w:t>
      </w:r>
      <w:r w:rsidR="00B507A3">
        <w:rPr>
          <w:sz w:val="21"/>
          <w:szCs w:val="21"/>
        </w:rPr>
        <w:t> </w:t>
      </w:r>
      <w:r w:rsidR="00507651">
        <w:rPr>
          <w:sz w:val="21"/>
          <w:szCs w:val="21"/>
        </w:rPr>
        <w:t>8.</w:t>
      </w:r>
      <w:r w:rsidR="00B507A3">
        <w:rPr>
          <w:sz w:val="21"/>
          <w:szCs w:val="21"/>
        </w:rPr>
        <w:t> </w:t>
      </w:r>
      <w:r w:rsidR="00507651">
        <w:rPr>
          <w:sz w:val="21"/>
          <w:szCs w:val="21"/>
        </w:rPr>
        <w:t>2018</w:t>
      </w:r>
      <w:r>
        <w:rPr>
          <w:sz w:val="21"/>
          <w:szCs w:val="21"/>
        </w:rPr>
        <w:t xml:space="preserve"> účastnice řízení Ing.</w:t>
      </w:r>
      <w:r w:rsidR="00035A9E">
        <w:rPr>
          <w:sz w:val="21"/>
          <w:szCs w:val="21"/>
        </w:rPr>
        <w:t> X. Y.</w:t>
      </w:r>
      <w:r>
        <w:rPr>
          <w:sz w:val="21"/>
          <w:szCs w:val="21"/>
        </w:rPr>
        <w:t xml:space="preserve"> </w:t>
      </w:r>
      <w:r w:rsidR="00B441E2">
        <w:rPr>
          <w:sz w:val="21"/>
          <w:szCs w:val="21"/>
        </w:rPr>
        <w:t>s odkazem na</w:t>
      </w:r>
      <w:r w:rsidR="00B507A3">
        <w:rPr>
          <w:sz w:val="21"/>
          <w:szCs w:val="21"/>
        </w:rPr>
        <w:t> </w:t>
      </w:r>
      <w:r>
        <w:rPr>
          <w:sz w:val="21"/>
          <w:szCs w:val="21"/>
        </w:rPr>
        <w:t xml:space="preserve">ustanovení § 14 odst. 2 správního řádu namítla </w:t>
      </w:r>
      <w:r w:rsidR="00507651">
        <w:rPr>
          <w:sz w:val="21"/>
          <w:szCs w:val="21"/>
        </w:rPr>
        <w:t xml:space="preserve">(se zdůvodněním) </w:t>
      </w:r>
      <w:r>
        <w:rPr>
          <w:sz w:val="21"/>
          <w:szCs w:val="21"/>
        </w:rPr>
        <w:t xml:space="preserve">podjatost </w:t>
      </w:r>
      <w:r w:rsidR="00B507A3" w:rsidRPr="007F67B5">
        <w:rPr>
          <w:sz w:val="21"/>
          <w:szCs w:val="21"/>
        </w:rPr>
        <w:t>úřední osoby</w:t>
      </w:r>
      <w:r w:rsidR="00B507A3">
        <w:rPr>
          <w:color w:val="7030A0"/>
          <w:sz w:val="21"/>
          <w:szCs w:val="21"/>
        </w:rPr>
        <w:t xml:space="preserve"> </w:t>
      </w:r>
      <w:r w:rsidR="00137B0E">
        <w:rPr>
          <w:sz w:val="21"/>
          <w:szCs w:val="21"/>
        </w:rPr>
        <w:t xml:space="preserve">paní </w:t>
      </w:r>
      <w:r w:rsidR="00035A9E">
        <w:rPr>
          <w:sz w:val="21"/>
          <w:szCs w:val="21"/>
        </w:rPr>
        <w:t>Ing. H. K.</w:t>
      </w:r>
      <w:r>
        <w:rPr>
          <w:sz w:val="21"/>
          <w:szCs w:val="21"/>
        </w:rPr>
        <w:t xml:space="preserve">, inspektorky ZKI v Opavě, </w:t>
      </w:r>
      <w:r w:rsidR="00B507A3">
        <w:rPr>
          <w:sz w:val="21"/>
          <w:szCs w:val="21"/>
        </w:rPr>
        <w:t xml:space="preserve">v </w:t>
      </w:r>
      <w:r>
        <w:rPr>
          <w:sz w:val="21"/>
          <w:szCs w:val="21"/>
        </w:rPr>
        <w:t xml:space="preserve">řízení </w:t>
      </w:r>
      <w:r w:rsidR="00B507A3" w:rsidRPr="007F67B5">
        <w:rPr>
          <w:sz w:val="21"/>
          <w:szCs w:val="21"/>
        </w:rPr>
        <w:t>o přestupku</w:t>
      </w:r>
      <w:r w:rsidR="00B507A3">
        <w:rPr>
          <w:sz w:val="21"/>
          <w:szCs w:val="21"/>
        </w:rPr>
        <w:t xml:space="preserve"> </w:t>
      </w:r>
      <w:r>
        <w:rPr>
          <w:sz w:val="21"/>
          <w:szCs w:val="21"/>
        </w:rPr>
        <w:t>vedeném pod č.j.</w:t>
      </w:r>
      <w:r w:rsidR="00507651">
        <w:rPr>
          <w:sz w:val="21"/>
          <w:szCs w:val="21"/>
        </w:rPr>
        <w:t>: ZKI OP-P-</w:t>
      </w:r>
      <w:r w:rsidR="00507651" w:rsidRPr="00F67C1E">
        <w:rPr>
          <w:sz w:val="21"/>
          <w:szCs w:val="21"/>
        </w:rPr>
        <w:t>1/</w:t>
      </w:r>
      <w:r w:rsidR="00035A9E">
        <w:rPr>
          <w:sz w:val="21"/>
          <w:szCs w:val="21"/>
        </w:rPr>
        <w:t>XXX</w:t>
      </w:r>
      <w:r w:rsidR="00507651" w:rsidRPr="00F67C1E">
        <w:rPr>
          <w:sz w:val="21"/>
          <w:szCs w:val="21"/>
        </w:rPr>
        <w:t>/2018-</w:t>
      </w:r>
      <w:r w:rsidRPr="00F67C1E">
        <w:rPr>
          <w:sz w:val="21"/>
          <w:szCs w:val="21"/>
        </w:rPr>
        <w:t>4</w:t>
      </w:r>
      <w:r w:rsidR="00B507A3">
        <w:rPr>
          <w:sz w:val="21"/>
          <w:szCs w:val="21"/>
        </w:rPr>
        <w:t>.</w:t>
      </w:r>
    </w:p>
    <w:p w:rsidR="00507651" w:rsidRPr="003C7A4F" w:rsidRDefault="00B441E2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Dne </w:t>
      </w:r>
      <w:r w:rsidRPr="0078672C">
        <w:rPr>
          <w:sz w:val="21"/>
          <w:szCs w:val="21"/>
        </w:rPr>
        <w:t>31.</w:t>
      </w:r>
      <w:r w:rsidR="00B507A3" w:rsidRPr="0078672C">
        <w:rPr>
          <w:sz w:val="21"/>
          <w:szCs w:val="21"/>
        </w:rPr>
        <w:t> </w:t>
      </w:r>
      <w:r w:rsidRPr="0078672C">
        <w:rPr>
          <w:sz w:val="21"/>
          <w:szCs w:val="21"/>
        </w:rPr>
        <w:t>8.</w:t>
      </w:r>
      <w:r w:rsidR="00B507A3" w:rsidRPr="0078672C">
        <w:rPr>
          <w:sz w:val="21"/>
          <w:szCs w:val="21"/>
        </w:rPr>
        <w:t> </w:t>
      </w:r>
      <w:r w:rsidRPr="0078672C">
        <w:rPr>
          <w:sz w:val="21"/>
          <w:szCs w:val="21"/>
        </w:rPr>
        <w:t>2018</w:t>
      </w:r>
      <w:r>
        <w:rPr>
          <w:sz w:val="21"/>
          <w:szCs w:val="21"/>
        </w:rPr>
        <w:t xml:space="preserve"> ředitel ZKI v Opavě Ing. Bc. Richard Mrázek usnesením č.j.: ZKI OP-P-1/</w:t>
      </w:r>
      <w:r w:rsidR="00035A9E">
        <w:rPr>
          <w:sz w:val="21"/>
          <w:szCs w:val="21"/>
        </w:rPr>
        <w:t>XXX</w:t>
      </w:r>
      <w:r>
        <w:rPr>
          <w:sz w:val="21"/>
          <w:szCs w:val="21"/>
        </w:rPr>
        <w:t xml:space="preserve">/2018-9 </w:t>
      </w:r>
      <w:r w:rsidR="004F336F">
        <w:rPr>
          <w:sz w:val="21"/>
          <w:szCs w:val="21"/>
        </w:rPr>
        <w:t xml:space="preserve">námitce podjatosti nevyhověl a </w:t>
      </w:r>
      <w:r>
        <w:rPr>
          <w:sz w:val="21"/>
          <w:szCs w:val="21"/>
        </w:rPr>
        <w:t>rozhodl, že inspektorka ZKI v Opavě Ing.</w:t>
      </w:r>
      <w:r w:rsidR="00035A9E">
        <w:rPr>
          <w:sz w:val="21"/>
          <w:szCs w:val="21"/>
        </w:rPr>
        <w:t> H. K.</w:t>
      </w:r>
      <w:r>
        <w:rPr>
          <w:sz w:val="21"/>
          <w:szCs w:val="21"/>
        </w:rPr>
        <w:t xml:space="preserve"> jako „úřední osoba“ není vyloučena z projednávání a rozhodování v řízení o přestupku podle § 17b odst. 2 písm. a) zákona o zeměměřictví vedeném</w:t>
      </w:r>
      <w:r w:rsidR="007B0BC7">
        <w:rPr>
          <w:sz w:val="21"/>
          <w:szCs w:val="21"/>
        </w:rPr>
        <w:t xml:space="preserve"> podle </w:t>
      </w:r>
      <w:r w:rsidR="003073DA">
        <w:rPr>
          <w:sz w:val="21"/>
          <w:szCs w:val="21"/>
        </w:rPr>
        <w:t>přestupkového řádu</w:t>
      </w:r>
      <w:r>
        <w:rPr>
          <w:sz w:val="21"/>
          <w:szCs w:val="21"/>
        </w:rPr>
        <w:t xml:space="preserve"> pod </w:t>
      </w:r>
      <w:r w:rsidRPr="00EE286A">
        <w:rPr>
          <w:sz w:val="21"/>
          <w:szCs w:val="21"/>
        </w:rPr>
        <w:t>sp.zn</w:t>
      </w:r>
      <w:r>
        <w:rPr>
          <w:sz w:val="21"/>
          <w:szCs w:val="21"/>
        </w:rPr>
        <w:t>.</w:t>
      </w:r>
      <w:r w:rsidR="007F67B5">
        <w:rPr>
          <w:sz w:val="21"/>
          <w:szCs w:val="21"/>
        </w:rPr>
        <w:t>:</w:t>
      </w:r>
      <w:r w:rsidR="007B0BC7">
        <w:rPr>
          <w:sz w:val="21"/>
          <w:szCs w:val="21"/>
        </w:rPr>
        <w:t xml:space="preserve"> ZKI OP-P-1/</w:t>
      </w:r>
      <w:r w:rsidR="00035A9E">
        <w:rPr>
          <w:sz w:val="21"/>
          <w:szCs w:val="21"/>
        </w:rPr>
        <w:t>XXX</w:t>
      </w:r>
      <w:r w:rsidR="007B0BC7">
        <w:rPr>
          <w:sz w:val="21"/>
          <w:szCs w:val="21"/>
        </w:rPr>
        <w:t>/2018, i z jakýchkoliv dalších úkonů v této věci. Citované usnesení vyhotovené v písemné podobě bylo vypraveno dne 31.</w:t>
      </w:r>
      <w:r w:rsidR="00B507A3">
        <w:rPr>
          <w:sz w:val="21"/>
          <w:szCs w:val="21"/>
        </w:rPr>
        <w:t> </w:t>
      </w:r>
      <w:r w:rsidR="007B0BC7">
        <w:rPr>
          <w:sz w:val="21"/>
          <w:szCs w:val="21"/>
        </w:rPr>
        <w:t>8.</w:t>
      </w:r>
      <w:r w:rsidR="00B507A3">
        <w:rPr>
          <w:sz w:val="21"/>
          <w:szCs w:val="21"/>
        </w:rPr>
        <w:t> </w:t>
      </w:r>
      <w:r w:rsidR="007B0BC7">
        <w:rPr>
          <w:sz w:val="21"/>
          <w:szCs w:val="21"/>
        </w:rPr>
        <w:t>2018.</w:t>
      </w:r>
      <w:r>
        <w:rPr>
          <w:sz w:val="21"/>
          <w:szCs w:val="21"/>
        </w:rPr>
        <w:t xml:space="preserve"> </w:t>
      </w:r>
      <w:r w:rsidR="00733D9F">
        <w:rPr>
          <w:sz w:val="21"/>
          <w:szCs w:val="21"/>
        </w:rPr>
        <w:t>Vzhledem k tomu, že si účastnice</w:t>
      </w:r>
      <w:r w:rsidR="007B0BC7">
        <w:rPr>
          <w:sz w:val="21"/>
          <w:szCs w:val="21"/>
        </w:rPr>
        <w:t xml:space="preserve"> řízení </w:t>
      </w:r>
      <w:r w:rsidR="00733D9F">
        <w:rPr>
          <w:sz w:val="21"/>
          <w:szCs w:val="21"/>
        </w:rPr>
        <w:t>zásilku uloženou u České pošty nevyzvedla, byla zásilka vložena dne 14.</w:t>
      </w:r>
      <w:r w:rsidR="00B507A3">
        <w:rPr>
          <w:sz w:val="21"/>
          <w:szCs w:val="21"/>
        </w:rPr>
        <w:t> </w:t>
      </w:r>
      <w:r w:rsidR="00733D9F">
        <w:rPr>
          <w:sz w:val="21"/>
          <w:szCs w:val="21"/>
        </w:rPr>
        <w:t>9.</w:t>
      </w:r>
      <w:r w:rsidR="00B507A3">
        <w:rPr>
          <w:sz w:val="21"/>
          <w:szCs w:val="21"/>
        </w:rPr>
        <w:t> </w:t>
      </w:r>
      <w:r w:rsidR="00733D9F">
        <w:rPr>
          <w:sz w:val="21"/>
          <w:szCs w:val="21"/>
        </w:rPr>
        <w:t>2018 do její poštovní schránky</w:t>
      </w:r>
      <w:r w:rsidR="003C7A4F">
        <w:rPr>
          <w:sz w:val="21"/>
          <w:szCs w:val="21"/>
        </w:rPr>
        <w:t xml:space="preserve"> </w:t>
      </w:r>
      <w:r w:rsidR="003C7A4F" w:rsidRPr="00EE286A">
        <w:rPr>
          <w:sz w:val="21"/>
          <w:szCs w:val="21"/>
        </w:rPr>
        <w:t>(v</w:t>
      </w:r>
      <w:r w:rsidR="00733D9F" w:rsidRPr="00EE286A">
        <w:rPr>
          <w:sz w:val="21"/>
          <w:szCs w:val="21"/>
        </w:rPr>
        <w:t>e věci doručení usnesení č.j.: ZKI OP-P-1/</w:t>
      </w:r>
      <w:r w:rsidR="004B768B">
        <w:rPr>
          <w:sz w:val="21"/>
          <w:szCs w:val="21"/>
        </w:rPr>
        <w:t>XXX</w:t>
      </w:r>
      <w:r w:rsidR="00733D9F" w:rsidRPr="00EE286A">
        <w:rPr>
          <w:sz w:val="21"/>
          <w:szCs w:val="21"/>
        </w:rPr>
        <w:t>/2018-9 viz níže záznam o nahlédnutí do spisu panem Mgr.</w:t>
      </w:r>
      <w:r w:rsidR="004B768B">
        <w:rPr>
          <w:sz w:val="21"/>
          <w:szCs w:val="21"/>
        </w:rPr>
        <w:t> P. F.</w:t>
      </w:r>
      <w:r w:rsidR="00733D9F" w:rsidRPr="00EE286A">
        <w:rPr>
          <w:sz w:val="21"/>
          <w:szCs w:val="21"/>
        </w:rPr>
        <w:t xml:space="preserve"> dne 11.</w:t>
      </w:r>
      <w:r w:rsidR="00B507A3" w:rsidRPr="00EE286A">
        <w:rPr>
          <w:sz w:val="21"/>
          <w:szCs w:val="21"/>
        </w:rPr>
        <w:t> </w:t>
      </w:r>
      <w:r w:rsidR="00733D9F" w:rsidRPr="00EE286A">
        <w:rPr>
          <w:sz w:val="21"/>
          <w:szCs w:val="21"/>
        </w:rPr>
        <w:t>9.</w:t>
      </w:r>
      <w:r w:rsidR="00B507A3" w:rsidRPr="00EE286A">
        <w:rPr>
          <w:sz w:val="21"/>
          <w:szCs w:val="21"/>
        </w:rPr>
        <w:t> </w:t>
      </w:r>
      <w:r w:rsidR="00733D9F" w:rsidRPr="00EE286A">
        <w:rPr>
          <w:sz w:val="21"/>
          <w:szCs w:val="21"/>
        </w:rPr>
        <w:t>2018</w:t>
      </w:r>
      <w:r w:rsidR="003C7A4F" w:rsidRPr="00EE286A">
        <w:rPr>
          <w:sz w:val="21"/>
          <w:szCs w:val="21"/>
        </w:rPr>
        <w:t>)</w:t>
      </w:r>
      <w:r w:rsidR="00733D9F" w:rsidRPr="00EE286A">
        <w:rPr>
          <w:sz w:val="21"/>
          <w:szCs w:val="21"/>
        </w:rPr>
        <w:t>.</w:t>
      </w:r>
    </w:p>
    <w:p w:rsidR="00507651" w:rsidRPr="0081157A" w:rsidRDefault="007B0BC7" w:rsidP="008F51B2">
      <w:pPr>
        <w:pStyle w:val="Zkladntext3"/>
        <w:spacing w:before="0"/>
        <w:rPr>
          <w:sz w:val="21"/>
          <w:szCs w:val="21"/>
        </w:rPr>
      </w:pPr>
      <w:r w:rsidRPr="0081157A">
        <w:rPr>
          <w:sz w:val="21"/>
          <w:szCs w:val="21"/>
        </w:rPr>
        <w:t xml:space="preserve">Dne </w:t>
      </w:r>
      <w:r w:rsidR="00A32964" w:rsidRPr="00EE286A">
        <w:rPr>
          <w:sz w:val="21"/>
          <w:szCs w:val="21"/>
        </w:rPr>
        <w:t>31.</w:t>
      </w:r>
      <w:r w:rsidR="0078672C" w:rsidRPr="00EE286A">
        <w:rPr>
          <w:sz w:val="21"/>
          <w:szCs w:val="21"/>
        </w:rPr>
        <w:t> </w:t>
      </w:r>
      <w:r w:rsidR="00A32964" w:rsidRPr="00EE286A">
        <w:rPr>
          <w:sz w:val="21"/>
          <w:szCs w:val="21"/>
        </w:rPr>
        <w:t>8.</w:t>
      </w:r>
      <w:r w:rsidR="0078672C" w:rsidRPr="00EE286A">
        <w:rPr>
          <w:sz w:val="21"/>
          <w:szCs w:val="21"/>
        </w:rPr>
        <w:t> </w:t>
      </w:r>
      <w:r w:rsidR="00A32964" w:rsidRPr="00EE286A">
        <w:rPr>
          <w:sz w:val="21"/>
          <w:szCs w:val="21"/>
        </w:rPr>
        <w:t>2018</w:t>
      </w:r>
      <w:r w:rsidR="00A32964" w:rsidRPr="0081157A">
        <w:rPr>
          <w:color w:val="FF0000"/>
          <w:sz w:val="21"/>
          <w:szCs w:val="21"/>
        </w:rPr>
        <w:t xml:space="preserve"> </w:t>
      </w:r>
      <w:r w:rsidR="00A32964" w:rsidRPr="0081157A">
        <w:rPr>
          <w:sz w:val="21"/>
          <w:szCs w:val="21"/>
        </w:rPr>
        <w:t xml:space="preserve">byla do datové schránky ZKI v Opavě k rukám </w:t>
      </w:r>
      <w:r w:rsidR="009D201F" w:rsidRPr="0081157A">
        <w:rPr>
          <w:sz w:val="21"/>
          <w:szCs w:val="21"/>
        </w:rPr>
        <w:t>Ing. Bc. Richarda Mrázka doručena žádost účastnice řízení Ing.</w:t>
      </w:r>
      <w:r w:rsidR="004B768B">
        <w:rPr>
          <w:sz w:val="21"/>
          <w:szCs w:val="21"/>
        </w:rPr>
        <w:t> X. Y,</w:t>
      </w:r>
      <w:r w:rsidR="009D201F" w:rsidRPr="0081157A">
        <w:rPr>
          <w:sz w:val="21"/>
          <w:szCs w:val="21"/>
        </w:rPr>
        <w:t xml:space="preserve"> ze dne 31.</w:t>
      </w:r>
      <w:r w:rsidR="0078672C">
        <w:rPr>
          <w:sz w:val="21"/>
          <w:szCs w:val="21"/>
        </w:rPr>
        <w:t> </w:t>
      </w:r>
      <w:r w:rsidR="009D201F" w:rsidRPr="0081157A">
        <w:rPr>
          <w:sz w:val="21"/>
          <w:szCs w:val="21"/>
        </w:rPr>
        <w:t>8.</w:t>
      </w:r>
      <w:r w:rsidR="0078672C">
        <w:rPr>
          <w:sz w:val="21"/>
          <w:szCs w:val="21"/>
        </w:rPr>
        <w:t> </w:t>
      </w:r>
      <w:r w:rsidR="009D201F" w:rsidRPr="0081157A">
        <w:rPr>
          <w:sz w:val="21"/>
          <w:szCs w:val="21"/>
        </w:rPr>
        <w:t>2018 (odeslána z datové schránky Ing.</w:t>
      </w:r>
      <w:r w:rsidR="004B768B">
        <w:rPr>
          <w:sz w:val="21"/>
          <w:szCs w:val="21"/>
        </w:rPr>
        <w:t> X. Y.</w:t>
      </w:r>
      <w:r w:rsidR="009D201F" w:rsidRPr="0081157A">
        <w:rPr>
          <w:sz w:val="21"/>
          <w:szCs w:val="21"/>
        </w:rPr>
        <w:t xml:space="preserve"> jako podnikající fyzické osoby, IDDS: </w:t>
      </w:r>
      <w:r w:rsidR="004B768B">
        <w:rPr>
          <w:sz w:val="21"/>
          <w:szCs w:val="21"/>
        </w:rPr>
        <w:t>xxxxxxx</w:t>
      </w:r>
      <w:r w:rsidR="009D201F" w:rsidRPr="0081157A">
        <w:rPr>
          <w:sz w:val="21"/>
          <w:szCs w:val="21"/>
        </w:rPr>
        <w:t xml:space="preserve">), v jejíž příloze byla doložena </w:t>
      </w:r>
      <w:r w:rsidR="004F336F">
        <w:rPr>
          <w:sz w:val="21"/>
          <w:szCs w:val="21"/>
        </w:rPr>
        <w:t xml:space="preserve">generální </w:t>
      </w:r>
      <w:r w:rsidR="009D201F" w:rsidRPr="0081157A">
        <w:rPr>
          <w:sz w:val="21"/>
          <w:szCs w:val="21"/>
        </w:rPr>
        <w:t>plná moc ze dne 31.</w:t>
      </w:r>
      <w:r w:rsidR="0078672C">
        <w:rPr>
          <w:sz w:val="21"/>
          <w:szCs w:val="21"/>
        </w:rPr>
        <w:t> </w:t>
      </w:r>
      <w:r w:rsidR="009D201F" w:rsidRPr="0081157A">
        <w:rPr>
          <w:sz w:val="21"/>
          <w:szCs w:val="21"/>
        </w:rPr>
        <w:t>8.</w:t>
      </w:r>
      <w:r w:rsidR="0078672C">
        <w:rPr>
          <w:sz w:val="21"/>
          <w:szCs w:val="21"/>
        </w:rPr>
        <w:t> </w:t>
      </w:r>
      <w:r w:rsidR="009D201F" w:rsidRPr="0081157A">
        <w:rPr>
          <w:sz w:val="21"/>
          <w:szCs w:val="21"/>
        </w:rPr>
        <w:t>2018 podle ustanov</w:t>
      </w:r>
      <w:r w:rsidR="004F336F">
        <w:rPr>
          <w:sz w:val="21"/>
          <w:szCs w:val="21"/>
        </w:rPr>
        <w:t>ení § 33 odst. 1 správního řádu, ve které</w:t>
      </w:r>
      <w:r w:rsidR="00C476BB" w:rsidRPr="0081157A">
        <w:rPr>
          <w:sz w:val="21"/>
          <w:szCs w:val="21"/>
        </w:rPr>
        <w:t xml:space="preserve"> účastnice řízení zplnomocňuje pana M</w:t>
      </w:r>
      <w:r w:rsidR="00023246">
        <w:rPr>
          <w:sz w:val="21"/>
          <w:szCs w:val="21"/>
        </w:rPr>
        <w:t>gr.</w:t>
      </w:r>
      <w:r w:rsidR="004B768B">
        <w:rPr>
          <w:sz w:val="21"/>
          <w:szCs w:val="21"/>
        </w:rPr>
        <w:t> P. F.</w:t>
      </w:r>
      <w:r w:rsidR="00023246">
        <w:rPr>
          <w:sz w:val="21"/>
          <w:szCs w:val="21"/>
        </w:rPr>
        <w:t xml:space="preserve">, nar. dne </w:t>
      </w:r>
      <w:r w:rsidR="004B768B">
        <w:rPr>
          <w:sz w:val="21"/>
          <w:szCs w:val="21"/>
        </w:rPr>
        <w:t>XX</w:t>
      </w:r>
      <w:r w:rsidR="00C476BB" w:rsidRPr="0081157A">
        <w:rPr>
          <w:sz w:val="21"/>
          <w:szCs w:val="21"/>
        </w:rPr>
        <w:t>.</w:t>
      </w:r>
      <w:r w:rsidR="0078672C">
        <w:rPr>
          <w:sz w:val="21"/>
          <w:szCs w:val="21"/>
        </w:rPr>
        <w:t> </w:t>
      </w:r>
      <w:r w:rsidR="004B768B">
        <w:rPr>
          <w:sz w:val="21"/>
          <w:szCs w:val="21"/>
        </w:rPr>
        <w:t>XX</w:t>
      </w:r>
      <w:r w:rsidR="00C476BB" w:rsidRPr="0081157A">
        <w:rPr>
          <w:sz w:val="21"/>
          <w:szCs w:val="21"/>
        </w:rPr>
        <w:t>.</w:t>
      </w:r>
      <w:r w:rsidR="0078672C">
        <w:rPr>
          <w:sz w:val="21"/>
          <w:szCs w:val="21"/>
        </w:rPr>
        <w:t> </w:t>
      </w:r>
      <w:r w:rsidR="004B768B">
        <w:rPr>
          <w:sz w:val="21"/>
          <w:szCs w:val="21"/>
        </w:rPr>
        <w:t>XXXX</w:t>
      </w:r>
      <w:r w:rsidR="00C476BB" w:rsidRPr="0081157A">
        <w:rPr>
          <w:sz w:val="21"/>
          <w:szCs w:val="21"/>
        </w:rPr>
        <w:t xml:space="preserve">, trvale bytem na adrese: </w:t>
      </w:r>
      <w:r w:rsidR="004B768B">
        <w:rPr>
          <w:sz w:val="21"/>
          <w:szCs w:val="21"/>
        </w:rPr>
        <w:t>Xxxxx XXX</w:t>
      </w:r>
      <w:r w:rsidR="00EE286A">
        <w:rPr>
          <w:sz w:val="21"/>
          <w:szCs w:val="21"/>
        </w:rPr>
        <w:t xml:space="preserve">, </w:t>
      </w:r>
      <w:r w:rsidR="004B768B">
        <w:rPr>
          <w:sz w:val="21"/>
          <w:szCs w:val="21"/>
        </w:rPr>
        <w:t>XXX XX Xxxxx</w:t>
      </w:r>
      <w:r w:rsidR="00C476BB" w:rsidRPr="0081157A">
        <w:rPr>
          <w:sz w:val="21"/>
          <w:szCs w:val="21"/>
        </w:rPr>
        <w:t xml:space="preserve"> </w:t>
      </w:r>
      <w:r w:rsidR="00C476BB" w:rsidRPr="0081157A">
        <w:rPr>
          <w:i/>
          <w:sz w:val="21"/>
          <w:szCs w:val="21"/>
        </w:rPr>
        <w:t>„ke všem úkonům ve</w:t>
      </w:r>
      <w:r w:rsidR="004B4331">
        <w:rPr>
          <w:i/>
          <w:sz w:val="21"/>
          <w:szCs w:val="21"/>
        </w:rPr>
        <w:t> </w:t>
      </w:r>
      <w:r w:rsidR="00C476BB" w:rsidRPr="0081157A">
        <w:rPr>
          <w:i/>
          <w:sz w:val="21"/>
          <w:szCs w:val="21"/>
        </w:rPr>
        <w:t>správním řízení č.j. ZKI OP-P-1/</w:t>
      </w:r>
      <w:r w:rsidR="004B768B">
        <w:rPr>
          <w:i/>
          <w:sz w:val="21"/>
          <w:szCs w:val="21"/>
        </w:rPr>
        <w:t>XXX</w:t>
      </w:r>
      <w:r w:rsidR="00C476BB" w:rsidRPr="0081157A">
        <w:rPr>
          <w:i/>
          <w:sz w:val="21"/>
          <w:szCs w:val="21"/>
        </w:rPr>
        <w:t>/2018-2, zejména nahlížet do správního spisu, navrhovat důkazy, vyjádřit své stanovisko, činit si výpisy ze spisu, vyjádřit se k podkladům rozhodnutí a</w:t>
      </w:r>
      <w:r w:rsidR="004B4331">
        <w:rPr>
          <w:i/>
          <w:sz w:val="21"/>
          <w:szCs w:val="21"/>
        </w:rPr>
        <w:t> </w:t>
      </w:r>
      <w:r w:rsidR="00C476BB" w:rsidRPr="0081157A">
        <w:rPr>
          <w:i/>
          <w:sz w:val="21"/>
          <w:szCs w:val="21"/>
        </w:rPr>
        <w:t>dalším úkonům spojeným s podáním námitek, odvolání a návrhů na přezkum rozhodnutí.“</w:t>
      </w:r>
      <w:r w:rsidR="00C476BB" w:rsidRPr="0081157A">
        <w:rPr>
          <w:sz w:val="21"/>
          <w:szCs w:val="21"/>
        </w:rPr>
        <w:t xml:space="preserve"> </w:t>
      </w:r>
      <w:r w:rsidR="009D201F" w:rsidRPr="0081157A">
        <w:rPr>
          <w:sz w:val="21"/>
          <w:szCs w:val="21"/>
        </w:rPr>
        <w:t xml:space="preserve"> </w:t>
      </w:r>
    </w:p>
    <w:p w:rsidR="00947833" w:rsidRPr="004B768B" w:rsidRDefault="00C476BB" w:rsidP="008F51B2">
      <w:pPr>
        <w:pStyle w:val="Zkladntext3"/>
        <w:spacing w:before="0"/>
        <w:rPr>
          <w:sz w:val="21"/>
          <w:szCs w:val="21"/>
        </w:rPr>
      </w:pPr>
      <w:r w:rsidRPr="0081157A">
        <w:rPr>
          <w:sz w:val="21"/>
          <w:szCs w:val="21"/>
        </w:rPr>
        <w:t>V žádosti ze dne 31.</w:t>
      </w:r>
      <w:r w:rsidR="0078672C">
        <w:rPr>
          <w:sz w:val="21"/>
          <w:szCs w:val="21"/>
        </w:rPr>
        <w:t> </w:t>
      </w:r>
      <w:r w:rsidRPr="0081157A">
        <w:rPr>
          <w:sz w:val="21"/>
          <w:szCs w:val="21"/>
        </w:rPr>
        <w:t>8.</w:t>
      </w:r>
      <w:r w:rsidR="0078672C">
        <w:rPr>
          <w:sz w:val="21"/>
          <w:szCs w:val="21"/>
        </w:rPr>
        <w:t> </w:t>
      </w:r>
      <w:r w:rsidRPr="0081157A">
        <w:rPr>
          <w:sz w:val="21"/>
          <w:szCs w:val="21"/>
        </w:rPr>
        <w:t>2018 účastnice řízení současně žádá, aby veškerá korespondence ZKI</w:t>
      </w:r>
      <w:r w:rsidR="004B4331">
        <w:rPr>
          <w:sz w:val="21"/>
          <w:szCs w:val="21"/>
        </w:rPr>
        <w:t> </w:t>
      </w:r>
      <w:r w:rsidRPr="0081157A">
        <w:rPr>
          <w:sz w:val="21"/>
          <w:szCs w:val="21"/>
        </w:rPr>
        <w:t>v Opavě v předmětném správním řízení</w:t>
      </w:r>
      <w:r w:rsidR="0081157A" w:rsidRPr="0081157A">
        <w:rPr>
          <w:sz w:val="21"/>
          <w:szCs w:val="21"/>
        </w:rPr>
        <w:t xml:space="preserve"> byla zasílána </w:t>
      </w:r>
      <w:r w:rsidR="00EE286A">
        <w:rPr>
          <w:sz w:val="21"/>
          <w:szCs w:val="21"/>
        </w:rPr>
        <w:t xml:space="preserve">panu </w:t>
      </w:r>
      <w:r w:rsidR="0078672C" w:rsidRPr="00EE286A">
        <w:rPr>
          <w:sz w:val="21"/>
          <w:szCs w:val="21"/>
        </w:rPr>
        <w:t>Mgr.</w:t>
      </w:r>
      <w:r w:rsidR="004B768B">
        <w:rPr>
          <w:sz w:val="21"/>
          <w:szCs w:val="21"/>
        </w:rPr>
        <w:t> P. F.</w:t>
      </w:r>
      <w:r w:rsidR="0078672C" w:rsidRPr="0081157A">
        <w:rPr>
          <w:sz w:val="21"/>
          <w:szCs w:val="21"/>
        </w:rPr>
        <w:t xml:space="preserve"> </w:t>
      </w:r>
      <w:r w:rsidRPr="0081157A">
        <w:rPr>
          <w:sz w:val="21"/>
          <w:szCs w:val="21"/>
        </w:rPr>
        <w:t xml:space="preserve">na </w:t>
      </w:r>
      <w:r w:rsidR="00023246">
        <w:rPr>
          <w:sz w:val="21"/>
          <w:szCs w:val="21"/>
        </w:rPr>
        <w:t xml:space="preserve">výše </w:t>
      </w:r>
      <w:r w:rsidR="00023246" w:rsidRPr="00F67C1E">
        <w:rPr>
          <w:sz w:val="21"/>
          <w:szCs w:val="21"/>
        </w:rPr>
        <w:t xml:space="preserve">uvedenou </w:t>
      </w:r>
      <w:r w:rsidRPr="00F67C1E">
        <w:rPr>
          <w:sz w:val="21"/>
          <w:szCs w:val="21"/>
        </w:rPr>
        <w:t>adresu</w:t>
      </w:r>
      <w:r w:rsidR="00947833" w:rsidRPr="00F67C1E">
        <w:rPr>
          <w:sz w:val="21"/>
          <w:szCs w:val="21"/>
        </w:rPr>
        <w:t>.</w:t>
      </w:r>
    </w:p>
    <w:p w:rsidR="008317AB" w:rsidRDefault="000A6E9B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Dne 5.</w:t>
      </w:r>
      <w:r w:rsidR="0078672C">
        <w:rPr>
          <w:sz w:val="21"/>
          <w:szCs w:val="21"/>
        </w:rPr>
        <w:t> </w:t>
      </w:r>
      <w:r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 w:rsidR="00EE286A">
        <w:rPr>
          <w:sz w:val="21"/>
          <w:szCs w:val="21"/>
        </w:rPr>
        <w:t xml:space="preserve">2018 </w:t>
      </w:r>
      <w:r w:rsidR="00EE286A" w:rsidRPr="00EA4510">
        <w:rPr>
          <w:sz w:val="21"/>
          <w:szCs w:val="21"/>
        </w:rPr>
        <w:t>byl</w:t>
      </w:r>
      <w:r>
        <w:rPr>
          <w:sz w:val="21"/>
          <w:szCs w:val="21"/>
        </w:rPr>
        <w:t xml:space="preserve"> do datové schránky ZKI v Opavě </w:t>
      </w:r>
      <w:r w:rsidR="00482926">
        <w:rPr>
          <w:sz w:val="21"/>
          <w:szCs w:val="21"/>
        </w:rPr>
        <w:t>doruče</w:t>
      </w:r>
      <w:r w:rsidR="000E6B67">
        <w:rPr>
          <w:sz w:val="21"/>
          <w:szCs w:val="21"/>
        </w:rPr>
        <w:t>n výpis z</w:t>
      </w:r>
      <w:r w:rsidR="00482926">
        <w:rPr>
          <w:sz w:val="21"/>
          <w:szCs w:val="21"/>
        </w:rPr>
        <w:t xml:space="preserve"> </w:t>
      </w:r>
      <w:r w:rsidR="00482926" w:rsidRPr="00A65456">
        <w:rPr>
          <w:sz w:val="21"/>
          <w:szCs w:val="21"/>
        </w:rPr>
        <w:t>evidence výsledků</w:t>
      </w:r>
      <w:r w:rsidR="00482926">
        <w:rPr>
          <w:sz w:val="21"/>
          <w:szCs w:val="21"/>
        </w:rPr>
        <w:t xml:space="preserve"> zeměměřických činností, které účastnice řízení ověřila v letech </w:t>
      </w:r>
      <w:r w:rsidR="005974F4">
        <w:rPr>
          <w:sz w:val="21"/>
          <w:szCs w:val="21"/>
        </w:rPr>
        <w:t>2017 a 2018 (</w:t>
      </w:r>
      <w:r w:rsidR="00EA4510">
        <w:rPr>
          <w:sz w:val="21"/>
          <w:szCs w:val="21"/>
        </w:rPr>
        <w:t>odeslán</w:t>
      </w:r>
      <w:r w:rsidR="005974F4" w:rsidRPr="0081157A">
        <w:rPr>
          <w:sz w:val="21"/>
          <w:szCs w:val="21"/>
        </w:rPr>
        <w:t xml:space="preserve"> z datové schránky Ing.</w:t>
      </w:r>
      <w:r w:rsidR="004B768B">
        <w:rPr>
          <w:sz w:val="21"/>
          <w:szCs w:val="21"/>
        </w:rPr>
        <w:t> X. Y.</w:t>
      </w:r>
      <w:r w:rsidR="005974F4" w:rsidRPr="0081157A">
        <w:rPr>
          <w:sz w:val="21"/>
          <w:szCs w:val="21"/>
        </w:rPr>
        <w:t xml:space="preserve"> jako podnikající fyzické osoby, IDDS: </w:t>
      </w:r>
      <w:r w:rsidR="004B768B">
        <w:rPr>
          <w:sz w:val="21"/>
          <w:szCs w:val="21"/>
        </w:rPr>
        <w:t>xxxxxxx</w:t>
      </w:r>
      <w:r w:rsidR="005974F4" w:rsidRPr="0081157A">
        <w:rPr>
          <w:sz w:val="21"/>
          <w:szCs w:val="21"/>
        </w:rPr>
        <w:t>)</w:t>
      </w:r>
      <w:r w:rsidR="005974F4">
        <w:rPr>
          <w:sz w:val="21"/>
          <w:szCs w:val="21"/>
        </w:rPr>
        <w:t>.</w:t>
      </w:r>
      <w:r w:rsidR="00482926">
        <w:rPr>
          <w:sz w:val="21"/>
          <w:szCs w:val="21"/>
        </w:rPr>
        <w:t xml:space="preserve"> O kopii evidence</w:t>
      </w:r>
      <w:r w:rsidR="00A65456">
        <w:rPr>
          <w:sz w:val="21"/>
          <w:szCs w:val="21"/>
        </w:rPr>
        <w:t xml:space="preserve"> </w:t>
      </w:r>
      <w:r w:rsidR="00482926">
        <w:rPr>
          <w:sz w:val="21"/>
          <w:szCs w:val="21"/>
        </w:rPr>
        <w:t>vedené podle ustanovení § 16 odst. 1 písm. e) zákona o zeměměřictví požádal ZKI v Opavě účastnici řízení dopisem č.j.: ZKI OP-P-1/</w:t>
      </w:r>
      <w:r w:rsidR="004B768B">
        <w:rPr>
          <w:sz w:val="21"/>
          <w:szCs w:val="21"/>
        </w:rPr>
        <w:t>XXX</w:t>
      </w:r>
      <w:r w:rsidR="00482926">
        <w:rPr>
          <w:sz w:val="21"/>
          <w:szCs w:val="21"/>
        </w:rPr>
        <w:t>/2018- 4 ze dne 7.</w:t>
      </w:r>
      <w:r w:rsidR="00A65456">
        <w:rPr>
          <w:sz w:val="21"/>
          <w:szCs w:val="21"/>
        </w:rPr>
        <w:t xml:space="preserve"> </w:t>
      </w:r>
      <w:r w:rsidR="00482926">
        <w:rPr>
          <w:sz w:val="21"/>
          <w:szCs w:val="21"/>
        </w:rPr>
        <w:t>8.</w:t>
      </w:r>
      <w:r w:rsidR="00A65456">
        <w:rPr>
          <w:sz w:val="21"/>
          <w:szCs w:val="21"/>
        </w:rPr>
        <w:t xml:space="preserve"> </w:t>
      </w:r>
      <w:r w:rsidR="00482926">
        <w:rPr>
          <w:sz w:val="21"/>
          <w:szCs w:val="21"/>
        </w:rPr>
        <w:t>2018 (</w:t>
      </w:r>
      <w:r w:rsidR="00A65456">
        <w:rPr>
          <w:sz w:val="21"/>
          <w:szCs w:val="21"/>
        </w:rPr>
        <w:t xml:space="preserve">účastnici řízení </w:t>
      </w:r>
      <w:r w:rsidR="00482926">
        <w:rPr>
          <w:sz w:val="21"/>
          <w:szCs w:val="21"/>
        </w:rPr>
        <w:t>doručen dne 14.</w:t>
      </w:r>
      <w:r w:rsidR="00A65456">
        <w:rPr>
          <w:sz w:val="21"/>
          <w:szCs w:val="21"/>
        </w:rPr>
        <w:t xml:space="preserve"> </w:t>
      </w:r>
      <w:r w:rsidR="00482926">
        <w:rPr>
          <w:sz w:val="21"/>
          <w:szCs w:val="21"/>
        </w:rPr>
        <w:t>8.</w:t>
      </w:r>
      <w:r w:rsidR="00A65456">
        <w:rPr>
          <w:sz w:val="21"/>
          <w:szCs w:val="21"/>
        </w:rPr>
        <w:t xml:space="preserve"> </w:t>
      </w:r>
      <w:r w:rsidR="004B768B">
        <w:rPr>
          <w:sz w:val="21"/>
          <w:szCs w:val="21"/>
        </w:rPr>
        <w:t>2018).</w:t>
      </w:r>
    </w:p>
    <w:p w:rsidR="00023246" w:rsidRDefault="008317AB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Na základě </w:t>
      </w:r>
      <w:r w:rsidR="00947833">
        <w:rPr>
          <w:sz w:val="21"/>
          <w:szCs w:val="21"/>
        </w:rPr>
        <w:t xml:space="preserve">předchozí telefonické </w:t>
      </w:r>
      <w:r>
        <w:rPr>
          <w:sz w:val="21"/>
          <w:szCs w:val="21"/>
        </w:rPr>
        <w:t>do</w:t>
      </w:r>
      <w:r w:rsidR="00947833">
        <w:rPr>
          <w:sz w:val="21"/>
          <w:szCs w:val="21"/>
        </w:rPr>
        <w:t>mluv</w:t>
      </w:r>
      <w:r>
        <w:rPr>
          <w:sz w:val="21"/>
          <w:szCs w:val="21"/>
        </w:rPr>
        <w:t xml:space="preserve">y </w:t>
      </w:r>
      <w:r w:rsidR="00947833">
        <w:rPr>
          <w:sz w:val="21"/>
          <w:szCs w:val="21"/>
        </w:rPr>
        <w:t>ze dne 6.</w:t>
      </w:r>
      <w:r w:rsidR="0078672C">
        <w:rPr>
          <w:sz w:val="21"/>
          <w:szCs w:val="21"/>
        </w:rPr>
        <w:t> </w:t>
      </w:r>
      <w:r w:rsidR="00947833"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 w:rsidR="00947833">
        <w:rPr>
          <w:sz w:val="21"/>
          <w:szCs w:val="21"/>
        </w:rPr>
        <w:t>2018 požádal pan Mgr.</w:t>
      </w:r>
      <w:r w:rsidR="004B768B">
        <w:rPr>
          <w:sz w:val="21"/>
          <w:szCs w:val="21"/>
        </w:rPr>
        <w:t> P. F.</w:t>
      </w:r>
      <w:r w:rsidR="00947833">
        <w:rPr>
          <w:sz w:val="21"/>
          <w:szCs w:val="21"/>
        </w:rPr>
        <w:t xml:space="preserve"> (dále </w:t>
      </w:r>
      <w:r w:rsidR="00C370BD">
        <w:rPr>
          <w:sz w:val="21"/>
          <w:szCs w:val="21"/>
        </w:rPr>
        <w:t>též</w:t>
      </w:r>
      <w:r w:rsidR="00947833">
        <w:rPr>
          <w:sz w:val="21"/>
          <w:szCs w:val="21"/>
        </w:rPr>
        <w:t xml:space="preserve"> </w:t>
      </w:r>
      <w:r w:rsidR="00947833" w:rsidRPr="000A4085">
        <w:rPr>
          <w:sz w:val="21"/>
          <w:szCs w:val="21"/>
        </w:rPr>
        <w:t>„zmocněnec“</w:t>
      </w:r>
      <w:r w:rsidR="00947833">
        <w:rPr>
          <w:sz w:val="21"/>
          <w:szCs w:val="21"/>
        </w:rPr>
        <w:t>) o nahlédnutí do spisu podle ustanovení § 38 odst. 1 správního řádu</w:t>
      </w:r>
      <w:r w:rsidR="00023246">
        <w:rPr>
          <w:sz w:val="21"/>
          <w:szCs w:val="21"/>
        </w:rPr>
        <w:t>. Žádost zmocněnce ze dne 6.</w:t>
      </w:r>
      <w:r w:rsidR="0078672C">
        <w:rPr>
          <w:sz w:val="21"/>
          <w:szCs w:val="21"/>
        </w:rPr>
        <w:t> </w:t>
      </w:r>
      <w:r w:rsidR="00023246"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 w:rsidR="00023246">
        <w:rPr>
          <w:sz w:val="21"/>
          <w:szCs w:val="21"/>
        </w:rPr>
        <w:t>2018 byla doručena do datové schránky ZKI v Opavě dne 7.</w:t>
      </w:r>
      <w:r w:rsidR="0078672C">
        <w:rPr>
          <w:sz w:val="21"/>
          <w:szCs w:val="21"/>
        </w:rPr>
        <w:t> </w:t>
      </w:r>
      <w:r w:rsidR="00023246"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 w:rsidR="00023246">
        <w:rPr>
          <w:sz w:val="21"/>
          <w:szCs w:val="21"/>
        </w:rPr>
        <w:t xml:space="preserve">2018 </w:t>
      </w:r>
      <w:r w:rsidR="00023246" w:rsidRPr="0081157A">
        <w:rPr>
          <w:sz w:val="21"/>
          <w:szCs w:val="21"/>
        </w:rPr>
        <w:t>(odeslána</w:t>
      </w:r>
      <w:r w:rsidR="00023246">
        <w:rPr>
          <w:sz w:val="21"/>
          <w:szCs w:val="21"/>
        </w:rPr>
        <w:t xml:space="preserve"> byla</w:t>
      </w:r>
      <w:r w:rsidR="00023246" w:rsidRPr="0081157A">
        <w:rPr>
          <w:sz w:val="21"/>
          <w:szCs w:val="21"/>
        </w:rPr>
        <w:t xml:space="preserve"> z datové schránky Ing.</w:t>
      </w:r>
      <w:r w:rsidR="004B768B">
        <w:rPr>
          <w:sz w:val="21"/>
          <w:szCs w:val="21"/>
        </w:rPr>
        <w:t> X. Y.</w:t>
      </w:r>
      <w:r w:rsidR="00023246" w:rsidRPr="0081157A">
        <w:rPr>
          <w:sz w:val="21"/>
          <w:szCs w:val="21"/>
        </w:rPr>
        <w:t xml:space="preserve"> jako podnikající</w:t>
      </w:r>
      <w:r w:rsidR="00023246">
        <w:rPr>
          <w:sz w:val="21"/>
          <w:szCs w:val="21"/>
        </w:rPr>
        <w:t xml:space="preserve"> fyzické osoby, IDDS: </w:t>
      </w:r>
      <w:r w:rsidR="004B768B">
        <w:rPr>
          <w:sz w:val="21"/>
          <w:szCs w:val="21"/>
        </w:rPr>
        <w:t>xxxxxxx</w:t>
      </w:r>
      <w:r w:rsidR="00023246">
        <w:rPr>
          <w:sz w:val="21"/>
          <w:szCs w:val="21"/>
        </w:rPr>
        <w:t>).</w:t>
      </w:r>
    </w:p>
    <w:p w:rsidR="00CD6BB5" w:rsidRDefault="00023246" w:rsidP="008F51B2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>K nahlédnutí do spisu zn.: ZKI OP-P-1/</w:t>
      </w:r>
      <w:r w:rsidR="008E0F2E">
        <w:rPr>
          <w:sz w:val="21"/>
          <w:szCs w:val="21"/>
        </w:rPr>
        <w:t>XXX</w:t>
      </w:r>
      <w:r>
        <w:rPr>
          <w:sz w:val="21"/>
          <w:szCs w:val="21"/>
        </w:rPr>
        <w:t xml:space="preserve">/2018 se zmocněnec dostavil </w:t>
      </w:r>
      <w:r w:rsidR="006720BE">
        <w:rPr>
          <w:sz w:val="21"/>
          <w:szCs w:val="21"/>
        </w:rPr>
        <w:t>do kanceláře č. 420 ZKI</w:t>
      </w:r>
      <w:r w:rsidR="0078672C">
        <w:rPr>
          <w:sz w:val="21"/>
          <w:szCs w:val="21"/>
        </w:rPr>
        <w:t> </w:t>
      </w:r>
      <w:r w:rsidR="006720BE">
        <w:rPr>
          <w:sz w:val="21"/>
          <w:szCs w:val="21"/>
        </w:rPr>
        <w:t>v Opa</w:t>
      </w:r>
      <w:r w:rsidR="00CD6BB5">
        <w:rPr>
          <w:sz w:val="21"/>
          <w:szCs w:val="21"/>
        </w:rPr>
        <w:t>v</w:t>
      </w:r>
      <w:r w:rsidR="006720BE">
        <w:rPr>
          <w:sz w:val="21"/>
          <w:szCs w:val="21"/>
        </w:rPr>
        <w:t xml:space="preserve">ě </w:t>
      </w:r>
      <w:r>
        <w:rPr>
          <w:sz w:val="21"/>
          <w:szCs w:val="21"/>
        </w:rPr>
        <w:t>dne 11.</w:t>
      </w:r>
      <w:r w:rsidR="0078672C">
        <w:rPr>
          <w:sz w:val="21"/>
          <w:szCs w:val="21"/>
        </w:rPr>
        <w:t> </w:t>
      </w:r>
      <w:r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>
        <w:rPr>
          <w:sz w:val="21"/>
          <w:szCs w:val="21"/>
        </w:rPr>
        <w:t xml:space="preserve">2018 ve 14:00 hodin. </w:t>
      </w:r>
      <w:r w:rsidR="00EC4081">
        <w:rPr>
          <w:sz w:val="21"/>
          <w:szCs w:val="21"/>
        </w:rPr>
        <w:t>Po seznámení s obsahem spisu požádal zmocněnec</w:t>
      </w:r>
      <w:r w:rsidR="00CD6BB5">
        <w:rPr>
          <w:sz w:val="21"/>
          <w:szCs w:val="21"/>
        </w:rPr>
        <w:t xml:space="preserve"> </w:t>
      </w:r>
      <w:r w:rsidR="00EC4081">
        <w:rPr>
          <w:sz w:val="21"/>
          <w:szCs w:val="21"/>
        </w:rPr>
        <w:t>o poskytnutí</w:t>
      </w:r>
      <w:r>
        <w:rPr>
          <w:sz w:val="21"/>
          <w:szCs w:val="21"/>
        </w:rPr>
        <w:t xml:space="preserve"> kopi</w:t>
      </w:r>
      <w:r w:rsidR="00EC4081">
        <w:rPr>
          <w:sz w:val="21"/>
          <w:szCs w:val="21"/>
        </w:rPr>
        <w:t>í</w:t>
      </w:r>
      <w:r>
        <w:rPr>
          <w:sz w:val="21"/>
          <w:szCs w:val="21"/>
        </w:rPr>
        <w:t xml:space="preserve"> soupisu součástí spisu, soupisu příloh spisu a přílohy P1</w:t>
      </w:r>
      <w:r w:rsidR="00EC4081">
        <w:rPr>
          <w:sz w:val="21"/>
          <w:szCs w:val="21"/>
        </w:rPr>
        <w:t xml:space="preserve">. </w:t>
      </w:r>
      <w:r w:rsidR="00B30D56">
        <w:rPr>
          <w:sz w:val="21"/>
          <w:szCs w:val="21"/>
        </w:rPr>
        <w:t>Zároveň mu byl</w:t>
      </w:r>
      <w:r w:rsidR="0078672C">
        <w:rPr>
          <w:sz w:val="21"/>
          <w:szCs w:val="21"/>
        </w:rPr>
        <w:t xml:space="preserve"> </w:t>
      </w:r>
      <w:r w:rsidR="00B30D56">
        <w:rPr>
          <w:sz w:val="21"/>
          <w:szCs w:val="21"/>
        </w:rPr>
        <w:t xml:space="preserve">na jeho žádost </w:t>
      </w:r>
      <w:r w:rsidR="00EC4081">
        <w:rPr>
          <w:sz w:val="21"/>
          <w:szCs w:val="21"/>
        </w:rPr>
        <w:t>poskytnut stejnopis výše citovaného usnesení č.j.: ZKI OP-P-1/</w:t>
      </w:r>
      <w:r w:rsidR="008E0F2E">
        <w:rPr>
          <w:sz w:val="21"/>
          <w:szCs w:val="21"/>
        </w:rPr>
        <w:t>XXX</w:t>
      </w:r>
      <w:r w:rsidR="00EC4081">
        <w:rPr>
          <w:sz w:val="21"/>
          <w:szCs w:val="21"/>
        </w:rPr>
        <w:t>/2018-9 ze dne 31.</w:t>
      </w:r>
      <w:r w:rsidR="0078672C">
        <w:rPr>
          <w:sz w:val="21"/>
          <w:szCs w:val="21"/>
        </w:rPr>
        <w:t> </w:t>
      </w:r>
      <w:r w:rsidR="00EC4081">
        <w:rPr>
          <w:sz w:val="21"/>
          <w:szCs w:val="21"/>
        </w:rPr>
        <w:t>8.</w:t>
      </w:r>
      <w:r w:rsidR="0078672C">
        <w:rPr>
          <w:sz w:val="21"/>
          <w:szCs w:val="21"/>
        </w:rPr>
        <w:t> </w:t>
      </w:r>
      <w:r w:rsidR="00EC4081">
        <w:rPr>
          <w:sz w:val="21"/>
          <w:szCs w:val="21"/>
        </w:rPr>
        <w:t xml:space="preserve">2018, které </w:t>
      </w:r>
      <w:r w:rsidR="00B30D56">
        <w:rPr>
          <w:sz w:val="21"/>
          <w:szCs w:val="21"/>
        </w:rPr>
        <w:t xml:space="preserve">bylo </w:t>
      </w:r>
      <w:r w:rsidR="00EC4081">
        <w:rPr>
          <w:sz w:val="21"/>
          <w:szCs w:val="21"/>
        </w:rPr>
        <w:t xml:space="preserve">tímto </w:t>
      </w:r>
      <w:r w:rsidR="00B30D56">
        <w:rPr>
          <w:sz w:val="21"/>
          <w:szCs w:val="21"/>
        </w:rPr>
        <w:t>dnem 11.</w:t>
      </w:r>
      <w:r w:rsidR="0078672C">
        <w:rPr>
          <w:sz w:val="21"/>
          <w:szCs w:val="21"/>
        </w:rPr>
        <w:t> </w:t>
      </w:r>
      <w:r w:rsidR="00B30D56">
        <w:rPr>
          <w:sz w:val="21"/>
          <w:szCs w:val="21"/>
        </w:rPr>
        <w:t>9.</w:t>
      </w:r>
      <w:r w:rsidR="0078672C">
        <w:rPr>
          <w:sz w:val="21"/>
          <w:szCs w:val="21"/>
        </w:rPr>
        <w:t> </w:t>
      </w:r>
      <w:r w:rsidR="00B30D56">
        <w:rPr>
          <w:sz w:val="21"/>
          <w:szCs w:val="21"/>
        </w:rPr>
        <w:t xml:space="preserve">2018 řádně </w:t>
      </w:r>
      <w:r w:rsidR="00EC4081">
        <w:rPr>
          <w:sz w:val="21"/>
          <w:szCs w:val="21"/>
        </w:rPr>
        <w:t>doručen</w:t>
      </w:r>
      <w:r w:rsidR="00B30D56">
        <w:rPr>
          <w:sz w:val="21"/>
          <w:szCs w:val="21"/>
        </w:rPr>
        <w:t>o.</w:t>
      </w:r>
      <w:r w:rsidR="00EC4081">
        <w:rPr>
          <w:sz w:val="21"/>
          <w:szCs w:val="21"/>
        </w:rPr>
        <w:t xml:space="preserve"> </w:t>
      </w:r>
    </w:p>
    <w:p w:rsidR="003073DA" w:rsidRDefault="00CD6BB5" w:rsidP="008F51B2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>O</w:t>
      </w:r>
      <w:r w:rsidR="0078672C">
        <w:rPr>
          <w:sz w:val="21"/>
          <w:szCs w:val="21"/>
        </w:rPr>
        <w:t> </w:t>
      </w:r>
      <w:r>
        <w:rPr>
          <w:sz w:val="21"/>
          <w:szCs w:val="21"/>
        </w:rPr>
        <w:t>nahlédnutí do spisu byl na místě učiněn úřední záznam č.j.: ZKI OP-P-1/</w:t>
      </w:r>
      <w:r w:rsidR="008E0F2E">
        <w:rPr>
          <w:sz w:val="21"/>
          <w:szCs w:val="21"/>
        </w:rPr>
        <w:t>XXX</w:t>
      </w:r>
      <w:r>
        <w:rPr>
          <w:sz w:val="21"/>
          <w:szCs w:val="21"/>
        </w:rPr>
        <w:t>/2018-14, který zmocněnec bez výhrad podepsal.</w:t>
      </w:r>
    </w:p>
    <w:p w:rsidR="00F71E9D" w:rsidRPr="00F71E9D" w:rsidRDefault="00D85F51" w:rsidP="00F97DA8">
      <w:pPr>
        <w:pStyle w:val="Zkladntext3"/>
        <w:spacing w:before="120" w:after="120"/>
        <w:rPr>
          <w:sz w:val="21"/>
          <w:szCs w:val="21"/>
        </w:rPr>
      </w:pPr>
      <w:r w:rsidRPr="00F67C1E">
        <w:rPr>
          <w:sz w:val="21"/>
          <w:szCs w:val="21"/>
        </w:rPr>
        <w:t>Dne 26</w:t>
      </w:r>
      <w:r w:rsidR="00CD6BB5" w:rsidRPr="00F67C1E">
        <w:rPr>
          <w:sz w:val="21"/>
          <w:szCs w:val="21"/>
        </w:rPr>
        <w:t>.</w:t>
      </w:r>
      <w:r w:rsidR="00D055FE" w:rsidRPr="00F67C1E">
        <w:rPr>
          <w:sz w:val="21"/>
          <w:szCs w:val="21"/>
        </w:rPr>
        <w:t> </w:t>
      </w:r>
      <w:r w:rsidR="00CD6BB5" w:rsidRPr="00F67C1E">
        <w:rPr>
          <w:sz w:val="21"/>
          <w:szCs w:val="21"/>
        </w:rPr>
        <w:t>9.</w:t>
      </w:r>
      <w:r w:rsidR="00D055FE" w:rsidRPr="00F67C1E">
        <w:rPr>
          <w:sz w:val="21"/>
          <w:szCs w:val="21"/>
        </w:rPr>
        <w:t> </w:t>
      </w:r>
      <w:r w:rsidR="00CD6BB5" w:rsidRPr="00F67C1E">
        <w:rPr>
          <w:sz w:val="21"/>
          <w:szCs w:val="21"/>
        </w:rPr>
        <w:t>2018</w:t>
      </w:r>
      <w:r w:rsidR="00CD6BB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bylo ZKI v Opavě doručeno odvolání </w:t>
      </w:r>
      <w:r w:rsidR="00B30D56">
        <w:rPr>
          <w:sz w:val="21"/>
          <w:szCs w:val="21"/>
        </w:rPr>
        <w:t>paní Ing.</w:t>
      </w:r>
      <w:r w:rsidR="008E0F2E">
        <w:rPr>
          <w:sz w:val="21"/>
          <w:szCs w:val="21"/>
        </w:rPr>
        <w:t> X. Y.</w:t>
      </w:r>
      <w:r w:rsidR="00B30D56">
        <w:rPr>
          <w:sz w:val="21"/>
          <w:szCs w:val="21"/>
        </w:rPr>
        <w:t xml:space="preserve">, zastoupené  </w:t>
      </w:r>
      <w:r w:rsidR="001367DB">
        <w:rPr>
          <w:sz w:val="21"/>
          <w:szCs w:val="21"/>
        </w:rPr>
        <w:t>zmocněnce</w:t>
      </w:r>
      <w:r w:rsidR="00B30D56">
        <w:rPr>
          <w:sz w:val="21"/>
          <w:szCs w:val="21"/>
        </w:rPr>
        <w:t>m</w:t>
      </w:r>
      <w:r w:rsidR="00A65456">
        <w:rPr>
          <w:sz w:val="21"/>
          <w:szCs w:val="21"/>
        </w:rPr>
        <w:t>,</w:t>
      </w:r>
      <w:r w:rsidR="001367D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proti </w:t>
      </w:r>
      <w:r w:rsidR="00CD6BB5">
        <w:rPr>
          <w:sz w:val="21"/>
          <w:szCs w:val="21"/>
        </w:rPr>
        <w:t>usnesení ZKI v Opavě č.j.: ZKI OP-P-1/</w:t>
      </w:r>
      <w:r w:rsidR="008E0F2E">
        <w:rPr>
          <w:sz w:val="21"/>
          <w:szCs w:val="21"/>
        </w:rPr>
        <w:t>XXX</w:t>
      </w:r>
      <w:r w:rsidR="00CD6BB5">
        <w:rPr>
          <w:sz w:val="21"/>
          <w:szCs w:val="21"/>
        </w:rPr>
        <w:t>/2018-9 ze dne 31.</w:t>
      </w:r>
      <w:r w:rsidR="00D055FE">
        <w:rPr>
          <w:sz w:val="21"/>
          <w:szCs w:val="21"/>
        </w:rPr>
        <w:t> </w:t>
      </w:r>
      <w:r w:rsidR="00CD6BB5">
        <w:rPr>
          <w:sz w:val="21"/>
          <w:szCs w:val="21"/>
        </w:rPr>
        <w:t>8.</w:t>
      </w:r>
      <w:r w:rsidR="00D055FE">
        <w:rPr>
          <w:sz w:val="21"/>
          <w:szCs w:val="21"/>
        </w:rPr>
        <w:t> </w:t>
      </w:r>
      <w:r w:rsidR="00CD6BB5">
        <w:rPr>
          <w:sz w:val="21"/>
          <w:szCs w:val="21"/>
        </w:rPr>
        <w:t>2018, kterým ředitel ZKI v Opavě rozhodl, že inspektorka ZKI v Opavě Ing.</w:t>
      </w:r>
      <w:r w:rsidR="008E0F2E">
        <w:rPr>
          <w:sz w:val="21"/>
          <w:szCs w:val="21"/>
        </w:rPr>
        <w:t> H. K.</w:t>
      </w:r>
      <w:r w:rsidR="00CD6BB5">
        <w:rPr>
          <w:sz w:val="21"/>
          <w:szCs w:val="21"/>
        </w:rPr>
        <w:t xml:space="preserve"> není jako „úřední osoba“ vyloučena z projednávání a rozhodování v řízení o přestupku podle § 17b odst. 2 písm. a) zákona o zeměměřictví, které je vedeno podle </w:t>
      </w:r>
      <w:r w:rsidR="003073DA">
        <w:rPr>
          <w:sz w:val="21"/>
          <w:szCs w:val="21"/>
        </w:rPr>
        <w:t>přestupkového řádu</w:t>
      </w:r>
      <w:r w:rsidR="00CD6BB5">
        <w:rPr>
          <w:sz w:val="21"/>
          <w:szCs w:val="21"/>
        </w:rPr>
        <w:t xml:space="preserve"> pod sp.zn.</w:t>
      </w:r>
      <w:r w:rsidR="00A65456">
        <w:rPr>
          <w:sz w:val="21"/>
          <w:szCs w:val="21"/>
        </w:rPr>
        <w:t>:</w:t>
      </w:r>
      <w:r w:rsidR="00CD6BB5">
        <w:rPr>
          <w:sz w:val="21"/>
          <w:szCs w:val="21"/>
        </w:rPr>
        <w:t xml:space="preserve"> ZKI OP-P-1/</w:t>
      </w:r>
      <w:r w:rsidR="008E0F2E">
        <w:rPr>
          <w:sz w:val="21"/>
          <w:szCs w:val="21"/>
        </w:rPr>
        <w:t>XXX</w:t>
      </w:r>
      <w:r w:rsidR="00CD6BB5">
        <w:rPr>
          <w:sz w:val="21"/>
          <w:szCs w:val="21"/>
        </w:rPr>
        <w:t xml:space="preserve">/2018, i </w:t>
      </w:r>
      <w:r w:rsidR="00CD6BB5">
        <w:rPr>
          <w:sz w:val="21"/>
          <w:szCs w:val="21"/>
        </w:rPr>
        <w:lastRenderedPageBreak/>
        <w:t>z jakýchkoliv dalších úkonů v této věci.</w:t>
      </w:r>
      <w:r w:rsidR="00EC4081">
        <w:rPr>
          <w:sz w:val="21"/>
          <w:szCs w:val="21"/>
        </w:rPr>
        <w:t xml:space="preserve"> </w:t>
      </w:r>
      <w:r>
        <w:rPr>
          <w:sz w:val="21"/>
          <w:szCs w:val="21"/>
        </w:rPr>
        <w:t>Odvolání ze dne 24.</w:t>
      </w:r>
      <w:r w:rsidR="00D055FE">
        <w:rPr>
          <w:sz w:val="21"/>
          <w:szCs w:val="21"/>
        </w:rPr>
        <w:t xml:space="preserve"> </w:t>
      </w:r>
      <w:r>
        <w:rPr>
          <w:sz w:val="21"/>
          <w:szCs w:val="21"/>
        </w:rPr>
        <w:t>9.</w:t>
      </w:r>
      <w:r w:rsidR="00D055FE">
        <w:rPr>
          <w:sz w:val="21"/>
          <w:szCs w:val="21"/>
        </w:rPr>
        <w:t> </w:t>
      </w:r>
      <w:r>
        <w:rPr>
          <w:sz w:val="21"/>
          <w:szCs w:val="21"/>
        </w:rPr>
        <w:t xml:space="preserve">2018 bylo předáno k poštovní přepravě téhož dne, tj. před uplynutím lhůty pro podání odvolání. </w:t>
      </w:r>
      <w:r w:rsidR="00EC4081">
        <w:rPr>
          <w:sz w:val="21"/>
          <w:szCs w:val="21"/>
        </w:rPr>
        <w:t xml:space="preserve"> </w:t>
      </w:r>
      <w:r w:rsidR="00947833">
        <w:rPr>
          <w:sz w:val="21"/>
          <w:szCs w:val="21"/>
        </w:rPr>
        <w:t xml:space="preserve"> </w:t>
      </w:r>
    </w:p>
    <w:p w:rsidR="00290E51" w:rsidRDefault="00F71E9D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917030">
        <w:rPr>
          <w:rFonts w:ascii="Arial" w:hAnsi="Arial" w:cs="Arial"/>
          <w:bCs/>
          <w:sz w:val="21"/>
          <w:szCs w:val="21"/>
        </w:rPr>
        <w:t xml:space="preserve">Protože ZKI v Opavě po prošetření podaného odvolání neshledal důvody pro vyhovění odvolání v rámci autoremedury podle </w:t>
      </w:r>
      <w:r w:rsidR="00917030" w:rsidRPr="00917030">
        <w:rPr>
          <w:rFonts w:ascii="Arial" w:hAnsi="Arial" w:cs="Arial"/>
          <w:bCs/>
          <w:sz w:val="21"/>
          <w:szCs w:val="21"/>
        </w:rPr>
        <w:t xml:space="preserve">ustanovení </w:t>
      </w:r>
      <w:r w:rsidRPr="00917030">
        <w:rPr>
          <w:rFonts w:ascii="Arial" w:hAnsi="Arial" w:cs="Arial"/>
          <w:bCs/>
          <w:sz w:val="21"/>
          <w:szCs w:val="21"/>
        </w:rPr>
        <w:t xml:space="preserve">§ 87 správního řádu, </w:t>
      </w:r>
      <w:r w:rsidR="00917030" w:rsidRPr="00917030">
        <w:rPr>
          <w:rFonts w:ascii="Arial" w:hAnsi="Arial" w:cs="Arial"/>
          <w:bCs/>
          <w:sz w:val="21"/>
          <w:szCs w:val="21"/>
        </w:rPr>
        <w:t xml:space="preserve">postoupil </w:t>
      </w:r>
      <w:r w:rsidRPr="00917030">
        <w:rPr>
          <w:rFonts w:ascii="Arial" w:hAnsi="Arial" w:cs="Arial"/>
          <w:bCs/>
          <w:sz w:val="21"/>
          <w:szCs w:val="21"/>
        </w:rPr>
        <w:t xml:space="preserve">odvolání </w:t>
      </w:r>
      <w:r w:rsidR="00917030" w:rsidRPr="00917030">
        <w:rPr>
          <w:rFonts w:ascii="Arial" w:hAnsi="Arial" w:cs="Arial"/>
          <w:bCs/>
          <w:sz w:val="21"/>
          <w:szCs w:val="21"/>
        </w:rPr>
        <w:t xml:space="preserve">spolu </w:t>
      </w:r>
      <w:r w:rsidR="001D3E30" w:rsidRPr="00917030">
        <w:rPr>
          <w:rFonts w:ascii="Arial" w:hAnsi="Arial" w:cs="Arial"/>
          <w:bCs/>
          <w:sz w:val="21"/>
          <w:szCs w:val="21"/>
        </w:rPr>
        <w:t>se spisem zn.</w:t>
      </w:r>
      <w:r w:rsidR="00A65456">
        <w:rPr>
          <w:rFonts w:ascii="Arial" w:hAnsi="Arial" w:cs="Arial"/>
          <w:bCs/>
          <w:sz w:val="21"/>
          <w:szCs w:val="21"/>
        </w:rPr>
        <w:t>:</w:t>
      </w:r>
      <w:r w:rsidR="001D3E30" w:rsidRPr="00917030">
        <w:rPr>
          <w:rFonts w:ascii="Arial" w:hAnsi="Arial" w:cs="Arial"/>
          <w:bCs/>
          <w:sz w:val="21"/>
          <w:szCs w:val="21"/>
        </w:rPr>
        <w:t xml:space="preserve"> ZKI OP-P-1/</w:t>
      </w:r>
      <w:r w:rsidR="008E0F2E">
        <w:rPr>
          <w:rFonts w:ascii="Arial" w:hAnsi="Arial" w:cs="Arial"/>
          <w:bCs/>
          <w:sz w:val="21"/>
          <w:szCs w:val="21"/>
        </w:rPr>
        <w:t>XXX</w:t>
      </w:r>
      <w:r w:rsidR="001D3E30" w:rsidRPr="00917030">
        <w:rPr>
          <w:rFonts w:ascii="Arial" w:hAnsi="Arial" w:cs="Arial"/>
          <w:bCs/>
          <w:sz w:val="21"/>
          <w:szCs w:val="21"/>
        </w:rPr>
        <w:t>/2018</w:t>
      </w:r>
      <w:r w:rsidR="001D3E30">
        <w:rPr>
          <w:rFonts w:ascii="Arial" w:hAnsi="Arial" w:cs="Arial"/>
          <w:bCs/>
          <w:sz w:val="21"/>
          <w:szCs w:val="21"/>
        </w:rPr>
        <w:t xml:space="preserve"> a </w:t>
      </w:r>
      <w:r w:rsidRPr="00917030">
        <w:rPr>
          <w:rFonts w:ascii="Arial" w:hAnsi="Arial" w:cs="Arial"/>
          <w:bCs/>
          <w:sz w:val="21"/>
          <w:szCs w:val="21"/>
        </w:rPr>
        <w:t>svým vyjádřením</w:t>
      </w:r>
      <w:r w:rsidR="00917030" w:rsidRPr="00917030">
        <w:rPr>
          <w:rFonts w:ascii="Arial" w:hAnsi="Arial" w:cs="Arial"/>
          <w:bCs/>
          <w:sz w:val="21"/>
          <w:szCs w:val="21"/>
        </w:rPr>
        <w:t xml:space="preserve"> č.j.: ZKI OP-P-1/</w:t>
      </w:r>
      <w:r w:rsidR="008E0F2E">
        <w:rPr>
          <w:rFonts w:ascii="Arial" w:hAnsi="Arial" w:cs="Arial"/>
          <w:bCs/>
          <w:sz w:val="21"/>
          <w:szCs w:val="21"/>
        </w:rPr>
        <w:t>XXX</w:t>
      </w:r>
      <w:r w:rsidR="00917030" w:rsidRPr="00917030">
        <w:rPr>
          <w:rFonts w:ascii="Arial" w:hAnsi="Arial" w:cs="Arial"/>
          <w:bCs/>
          <w:sz w:val="21"/>
          <w:szCs w:val="21"/>
        </w:rPr>
        <w:t>/2018-16 ze dne 9.</w:t>
      </w:r>
      <w:r w:rsidR="004B4331">
        <w:rPr>
          <w:rFonts w:ascii="Arial" w:hAnsi="Arial" w:cs="Arial"/>
          <w:bCs/>
          <w:sz w:val="21"/>
          <w:szCs w:val="21"/>
        </w:rPr>
        <w:t> </w:t>
      </w:r>
      <w:r w:rsidR="00917030" w:rsidRPr="00917030">
        <w:rPr>
          <w:rFonts w:ascii="Arial" w:hAnsi="Arial" w:cs="Arial"/>
          <w:bCs/>
          <w:sz w:val="21"/>
          <w:szCs w:val="21"/>
        </w:rPr>
        <w:t>10.</w:t>
      </w:r>
      <w:r w:rsidR="004B4331">
        <w:rPr>
          <w:rFonts w:ascii="Arial" w:hAnsi="Arial" w:cs="Arial"/>
          <w:bCs/>
          <w:sz w:val="21"/>
          <w:szCs w:val="21"/>
        </w:rPr>
        <w:t> </w:t>
      </w:r>
      <w:r w:rsidR="00917030" w:rsidRPr="00917030">
        <w:rPr>
          <w:rFonts w:ascii="Arial" w:hAnsi="Arial" w:cs="Arial"/>
          <w:bCs/>
          <w:sz w:val="21"/>
          <w:szCs w:val="21"/>
        </w:rPr>
        <w:t xml:space="preserve">2018 </w:t>
      </w:r>
      <w:r w:rsidRPr="00917030">
        <w:rPr>
          <w:rFonts w:ascii="Arial" w:hAnsi="Arial" w:cs="Arial"/>
          <w:sz w:val="21"/>
          <w:szCs w:val="21"/>
        </w:rPr>
        <w:t>Českému úřadu zeměměřickému a </w:t>
      </w:r>
      <w:r w:rsidR="00A65456">
        <w:rPr>
          <w:rFonts w:ascii="Arial" w:hAnsi="Arial" w:cs="Arial"/>
          <w:sz w:val="21"/>
          <w:szCs w:val="21"/>
        </w:rPr>
        <w:t xml:space="preserve"> </w:t>
      </w:r>
      <w:r w:rsidRPr="00917030">
        <w:rPr>
          <w:rFonts w:ascii="Arial" w:hAnsi="Arial" w:cs="Arial"/>
          <w:sz w:val="21"/>
          <w:szCs w:val="21"/>
        </w:rPr>
        <w:t>katastrálnímu</w:t>
      </w:r>
      <w:r w:rsidR="00917030" w:rsidRPr="00917030">
        <w:rPr>
          <w:rFonts w:ascii="Arial" w:hAnsi="Arial" w:cs="Arial"/>
          <w:sz w:val="21"/>
          <w:szCs w:val="21"/>
        </w:rPr>
        <w:t xml:space="preserve"> (dále </w:t>
      </w:r>
      <w:r w:rsidR="00EF4F41">
        <w:rPr>
          <w:rFonts w:ascii="Arial" w:hAnsi="Arial" w:cs="Arial"/>
          <w:sz w:val="21"/>
          <w:szCs w:val="21"/>
        </w:rPr>
        <w:t xml:space="preserve">též </w:t>
      </w:r>
      <w:r w:rsidR="00917030" w:rsidRPr="00917030">
        <w:rPr>
          <w:rFonts w:ascii="Arial" w:hAnsi="Arial" w:cs="Arial"/>
          <w:sz w:val="21"/>
          <w:szCs w:val="21"/>
        </w:rPr>
        <w:t>jen „</w:t>
      </w:r>
      <w:r w:rsidR="00917030" w:rsidRPr="00EF4F41">
        <w:rPr>
          <w:rFonts w:ascii="Arial" w:hAnsi="Arial" w:cs="Arial"/>
          <w:sz w:val="21"/>
          <w:szCs w:val="21"/>
        </w:rPr>
        <w:t>Úřad</w:t>
      </w:r>
      <w:r w:rsidR="00917030" w:rsidRPr="00917030">
        <w:rPr>
          <w:rFonts w:ascii="Arial" w:hAnsi="Arial" w:cs="Arial"/>
          <w:sz w:val="21"/>
          <w:szCs w:val="21"/>
        </w:rPr>
        <w:t xml:space="preserve">“) </w:t>
      </w:r>
      <w:r w:rsidRPr="00917030">
        <w:rPr>
          <w:rFonts w:ascii="Arial" w:hAnsi="Arial" w:cs="Arial"/>
          <w:sz w:val="21"/>
          <w:szCs w:val="21"/>
        </w:rPr>
        <w:t xml:space="preserve">jako </w:t>
      </w:r>
      <w:r w:rsidRPr="00F11D83">
        <w:rPr>
          <w:rFonts w:ascii="Arial" w:hAnsi="Arial" w:cs="Arial"/>
          <w:sz w:val="21"/>
          <w:szCs w:val="21"/>
        </w:rPr>
        <w:t xml:space="preserve">odvolacímu orgánu </w:t>
      </w:r>
      <w:r w:rsidR="001D3E30" w:rsidRPr="00F11D83">
        <w:rPr>
          <w:rFonts w:ascii="Arial" w:hAnsi="Arial" w:cs="Arial"/>
          <w:sz w:val="21"/>
          <w:szCs w:val="21"/>
        </w:rPr>
        <w:t>přísluš</w:t>
      </w:r>
      <w:r w:rsidRPr="00F11D83">
        <w:rPr>
          <w:rFonts w:ascii="Arial" w:hAnsi="Arial" w:cs="Arial"/>
          <w:sz w:val="21"/>
          <w:szCs w:val="21"/>
        </w:rPr>
        <w:t>nému v dané věci rozhod</w:t>
      </w:r>
      <w:r w:rsidR="00917030" w:rsidRPr="00F11D83">
        <w:rPr>
          <w:rFonts w:ascii="Arial" w:hAnsi="Arial" w:cs="Arial"/>
          <w:sz w:val="21"/>
          <w:szCs w:val="21"/>
        </w:rPr>
        <w:t>n</w:t>
      </w:r>
      <w:r w:rsidRPr="00F11D83">
        <w:rPr>
          <w:rFonts w:ascii="Arial" w:hAnsi="Arial" w:cs="Arial"/>
          <w:sz w:val="21"/>
          <w:szCs w:val="21"/>
        </w:rPr>
        <w:t>out</w:t>
      </w:r>
      <w:r w:rsidR="00F11D83">
        <w:rPr>
          <w:rFonts w:ascii="Arial" w:hAnsi="Arial" w:cs="Arial"/>
          <w:sz w:val="21"/>
          <w:szCs w:val="21"/>
        </w:rPr>
        <w:t xml:space="preserve"> (Úřadu doručeno dne 10</w:t>
      </w:r>
      <w:r w:rsidR="00917030">
        <w:rPr>
          <w:rFonts w:ascii="Arial" w:hAnsi="Arial" w:cs="Arial"/>
          <w:sz w:val="21"/>
          <w:szCs w:val="21"/>
        </w:rPr>
        <w:t>.</w:t>
      </w:r>
      <w:r w:rsidR="004B4331">
        <w:rPr>
          <w:rFonts w:ascii="Arial" w:hAnsi="Arial" w:cs="Arial"/>
          <w:sz w:val="21"/>
          <w:szCs w:val="21"/>
        </w:rPr>
        <w:t> </w:t>
      </w:r>
      <w:r w:rsidR="00917030">
        <w:rPr>
          <w:rFonts w:ascii="Arial" w:hAnsi="Arial" w:cs="Arial"/>
          <w:sz w:val="21"/>
          <w:szCs w:val="21"/>
        </w:rPr>
        <w:t>10.</w:t>
      </w:r>
      <w:r w:rsidR="004B4331">
        <w:rPr>
          <w:rFonts w:ascii="Arial" w:hAnsi="Arial" w:cs="Arial"/>
          <w:sz w:val="21"/>
          <w:szCs w:val="21"/>
        </w:rPr>
        <w:t> </w:t>
      </w:r>
      <w:r w:rsidR="00917030">
        <w:rPr>
          <w:rFonts w:ascii="Arial" w:hAnsi="Arial" w:cs="Arial"/>
          <w:sz w:val="21"/>
          <w:szCs w:val="21"/>
        </w:rPr>
        <w:t>2018).</w:t>
      </w:r>
    </w:p>
    <w:p w:rsidR="00D80575" w:rsidRDefault="00AA0B76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Úřad ve smyslu ustanovení § 89 odst. 2 správního řádu přezkoumal soulad napadeného usnesení č.j.: ZKI OP-P-1/</w:t>
      </w:r>
      <w:r w:rsidR="008E0F2E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/2018-9 a řízení, které mu předcházelo, s právními předpisy, jakož i</w:t>
      </w:r>
      <w:r w:rsidR="00D055FE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správnost napadeného </w:t>
      </w:r>
      <w:r w:rsidR="00D055FE" w:rsidRPr="00A65456">
        <w:rPr>
          <w:rFonts w:ascii="Arial" w:hAnsi="Arial" w:cs="Arial"/>
          <w:sz w:val="21"/>
          <w:szCs w:val="21"/>
        </w:rPr>
        <w:t>usnesení</w:t>
      </w:r>
      <w:r w:rsidR="00D055F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v rozsahu odvolacích námitek a</w:t>
      </w:r>
      <w:r w:rsidR="00D055FE">
        <w:rPr>
          <w:rFonts w:ascii="Arial" w:hAnsi="Arial" w:cs="Arial"/>
          <w:sz w:val="21"/>
          <w:szCs w:val="21"/>
        </w:rPr>
        <w:t> </w:t>
      </w:r>
      <w:r w:rsidR="00A6545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shledal, že se nejedná o</w:t>
      </w:r>
      <w:r w:rsidR="00D055FE">
        <w:rPr>
          <w:rFonts w:ascii="Arial" w:hAnsi="Arial" w:cs="Arial"/>
          <w:sz w:val="21"/>
          <w:szCs w:val="21"/>
        </w:rPr>
        <w:t> </w:t>
      </w:r>
      <w:r w:rsidR="00D055FE" w:rsidRPr="00A65456">
        <w:rPr>
          <w:rFonts w:ascii="Arial" w:hAnsi="Arial" w:cs="Arial"/>
          <w:sz w:val="21"/>
          <w:szCs w:val="21"/>
        </w:rPr>
        <w:t>usnesení</w:t>
      </w:r>
      <w:r w:rsidR="00D055F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nezákonné, ani nesprávné a nejsou dány důvody pro zrušení či změnu </w:t>
      </w:r>
      <w:r w:rsidR="00D055FE" w:rsidRPr="00A65456">
        <w:rPr>
          <w:rFonts w:ascii="Arial" w:hAnsi="Arial" w:cs="Arial"/>
          <w:sz w:val="21"/>
          <w:szCs w:val="21"/>
        </w:rPr>
        <w:t>usnesení</w:t>
      </w:r>
      <w:r w:rsidRPr="00A6545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D055FE" w:rsidRPr="002174E0">
        <w:rPr>
          <w:rFonts w:ascii="Arial" w:hAnsi="Arial" w:cs="Arial"/>
          <w:sz w:val="21"/>
          <w:szCs w:val="21"/>
        </w:rPr>
        <w:t>Protože</w:t>
      </w:r>
      <w:r w:rsidR="00D055F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Úřad </w:t>
      </w:r>
      <w:r w:rsidR="00D055FE" w:rsidRPr="002174E0">
        <w:rPr>
          <w:rFonts w:ascii="Arial" w:hAnsi="Arial" w:cs="Arial"/>
          <w:sz w:val="21"/>
          <w:szCs w:val="21"/>
        </w:rPr>
        <w:t>(</w:t>
      </w:r>
      <w:r w:rsidRPr="002174E0">
        <w:rPr>
          <w:rFonts w:ascii="Arial" w:hAnsi="Arial" w:cs="Arial"/>
          <w:sz w:val="21"/>
          <w:szCs w:val="21"/>
        </w:rPr>
        <w:t>shod</w:t>
      </w:r>
      <w:r w:rsidR="00D055FE" w:rsidRPr="002174E0">
        <w:rPr>
          <w:rFonts w:ascii="Arial" w:hAnsi="Arial" w:cs="Arial"/>
          <w:sz w:val="21"/>
          <w:szCs w:val="21"/>
        </w:rPr>
        <w:t>n</w:t>
      </w:r>
      <w:r w:rsidRPr="002174E0">
        <w:rPr>
          <w:rFonts w:ascii="Arial" w:hAnsi="Arial" w:cs="Arial"/>
          <w:sz w:val="21"/>
          <w:szCs w:val="21"/>
        </w:rPr>
        <w:t xml:space="preserve">ě </w:t>
      </w:r>
      <w:r w:rsidR="00D055FE" w:rsidRPr="002174E0">
        <w:rPr>
          <w:rFonts w:ascii="Arial" w:hAnsi="Arial" w:cs="Arial"/>
          <w:sz w:val="21"/>
          <w:szCs w:val="21"/>
        </w:rPr>
        <w:t>se</w:t>
      </w:r>
      <w:r w:rsidRPr="002174E0">
        <w:rPr>
          <w:rFonts w:ascii="Arial" w:hAnsi="Arial" w:cs="Arial"/>
          <w:sz w:val="21"/>
          <w:szCs w:val="21"/>
        </w:rPr>
        <w:t xml:space="preserve"> ZKI v</w:t>
      </w:r>
      <w:r w:rsidR="00D055FE" w:rsidRPr="002174E0">
        <w:rPr>
          <w:rFonts w:ascii="Arial" w:hAnsi="Arial" w:cs="Arial"/>
          <w:sz w:val="21"/>
          <w:szCs w:val="21"/>
        </w:rPr>
        <w:t> </w:t>
      </w:r>
      <w:r w:rsidRPr="002174E0">
        <w:rPr>
          <w:rFonts w:ascii="Arial" w:hAnsi="Arial" w:cs="Arial"/>
          <w:sz w:val="21"/>
          <w:szCs w:val="21"/>
        </w:rPr>
        <w:t>Opavě</w:t>
      </w:r>
      <w:r w:rsidR="00D055FE" w:rsidRPr="002174E0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dospěl k závěru, že na základě zákonných kritérií nebyla podjatost </w:t>
      </w:r>
      <w:r w:rsidR="00137B0E">
        <w:rPr>
          <w:rFonts w:ascii="Arial" w:hAnsi="Arial" w:cs="Arial"/>
          <w:sz w:val="21"/>
          <w:szCs w:val="21"/>
        </w:rPr>
        <w:t xml:space="preserve">paní </w:t>
      </w:r>
      <w:r>
        <w:rPr>
          <w:rFonts w:ascii="Arial" w:hAnsi="Arial" w:cs="Arial"/>
          <w:sz w:val="21"/>
          <w:szCs w:val="21"/>
        </w:rPr>
        <w:t>Ing.</w:t>
      </w:r>
      <w:r w:rsidR="008E0F2E">
        <w:rPr>
          <w:rFonts w:ascii="Arial" w:hAnsi="Arial" w:cs="Arial"/>
          <w:sz w:val="21"/>
          <w:szCs w:val="21"/>
        </w:rPr>
        <w:t> H. K.</w:t>
      </w:r>
      <w:r>
        <w:rPr>
          <w:rFonts w:ascii="Arial" w:hAnsi="Arial" w:cs="Arial"/>
          <w:sz w:val="21"/>
          <w:szCs w:val="21"/>
        </w:rPr>
        <w:t xml:space="preserve"> zjištěna</w:t>
      </w:r>
      <w:r w:rsidR="00D055FE">
        <w:rPr>
          <w:rFonts w:ascii="Arial" w:hAnsi="Arial" w:cs="Arial"/>
          <w:sz w:val="21"/>
          <w:szCs w:val="21"/>
        </w:rPr>
        <w:t xml:space="preserve">, vydal </w:t>
      </w:r>
      <w:r>
        <w:rPr>
          <w:rFonts w:ascii="Arial" w:hAnsi="Arial" w:cs="Arial"/>
          <w:sz w:val="21"/>
          <w:szCs w:val="21"/>
        </w:rPr>
        <w:t>d</w:t>
      </w:r>
      <w:r w:rsidR="00290E51">
        <w:rPr>
          <w:rFonts w:ascii="Arial" w:hAnsi="Arial" w:cs="Arial"/>
          <w:sz w:val="21"/>
          <w:szCs w:val="21"/>
        </w:rPr>
        <w:t>ne 7.</w:t>
      </w:r>
      <w:r w:rsidR="00D055FE">
        <w:rPr>
          <w:rFonts w:ascii="Arial" w:hAnsi="Arial" w:cs="Arial"/>
          <w:sz w:val="21"/>
          <w:szCs w:val="21"/>
        </w:rPr>
        <w:t> </w:t>
      </w:r>
      <w:r w:rsidR="00290E51">
        <w:rPr>
          <w:rFonts w:ascii="Arial" w:hAnsi="Arial" w:cs="Arial"/>
          <w:sz w:val="21"/>
          <w:szCs w:val="21"/>
        </w:rPr>
        <w:t>11.</w:t>
      </w:r>
      <w:r w:rsidR="00D055FE">
        <w:rPr>
          <w:rFonts w:ascii="Arial" w:hAnsi="Arial" w:cs="Arial"/>
          <w:sz w:val="21"/>
          <w:szCs w:val="21"/>
        </w:rPr>
        <w:t> </w:t>
      </w:r>
      <w:r w:rsidR="00290E51">
        <w:rPr>
          <w:rFonts w:ascii="Arial" w:hAnsi="Arial" w:cs="Arial"/>
          <w:sz w:val="21"/>
          <w:szCs w:val="21"/>
        </w:rPr>
        <w:t>2018 rozhodnutí č.j.: ČÚZK-11209/2018-21/R, kterým odvolání paní Ing.</w:t>
      </w:r>
      <w:r w:rsidR="008E0F2E">
        <w:rPr>
          <w:rFonts w:ascii="Arial" w:hAnsi="Arial" w:cs="Arial"/>
          <w:sz w:val="21"/>
          <w:szCs w:val="21"/>
        </w:rPr>
        <w:t> X. Y,</w:t>
      </w:r>
      <w:r w:rsidR="00C93B1D">
        <w:rPr>
          <w:rFonts w:ascii="Arial" w:hAnsi="Arial" w:cs="Arial"/>
          <w:sz w:val="21"/>
          <w:szCs w:val="21"/>
        </w:rPr>
        <w:t xml:space="preserve"> (</w:t>
      </w:r>
      <w:r>
        <w:rPr>
          <w:rFonts w:ascii="Arial" w:hAnsi="Arial" w:cs="Arial"/>
          <w:sz w:val="21"/>
          <w:szCs w:val="21"/>
        </w:rPr>
        <w:t>zastoupené panem Mgr.</w:t>
      </w:r>
      <w:r w:rsidR="008E0F2E">
        <w:rPr>
          <w:rFonts w:ascii="Arial" w:hAnsi="Arial" w:cs="Arial"/>
          <w:sz w:val="21"/>
          <w:szCs w:val="21"/>
        </w:rPr>
        <w:t> P. F.</w:t>
      </w:r>
      <w:r w:rsidR="00C93B1D">
        <w:rPr>
          <w:rFonts w:ascii="Arial" w:hAnsi="Arial" w:cs="Arial"/>
          <w:sz w:val="21"/>
          <w:szCs w:val="21"/>
        </w:rPr>
        <w:t>)</w:t>
      </w:r>
      <w:r w:rsidR="00750EA8">
        <w:rPr>
          <w:rFonts w:ascii="Arial" w:hAnsi="Arial" w:cs="Arial"/>
          <w:sz w:val="21"/>
          <w:szCs w:val="21"/>
        </w:rPr>
        <w:t xml:space="preserve"> ze dne 2</w:t>
      </w:r>
      <w:r>
        <w:rPr>
          <w:rFonts w:ascii="Arial" w:hAnsi="Arial" w:cs="Arial"/>
          <w:sz w:val="21"/>
          <w:szCs w:val="21"/>
        </w:rPr>
        <w:t>4.</w:t>
      </w:r>
      <w:r w:rsidR="002174E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9.</w:t>
      </w:r>
      <w:r w:rsidR="002174E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2018 zamítl a usnesení ředitele ZKI v Opavě č.j.: </w:t>
      </w:r>
      <w:r w:rsidR="00750EA8">
        <w:rPr>
          <w:rFonts w:ascii="Arial" w:hAnsi="Arial" w:cs="Arial"/>
          <w:sz w:val="21"/>
          <w:szCs w:val="21"/>
        </w:rPr>
        <w:t>ZKI OP-P-1/</w:t>
      </w:r>
      <w:r w:rsidR="008E0F2E">
        <w:rPr>
          <w:rFonts w:ascii="Arial" w:hAnsi="Arial" w:cs="Arial"/>
          <w:sz w:val="21"/>
          <w:szCs w:val="21"/>
        </w:rPr>
        <w:t>XXX</w:t>
      </w:r>
      <w:r w:rsidR="00750EA8">
        <w:rPr>
          <w:rFonts w:ascii="Arial" w:hAnsi="Arial" w:cs="Arial"/>
          <w:sz w:val="21"/>
          <w:szCs w:val="21"/>
        </w:rPr>
        <w:t>/2018-9 ze dne 31.</w:t>
      </w:r>
      <w:r w:rsidR="00D055FE">
        <w:rPr>
          <w:rFonts w:ascii="Arial" w:hAnsi="Arial" w:cs="Arial"/>
          <w:sz w:val="21"/>
          <w:szCs w:val="21"/>
        </w:rPr>
        <w:t xml:space="preserve"> </w:t>
      </w:r>
      <w:r w:rsidR="00750EA8">
        <w:rPr>
          <w:rFonts w:ascii="Arial" w:hAnsi="Arial" w:cs="Arial"/>
          <w:sz w:val="21"/>
          <w:szCs w:val="21"/>
        </w:rPr>
        <w:t>8.</w:t>
      </w:r>
      <w:r w:rsidR="00D055FE">
        <w:rPr>
          <w:rFonts w:ascii="Arial" w:hAnsi="Arial" w:cs="Arial"/>
          <w:sz w:val="21"/>
          <w:szCs w:val="21"/>
        </w:rPr>
        <w:t> </w:t>
      </w:r>
      <w:r w:rsidR="00750EA8">
        <w:rPr>
          <w:rFonts w:ascii="Arial" w:hAnsi="Arial" w:cs="Arial"/>
          <w:sz w:val="21"/>
          <w:szCs w:val="21"/>
        </w:rPr>
        <w:t xml:space="preserve">2018 potvrdil. Citované rozhodnutí Úřadu nabylo právní moci </w:t>
      </w:r>
      <w:r w:rsidR="00750EA8" w:rsidRPr="00D055FE">
        <w:rPr>
          <w:rFonts w:ascii="Arial" w:hAnsi="Arial" w:cs="Arial"/>
          <w:sz w:val="21"/>
          <w:szCs w:val="21"/>
        </w:rPr>
        <w:t xml:space="preserve">dne </w:t>
      </w:r>
      <w:r w:rsidR="00D055FE" w:rsidRPr="002174E0">
        <w:rPr>
          <w:rFonts w:ascii="Arial" w:hAnsi="Arial" w:cs="Arial"/>
          <w:sz w:val="21"/>
          <w:szCs w:val="21"/>
        </w:rPr>
        <w:t>19. 11. 2018.</w:t>
      </w:r>
      <w:r w:rsidR="00750EA8">
        <w:rPr>
          <w:rFonts w:ascii="Arial" w:hAnsi="Arial" w:cs="Arial"/>
          <w:sz w:val="21"/>
          <w:szCs w:val="21"/>
        </w:rPr>
        <w:t xml:space="preserve"> </w:t>
      </w:r>
    </w:p>
    <w:p w:rsidR="002174E0" w:rsidRDefault="002174E0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Dopisem č.j.: ZKI OP-P-1/</w:t>
      </w:r>
      <w:r w:rsidR="008E0F2E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/2018-19 ze dne 7. 12. 2018 ZKI v Opavě oznámil </w:t>
      </w:r>
      <w:r w:rsidR="00EF418D">
        <w:rPr>
          <w:rFonts w:ascii="Arial" w:hAnsi="Arial" w:cs="Arial"/>
          <w:sz w:val="21"/>
          <w:szCs w:val="21"/>
        </w:rPr>
        <w:t>obviněné</w:t>
      </w:r>
      <w:r>
        <w:rPr>
          <w:rFonts w:ascii="Arial" w:hAnsi="Arial" w:cs="Arial"/>
          <w:sz w:val="21"/>
          <w:szCs w:val="21"/>
        </w:rPr>
        <w:t xml:space="preserve"> prostřednictvím jejího zmocněnce, že v době od 26. 9. 2018 vložil do předmětného spisu další 3 písemnosti a v rámci dokazování doplnil další 4 přílohy spisu. </w:t>
      </w:r>
      <w:r w:rsidR="00EF418D">
        <w:rPr>
          <w:rFonts w:ascii="Arial" w:hAnsi="Arial" w:cs="Arial"/>
          <w:sz w:val="21"/>
          <w:szCs w:val="21"/>
        </w:rPr>
        <w:t xml:space="preserve">Zároveň jí sdělil, že má možnost nahlédnout do spisu, seznámit se s doplněnými součástmi a přílohami předmětného spisu           a vyjádřit se k nim před vydáním rozhodnutím v souladu s ustanovením § 36 odst. 3 správního řádu. </w:t>
      </w:r>
      <w:r w:rsidR="00A00431">
        <w:rPr>
          <w:rFonts w:ascii="Arial" w:hAnsi="Arial" w:cs="Arial"/>
          <w:sz w:val="21"/>
          <w:szCs w:val="21"/>
        </w:rPr>
        <w:t>Citovaný</w:t>
      </w:r>
      <w:r w:rsidR="00EF418D">
        <w:rPr>
          <w:rFonts w:ascii="Arial" w:hAnsi="Arial" w:cs="Arial"/>
          <w:sz w:val="21"/>
          <w:szCs w:val="21"/>
        </w:rPr>
        <w:t xml:space="preserve"> </w:t>
      </w:r>
      <w:r w:rsidR="00A00431">
        <w:rPr>
          <w:rFonts w:ascii="Arial" w:hAnsi="Arial" w:cs="Arial"/>
          <w:sz w:val="21"/>
          <w:szCs w:val="21"/>
        </w:rPr>
        <w:t>dopis byl</w:t>
      </w:r>
      <w:r w:rsidR="00EF418D">
        <w:rPr>
          <w:rFonts w:ascii="Arial" w:hAnsi="Arial" w:cs="Arial"/>
          <w:sz w:val="21"/>
          <w:szCs w:val="21"/>
        </w:rPr>
        <w:t xml:space="preserve"> zmocněnci </w:t>
      </w:r>
      <w:r w:rsidR="00A00431">
        <w:rPr>
          <w:rFonts w:ascii="Arial" w:hAnsi="Arial" w:cs="Arial"/>
          <w:sz w:val="21"/>
          <w:szCs w:val="21"/>
        </w:rPr>
        <w:t>obviněné doručen</w:t>
      </w:r>
      <w:r w:rsidR="00EF418D">
        <w:rPr>
          <w:rFonts w:ascii="Arial" w:hAnsi="Arial" w:cs="Arial"/>
          <w:sz w:val="21"/>
          <w:szCs w:val="21"/>
        </w:rPr>
        <w:t xml:space="preserve"> dne 21. 12. 2018</w:t>
      </w:r>
      <w:r w:rsidR="00A00431">
        <w:rPr>
          <w:rFonts w:ascii="Arial" w:hAnsi="Arial" w:cs="Arial"/>
          <w:sz w:val="21"/>
          <w:szCs w:val="21"/>
        </w:rPr>
        <w:t>. Svého práva obviněná již nevyužila (stanovená lhůta uplynula dnem 31. 12. 2018).</w:t>
      </w:r>
      <w:r w:rsidR="00EF418D">
        <w:rPr>
          <w:rFonts w:ascii="Arial" w:hAnsi="Arial" w:cs="Arial"/>
          <w:sz w:val="21"/>
          <w:szCs w:val="21"/>
        </w:rPr>
        <w:t xml:space="preserve"> </w:t>
      </w:r>
    </w:p>
    <w:p w:rsidR="007B6079" w:rsidRPr="0095221F" w:rsidRDefault="007D3E22" w:rsidP="00F97DA8">
      <w:pPr>
        <w:pStyle w:val="Zkladntext3"/>
        <w:spacing w:before="120" w:after="120"/>
        <w:jc w:val="center"/>
        <w:rPr>
          <w:sz w:val="21"/>
          <w:szCs w:val="21"/>
        </w:rPr>
      </w:pPr>
      <w:r w:rsidRPr="0095221F">
        <w:rPr>
          <w:sz w:val="21"/>
          <w:szCs w:val="21"/>
        </w:rPr>
        <w:t>II.</w:t>
      </w:r>
    </w:p>
    <w:p w:rsidR="00853386" w:rsidRPr="00A00431" w:rsidRDefault="00B13071" w:rsidP="002B31ED">
      <w:pPr>
        <w:jc w:val="both"/>
        <w:rPr>
          <w:rFonts w:ascii="Arial" w:hAnsi="Arial" w:cs="Arial"/>
          <w:b/>
          <w:sz w:val="21"/>
          <w:szCs w:val="21"/>
        </w:rPr>
      </w:pPr>
      <w:r w:rsidRPr="00A00431">
        <w:rPr>
          <w:rFonts w:ascii="Arial" w:hAnsi="Arial" w:cs="Arial"/>
          <w:b/>
          <w:sz w:val="21"/>
          <w:szCs w:val="21"/>
        </w:rPr>
        <w:t>K </w:t>
      </w:r>
      <w:r w:rsidR="00A00431" w:rsidRPr="00A00431">
        <w:rPr>
          <w:rFonts w:ascii="Arial" w:hAnsi="Arial" w:cs="Arial"/>
          <w:b/>
          <w:sz w:val="21"/>
          <w:szCs w:val="21"/>
        </w:rPr>
        <w:t xml:space="preserve">výroku </w:t>
      </w:r>
      <w:r w:rsidRPr="00A00431">
        <w:rPr>
          <w:rFonts w:ascii="Arial" w:hAnsi="Arial" w:cs="Arial"/>
          <w:b/>
          <w:sz w:val="21"/>
          <w:szCs w:val="21"/>
        </w:rPr>
        <w:t>1. ZKI v Opavě uvádí:</w:t>
      </w:r>
    </w:p>
    <w:p w:rsidR="003F7C78" w:rsidRPr="0095221F" w:rsidRDefault="00970931" w:rsidP="002B31ED">
      <w:pPr>
        <w:pStyle w:val="Zkladntext"/>
        <w:jc w:val="both"/>
        <w:rPr>
          <w:rFonts w:cs="Arial"/>
          <w:bCs w:val="0"/>
          <w:sz w:val="21"/>
          <w:szCs w:val="21"/>
        </w:rPr>
      </w:pPr>
      <w:r>
        <w:rPr>
          <w:rFonts w:cs="Arial"/>
          <w:bCs w:val="0"/>
          <w:sz w:val="21"/>
          <w:szCs w:val="21"/>
        </w:rPr>
        <w:t xml:space="preserve">Geometrický plán č. </w:t>
      </w:r>
      <w:r w:rsidR="008E0F2E">
        <w:rPr>
          <w:rFonts w:cs="Arial"/>
          <w:bCs w:val="0"/>
          <w:sz w:val="21"/>
          <w:szCs w:val="21"/>
        </w:rPr>
        <w:t>XXXX</w:t>
      </w:r>
      <w:r>
        <w:rPr>
          <w:rFonts w:cs="Arial"/>
          <w:bCs w:val="0"/>
          <w:sz w:val="21"/>
          <w:szCs w:val="21"/>
        </w:rPr>
        <w:t>-15/2017</w:t>
      </w:r>
      <w:r w:rsidR="003F7C78" w:rsidRPr="0095221F">
        <w:rPr>
          <w:rFonts w:cs="Arial"/>
          <w:bCs w:val="0"/>
          <w:sz w:val="21"/>
          <w:szCs w:val="21"/>
        </w:rPr>
        <w:t xml:space="preserve"> spolu se souvisejícím záznamem podrobného měření změn (dále též </w:t>
      </w:r>
      <w:r w:rsidR="00EF4F41">
        <w:rPr>
          <w:rFonts w:cs="Arial"/>
          <w:bCs w:val="0"/>
          <w:sz w:val="21"/>
          <w:szCs w:val="21"/>
        </w:rPr>
        <w:t xml:space="preserve">jen </w:t>
      </w:r>
      <w:r w:rsidR="003F7C78" w:rsidRPr="0095221F">
        <w:rPr>
          <w:rFonts w:cs="Arial"/>
          <w:bCs w:val="0"/>
          <w:sz w:val="21"/>
          <w:szCs w:val="21"/>
        </w:rPr>
        <w:t>„</w:t>
      </w:r>
      <w:r w:rsidR="003F7C78" w:rsidRPr="00EF4F41">
        <w:rPr>
          <w:rFonts w:cs="Arial"/>
          <w:bCs w:val="0"/>
          <w:sz w:val="21"/>
          <w:szCs w:val="21"/>
        </w:rPr>
        <w:t>ZPMZ</w:t>
      </w:r>
      <w:r w:rsidR="003F7C78" w:rsidRPr="0095221F">
        <w:rPr>
          <w:rFonts w:cs="Arial"/>
          <w:bCs w:val="0"/>
          <w:sz w:val="21"/>
          <w:szCs w:val="21"/>
        </w:rPr>
        <w:t xml:space="preserve">“) č. </w:t>
      </w:r>
      <w:r w:rsidR="008E0F2E">
        <w:rPr>
          <w:rFonts w:cs="Arial"/>
          <w:bCs w:val="0"/>
          <w:sz w:val="21"/>
          <w:szCs w:val="21"/>
        </w:rPr>
        <w:t>XXXX k.ú K. p. O.</w:t>
      </w:r>
      <w:r w:rsidR="003F7C78" w:rsidRPr="0095221F">
        <w:rPr>
          <w:rFonts w:cs="Arial"/>
          <w:bCs w:val="0"/>
          <w:sz w:val="21"/>
          <w:szCs w:val="21"/>
        </w:rPr>
        <w:t xml:space="preserve">, jehož přílohu tvoří dokumentace o </w:t>
      </w:r>
      <w:r>
        <w:rPr>
          <w:rFonts w:cs="Arial"/>
          <w:bCs w:val="0"/>
          <w:sz w:val="21"/>
          <w:szCs w:val="21"/>
        </w:rPr>
        <w:t xml:space="preserve">vytyčení </w:t>
      </w:r>
      <w:r w:rsidR="003F7C78" w:rsidRPr="0095221F">
        <w:rPr>
          <w:rFonts w:cs="Arial"/>
          <w:bCs w:val="0"/>
          <w:sz w:val="21"/>
          <w:szCs w:val="21"/>
        </w:rPr>
        <w:t xml:space="preserve">zakázka </w:t>
      </w:r>
      <w:r w:rsidR="00281704">
        <w:rPr>
          <w:rFonts w:cs="Arial"/>
          <w:bCs w:val="0"/>
          <w:sz w:val="21"/>
          <w:szCs w:val="21"/>
        </w:rPr>
        <w:t xml:space="preserve">č. </w:t>
      </w:r>
      <w:r w:rsidR="008E0F2E">
        <w:rPr>
          <w:rFonts w:cs="Arial"/>
          <w:bCs w:val="0"/>
          <w:sz w:val="21"/>
          <w:szCs w:val="21"/>
        </w:rPr>
        <w:t>XXXX</w:t>
      </w:r>
      <w:r w:rsidR="00281704">
        <w:rPr>
          <w:rFonts w:cs="Arial"/>
          <w:bCs w:val="0"/>
          <w:sz w:val="21"/>
          <w:szCs w:val="21"/>
        </w:rPr>
        <w:t xml:space="preserve">-15/2017, </w:t>
      </w:r>
      <w:r w:rsidR="003F7C78" w:rsidRPr="0095221F">
        <w:rPr>
          <w:rFonts w:cs="Arial"/>
          <w:sz w:val="21"/>
          <w:szCs w:val="21"/>
        </w:rPr>
        <w:t>byl původně ověřen dne 20.</w:t>
      </w:r>
      <w:r w:rsidR="00A00431">
        <w:rPr>
          <w:rFonts w:cs="Arial"/>
          <w:sz w:val="21"/>
          <w:szCs w:val="21"/>
        </w:rPr>
        <w:t xml:space="preserve"> </w:t>
      </w:r>
      <w:r w:rsidR="003F7C78" w:rsidRPr="0095221F">
        <w:rPr>
          <w:rFonts w:cs="Arial"/>
          <w:sz w:val="21"/>
          <w:szCs w:val="21"/>
        </w:rPr>
        <w:t>4.</w:t>
      </w:r>
      <w:r w:rsidR="00A00431">
        <w:rPr>
          <w:rFonts w:cs="Arial"/>
          <w:sz w:val="21"/>
          <w:szCs w:val="21"/>
        </w:rPr>
        <w:t xml:space="preserve"> </w:t>
      </w:r>
      <w:r w:rsidR="003F7C78" w:rsidRPr="0095221F">
        <w:rPr>
          <w:rFonts w:cs="Arial"/>
          <w:sz w:val="21"/>
          <w:szCs w:val="21"/>
        </w:rPr>
        <w:t>2017 pod č. 41/2017 (dále jen</w:t>
      </w:r>
      <w:r w:rsidR="00EF4F41">
        <w:rPr>
          <w:rFonts w:cs="Arial"/>
          <w:sz w:val="21"/>
          <w:szCs w:val="21"/>
        </w:rPr>
        <w:t xml:space="preserve"> </w:t>
      </w:r>
      <w:r w:rsidR="003F7C78" w:rsidRPr="0095221F">
        <w:rPr>
          <w:rFonts w:cs="Arial"/>
          <w:sz w:val="21"/>
          <w:szCs w:val="21"/>
        </w:rPr>
        <w:t>„</w:t>
      </w:r>
      <w:r w:rsidR="003F7C78" w:rsidRPr="00EF4F41">
        <w:rPr>
          <w:rFonts w:cs="Arial"/>
          <w:sz w:val="21"/>
          <w:szCs w:val="21"/>
        </w:rPr>
        <w:t>1. verze</w:t>
      </w:r>
      <w:r w:rsidR="003F7C78" w:rsidRPr="0095221F">
        <w:rPr>
          <w:rFonts w:cs="Arial"/>
          <w:sz w:val="21"/>
          <w:szCs w:val="21"/>
        </w:rPr>
        <w:t>“). Podle údajů řízení č. PGP-</w:t>
      </w:r>
      <w:r w:rsidR="00CC4080">
        <w:rPr>
          <w:rFonts w:cs="Arial"/>
          <w:sz w:val="21"/>
          <w:szCs w:val="21"/>
        </w:rPr>
        <w:t>XXX</w:t>
      </w:r>
      <w:r w:rsidR="003F7C78" w:rsidRPr="0095221F">
        <w:rPr>
          <w:rFonts w:cs="Arial"/>
          <w:sz w:val="21"/>
          <w:szCs w:val="21"/>
        </w:rPr>
        <w:t>/2017-802 byl Katastrálním úřadem pro vady nepotvrzen a vrácen k opravě.</w:t>
      </w:r>
    </w:p>
    <w:p w:rsidR="003F7C78" w:rsidRPr="0095221F" w:rsidRDefault="003F7C78" w:rsidP="002B31ED">
      <w:pPr>
        <w:jc w:val="both"/>
        <w:rPr>
          <w:rFonts w:ascii="Arial" w:hAnsi="Arial" w:cs="Arial"/>
          <w:bCs/>
          <w:sz w:val="21"/>
          <w:szCs w:val="21"/>
        </w:rPr>
      </w:pPr>
      <w:r w:rsidRPr="0095221F">
        <w:rPr>
          <w:rFonts w:ascii="Arial" w:hAnsi="Arial" w:cs="Arial"/>
          <w:bCs/>
          <w:sz w:val="21"/>
          <w:szCs w:val="21"/>
        </w:rPr>
        <w:t xml:space="preserve">Následně byl </w:t>
      </w:r>
      <w:r w:rsidR="00000C04">
        <w:rPr>
          <w:rFonts w:ascii="Arial" w:hAnsi="Arial" w:cs="Arial"/>
          <w:bCs/>
          <w:sz w:val="21"/>
          <w:szCs w:val="21"/>
        </w:rPr>
        <w:t xml:space="preserve">GP č. </w:t>
      </w:r>
      <w:r w:rsidR="00CC4080">
        <w:rPr>
          <w:rFonts w:ascii="Arial" w:hAnsi="Arial" w:cs="Arial"/>
          <w:bCs/>
          <w:sz w:val="21"/>
          <w:szCs w:val="21"/>
        </w:rPr>
        <w:t>XXXX</w:t>
      </w:r>
      <w:r w:rsidR="00303788">
        <w:rPr>
          <w:rFonts w:ascii="Arial" w:hAnsi="Arial" w:cs="Arial"/>
          <w:bCs/>
          <w:sz w:val="21"/>
          <w:szCs w:val="21"/>
        </w:rPr>
        <w:t>-15/2017</w:t>
      </w:r>
      <w:r w:rsidRPr="0095221F">
        <w:rPr>
          <w:rFonts w:ascii="Arial" w:hAnsi="Arial" w:cs="Arial"/>
          <w:bCs/>
          <w:sz w:val="21"/>
          <w:szCs w:val="21"/>
        </w:rPr>
        <w:t xml:space="preserve"> ověřen dne 28.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Pr="0095221F">
        <w:rPr>
          <w:rFonts w:ascii="Arial" w:hAnsi="Arial" w:cs="Arial"/>
          <w:bCs/>
          <w:sz w:val="21"/>
          <w:szCs w:val="21"/>
        </w:rPr>
        <w:t>4.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Pr="0095221F">
        <w:rPr>
          <w:rFonts w:ascii="Arial" w:hAnsi="Arial" w:cs="Arial"/>
          <w:bCs/>
          <w:sz w:val="21"/>
          <w:szCs w:val="21"/>
        </w:rPr>
        <w:t xml:space="preserve">2017 pod č. </w:t>
      </w:r>
      <w:r w:rsidR="00CC4080">
        <w:rPr>
          <w:rFonts w:ascii="Arial" w:hAnsi="Arial" w:cs="Arial"/>
          <w:bCs/>
          <w:sz w:val="21"/>
          <w:szCs w:val="21"/>
        </w:rPr>
        <w:t>XX</w:t>
      </w:r>
      <w:r w:rsidRPr="0095221F">
        <w:rPr>
          <w:rFonts w:ascii="Arial" w:hAnsi="Arial" w:cs="Arial"/>
          <w:bCs/>
          <w:sz w:val="21"/>
          <w:szCs w:val="21"/>
        </w:rPr>
        <w:t>/2017 (dále jen „</w:t>
      </w:r>
      <w:r w:rsidRPr="00EF4F41">
        <w:rPr>
          <w:rFonts w:ascii="Arial" w:hAnsi="Arial" w:cs="Arial"/>
          <w:bCs/>
          <w:sz w:val="21"/>
          <w:szCs w:val="21"/>
        </w:rPr>
        <w:t>2. verze</w:t>
      </w:r>
      <w:r w:rsidRPr="0095221F">
        <w:rPr>
          <w:rFonts w:ascii="Arial" w:hAnsi="Arial" w:cs="Arial"/>
          <w:bCs/>
          <w:sz w:val="21"/>
          <w:szCs w:val="21"/>
        </w:rPr>
        <w:t>“). Podle údajů řízení č. PGP-</w:t>
      </w:r>
      <w:r w:rsidR="00CC4080">
        <w:rPr>
          <w:rFonts w:ascii="Arial" w:hAnsi="Arial" w:cs="Arial"/>
          <w:bCs/>
          <w:sz w:val="21"/>
          <w:szCs w:val="21"/>
        </w:rPr>
        <w:t>XXX</w:t>
      </w:r>
      <w:r w:rsidRPr="0095221F">
        <w:rPr>
          <w:rFonts w:ascii="Arial" w:hAnsi="Arial" w:cs="Arial"/>
          <w:bCs/>
          <w:sz w:val="21"/>
          <w:szCs w:val="21"/>
        </w:rPr>
        <w:t>/2017-802 byl opět Katastrálním úřadem pro vady nepotvrzen a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Pr="0095221F">
        <w:rPr>
          <w:rFonts w:ascii="Arial" w:hAnsi="Arial" w:cs="Arial"/>
          <w:bCs/>
          <w:sz w:val="21"/>
          <w:szCs w:val="21"/>
        </w:rPr>
        <w:t>vrácen k opravě.</w:t>
      </w:r>
    </w:p>
    <w:p w:rsidR="003F7C78" w:rsidRPr="0095221F" w:rsidRDefault="003F7C78" w:rsidP="002B31ED">
      <w:pPr>
        <w:jc w:val="both"/>
        <w:rPr>
          <w:rFonts w:ascii="Arial" w:hAnsi="Arial" w:cs="Arial"/>
          <w:bCs/>
          <w:sz w:val="21"/>
          <w:szCs w:val="21"/>
        </w:rPr>
      </w:pPr>
      <w:r w:rsidRPr="0095221F">
        <w:rPr>
          <w:rFonts w:ascii="Arial" w:hAnsi="Arial" w:cs="Arial"/>
          <w:bCs/>
          <w:sz w:val="21"/>
          <w:szCs w:val="21"/>
        </w:rPr>
        <w:t xml:space="preserve">Konečná 3. verze </w:t>
      </w:r>
      <w:r w:rsidR="00303788">
        <w:rPr>
          <w:rFonts w:ascii="Arial" w:hAnsi="Arial" w:cs="Arial"/>
          <w:bCs/>
          <w:sz w:val="21"/>
          <w:szCs w:val="21"/>
        </w:rPr>
        <w:t xml:space="preserve">GP č. </w:t>
      </w:r>
      <w:r w:rsidR="00CC4080">
        <w:rPr>
          <w:rFonts w:ascii="Arial" w:hAnsi="Arial" w:cs="Arial"/>
          <w:bCs/>
          <w:sz w:val="21"/>
          <w:szCs w:val="21"/>
        </w:rPr>
        <w:t>XXXX</w:t>
      </w:r>
      <w:r w:rsidR="00303788">
        <w:rPr>
          <w:rFonts w:ascii="Arial" w:hAnsi="Arial" w:cs="Arial"/>
          <w:bCs/>
          <w:sz w:val="21"/>
          <w:szCs w:val="21"/>
        </w:rPr>
        <w:t>-15/2017</w:t>
      </w:r>
      <w:r w:rsidR="00281704">
        <w:rPr>
          <w:rFonts w:ascii="Arial" w:hAnsi="Arial" w:cs="Arial"/>
          <w:bCs/>
          <w:sz w:val="21"/>
          <w:szCs w:val="21"/>
        </w:rPr>
        <w:t>, která byla předmětem dohledu,</w:t>
      </w:r>
      <w:r w:rsidRPr="0095221F">
        <w:rPr>
          <w:rFonts w:ascii="Arial" w:hAnsi="Arial" w:cs="Arial"/>
          <w:bCs/>
          <w:sz w:val="21"/>
          <w:szCs w:val="21"/>
        </w:rPr>
        <w:t xml:space="preserve"> byla ověřena dne 12.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Pr="0095221F">
        <w:rPr>
          <w:rFonts w:ascii="Arial" w:hAnsi="Arial" w:cs="Arial"/>
          <w:bCs/>
          <w:sz w:val="21"/>
          <w:szCs w:val="21"/>
        </w:rPr>
        <w:t>5.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Pr="0095221F">
        <w:rPr>
          <w:rFonts w:ascii="Arial" w:hAnsi="Arial" w:cs="Arial"/>
          <w:bCs/>
          <w:sz w:val="21"/>
          <w:szCs w:val="21"/>
        </w:rPr>
        <w:t xml:space="preserve">2017 pod č. </w:t>
      </w:r>
      <w:r w:rsidR="00CC4080">
        <w:rPr>
          <w:rFonts w:ascii="Arial" w:hAnsi="Arial" w:cs="Arial"/>
          <w:bCs/>
          <w:sz w:val="21"/>
          <w:szCs w:val="21"/>
        </w:rPr>
        <w:t>XX</w:t>
      </w:r>
      <w:r w:rsidRPr="0095221F">
        <w:rPr>
          <w:rFonts w:ascii="Arial" w:hAnsi="Arial" w:cs="Arial"/>
          <w:bCs/>
          <w:sz w:val="21"/>
          <w:szCs w:val="21"/>
        </w:rPr>
        <w:t xml:space="preserve">/2017 a </w:t>
      </w:r>
      <w:r w:rsidR="00303788" w:rsidRPr="0095221F">
        <w:rPr>
          <w:rFonts w:ascii="Arial" w:hAnsi="Arial" w:cs="Arial"/>
          <w:bCs/>
          <w:sz w:val="21"/>
          <w:szCs w:val="21"/>
        </w:rPr>
        <w:t>Katastrálním úřadem</w:t>
      </w:r>
      <w:r w:rsidR="00303788">
        <w:rPr>
          <w:rFonts w:ascii="Arial" w:hAnsi="Arial" w:cs="Arial"/>
          <w:bCs/>
          <w:sz w:val="21"/>
          <w:szCs w:val="21"/>
        </w:rPr>
        <w:t xml:space="preserve"> </w:t>
      </w:r>
      <w:r w:rsidR="00303788" w:rsidRPr="0095221F">
        <w:rPr>
          <w:rFonts w:ascii="Arial" w:hAnsi="Arial" w:cs="Arial"/>
          <w:bCs/>
          <w:sz w:val="21"/>
          <w:szCs w:val="21"/>
        </w:rPr>
        <w:t>potvrzena</w:t>
      </w:r>
      <w:r w:rsidR="00303788">
        <w:rPr>
          <w:rFonts w:ascii="Arial" w:hAnsi="Arial" w:cs="Arial"/>
          <w:bCs/>
          <w:sz w:val="21"/>
          <w:szCs w:val="21"/>
        </w:rPr>
        <w:t xml:space="preserve"> </w:t>
      </w:r>
      <w:r w:rsidR="00281704">
        <w:rPr>
          <w:rFonts w:ascii="Arial" w:hAnsi="Arial" w:cs="Arial"/>
          <w:bCs/>
          <w:sz w:val="21"/>
          <w:szCs w:val="21"/>
        </w:rPr>
        <w:t>v</w:t>
      </w:r>
      <w:r w:rsidRPr="0095221F">
        <w:rPr>
          <w:rFonts w:ascii="Arial" w:hAnsi="Arial" w:cs="Arial"/>
          <w:bCs/>
          <w:sz w:val="21"/>
          <w:szCs w:val="21"/>
        </w:rPr>
        <w:t xml:space="preserve"> řízení č. PGP-</w:t>
      </w:r>
      <w:r w:rsidR="00CC4080">
        <w:rPr>
          <w:rFonts w:ascii="Arial" w:hAnsi="Arial" w:cs="Arial"/>
          <w:bCs/>
          <w:sz w:val="21"/>
          <w:szCs w:val="21"/>
        </w:rPr>
        <w:t>XXX</w:t>
      </w:r>
      <w:r w:rsidRPr="0095221F">
        <w:rPr>
          <w:rFonts w:ascii="Arial" w:hAnsi="Arial" w:cs="Arial"/>
          <w:bCs/>
          <w:sz w:val="21"/>
          <w:szCs w:val="21"/>
        </w:rPr>
        <w:t xml:space="preserve">/2017-802 </w:t>
      </w:r>
      <w:r w:rsidR="00281704">
        <w:rPr>
          <w:rFonts w:ascii="Arial" w:hAnsi="Arial" w:cs="Arial"/>
          <w:bCs/>
          <w:sz w:val="21"/>
          <w:szCs w:val="21"/>
        </w:rPr>
        <w:t>dne 18.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="00281704">
        <w:rPr>
          <w:rFonts w:ascii="Arial" w:hAnsi="Arial" w:cs="Arial"/>
          <w:bCs/>
          <w:sz w:val="21"/>
          <w:szCs w:val="21"/>
        </w:rPr>
        <w:t>5.</w:t>
      </w:r>
      <w:r w:rsidR="00B13071">
        <w:rPr>
          <w:rFonts w:ascii="Arial" w:hAnsi="Arial" w:cs="Arial"/>
          <w:bCs/>
          <w:sz w:val="21"/>
          <w:szCs w:val="21"/>
        </w:rPr>
        <w:t> </w:t>
      </w:r>
      <w:r w:rsidR="00281704">
        <w:rPr>
          <w:rFonts w:ascii="Arial" w:hAnsi="Arial" w:cs="Arial"/>
          <w:bCs/>
          <w:sz w:val="21"/>
          <w:szCs w:val="21"/>
        </w:rPr>
        <w:t>2017</w:t>
      </w:r>
      <w:r w:rsidRPr="0095221F">
        <w:rPr>
          <w:rFonts w:ascii="Arial" w:hAnsi="Arial" w:cs="Arial"/>
          <w:bCs/>
          <w:sz w:val="21"/>
          <w:szCs w:val="21"/>
        </w:rPr>
        <w:t>.</w:t>
      </w:r>
    </w:p>
    <w:p w:rsidR="00476CBA" w:rsidRPr="0095221F" w:rsidRDefault="00000C04" w:rsidP="002B31ED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GP č. </w:t>
      </w:r>
      <w:r w:rsidR="00CC4080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-15/2017 byl vyhotoven za účelem rozdělení pozemků.</w:t>
      </w:r>
    </w:p>
    <w:p w:rsidR="006716C5" w:rsidRDefault="005337D0" w:rsidP="002B31ED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 souladu s </w:t>
      </w:r>
      <w:r w:rsidR="00737909" w:rsidRPr="006716C5">
        <w:rPr>
          <w:rFonts w:ascii="Arial" w:hAnsi="Arial" w:cs="Arial"/>
          <w:sz w:val="21"/>
          <w:szCs w:val="21"/>
        </w:rPr>
        <w:t>ustanovení</w:t>
      </w:r>
      <w:r>
        <w:rPr>
          <w:rFonts w:ascii="Arial" w:hAnsi="Arial" w:cs="Arial"/>
          <w:sz w:val="21"/>
          <w:szCs w:val="21"/>
        </w:rPr>
        <w:t>m</w:t>
      </w:r>
      <w:r w:rsidR="00737909" w:rsidRPr="006716C5">
        <w:rPr>
          <w:rFonts w:ascii="Arial" w:hAnsi="Arial" w:cs="Arial"/>
          <w:sz w:val="21"/>
          <w:szCs w:val="21"/>
        </w:rPr>
        <w:t xml:space="preserve"> § 77 odst. 1 písm. a) katastrální vyhlášky je </w:t>
      </w:r>
      <w:r w:rsidR="00B13071">
        <w:rPr>
          <w:rFonts w:ascii="Arial" w:hAnsi="Arial" w:cs="Arial"/>
          <w:sz w:val="21"/>
          <w:szCs w:val="21"/>
        </w:rPr>
        <w:t>dokumentace činností</w:t>
      </w:r>
      <w:r w:rsidR="0028120D">
        <w:rPr>
          <w:rFonts w:ascii="Arial" w:hAnsi="Arial" w:cs="Arial"/>
          <w:sz w:val="21"/>
          <w:szCs w:val="21"/>
        </w:rPr>
        <w:t xml:space="preserve"> </w:t>
      </w:r>
      <w:r w:rsidR="006716C5" w:rsidRPr="006716C5">
        <w:rPr>
          <w:rFonts w:ascii="Arial" w:hAnsi="Arial" w:cs="Arial"/>
          <w:sz w:val="21"/>
          <w:szCs w:val="21"/>
        </w:rPr>
        <w:t>při</w:t>
      </w:r>
      <w:r w:rsidR="00B13071">
        <w:rPr>
          <w:rFonts w:ascii="Arial" w:hAnsi="Arial" w:cs="Arial"/>
          <w:sz w:val="21"/>
          <w:szCs w:val="21"/>
        </w:rPr>
        <w:t> </w:t>
      </w:r>
      <w:r w:rsidR="006716C5" w:rsidRPr="006716C5">
        <w:rPr>
          <w:rFonts w:ascii="Arial" w:hAnsi="Arial" w:cs="Arial"/>
          <w:sz w:val="21"/>
          <w:szCs w:val="21"/>
        </w:rPr>
        <w:t xml:space="preserve">vyhotovení GP č. </w:t>
      </w:r>
      <w:r w:rsidR="00CC4080">
        <w:rPr>
          <w:rFonts w:ascii="Arial" w:hAnsi="Arial" w:cs="Arial"/>
          <w:sz w:val="21"/>
          <w:szCs w:val="21"/>
        </w:rPr>
        <w:t>XXXX</w:t>
      </w:r>
      <w:r w:rsidR="006716C5" w:rsidRPr="006716C5">
        <w:rPr>
          <w:rFonts w:ascii="Arial" w:hAnsi="Arial" w:cs="Arial"/>
          <w:sz w:val="21"/>
          <w:szCs w:val="21"/>
        </w:rPr>
        <w:t xml:space="preserve">-15/2017 doložena </w:t>
      </w:r>
      <w:r w:rsidR="00737909" w:rsidRPr="006716C5">
        <w:rPr>
          <w:rFonts w:ascii="Arial" w:hAnsi="Arial" w:cs="Arial"/>
          <w:sz w:val="21"/>
          <w:szCs w:val="21"/>
        </w:rPr>
        <w:t xml:space="preserve">v ZPMZ č. </w:t>
      </w:r>
      <w:r w:rsidR="00CC4080">
        <w:rPr>
          <w:rFonts w:ascii="Arial" w:hAnsi="Arial" w:cs="Arial"/>
          <w:sz w:val="21"/>
          <w:szCs w:val="21"/>
        </w:rPr>
        <w:t>XXXX</w:t>
      </w:r>
      <w:r w:rsidR="006716C5" w:rsidRPr="006716C5">
        <w:rPr>
          <w:rFonts w:ascii="Arial" w:hAnsi="Arial" w:cs="Arial"/>
          <w:sz w:val="21"/>
          <w:szCs w:val="21"/>
        </w:rPr>
        <w:t>.</w:t>
      </w:r>
    </w:p>
    <w:p w:rsidR="008F51B2" w:rsidRPr="00F97DA8" w:rsidRDefault="00E768CC" w:rsidP="00AF48DF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</w:t>
      </w:r>
      <w:r w:rsidRPr="00E768CC">
        <w:rPr>
          <w:rFonts w:ascii="Arial" w:hAnsi="Arial" w:cs="Arial"/>
          <w:sz w:val="21"/>
          <w:szCs w:val="21"/>
        </w:rPr>
        <w:t>ad</w:t>
      </w:r>
      <w:r>
        <w:rPr>
          <w:rFonts w:ascii="Arial" w:hAnsi="Arial" w:cs="Arial"/>
          <w:sz w:val="21"/>
          <w:szCs w:val="21"/>
        </w:rPr>
        <w:t>y</w:t>
      </w:r>
      <w:r w:rsidRPr="00E768CC">
        <w:rPr>
          <w:rFonts w:ascii="Arial" w:hAnsi="Arial" w:cs="Arial"/>
          <w:sz w:val="21"/>
          <w:szCs w:val="21"/>
        </w:rPr>
        <w:t>, rozpor</w:t>
      </w:r>
      <w:r>
        <w:rPr>
          <w:rFonts w:ascii="Arial" w:hAnsi="Arial" w:cs="Arial"/>
          <w:sz w:val="21"/>
          <w:szCs w:val="21"/>
        </w:rPr>
        <w:t>y</w:t>
      </w:r>
      <w:r w:rsidRPr="00E768CC">
        <w:rPr>
          <w:rFonts w:ascii="Arial" w:hAnsi="Arial" w:cs="Arial"/>
          <w:sz w:val="21"/>
          <w:szCs w:val="21"/>
        </w:rPr>
        <w:t xml:space="preserve"> a nedostatk</w:t>
      </w:r>
      <w:r>
        <w:rPr>
          <w:rFonts w:ascii="Arial" w:hAnsi="Arial" w:cs="Arial"/>
          <w:sz w:val="21"/>
          <w:szCs w:val="21"/>
        </w:rPr>
        <w:t>y</w:t>
      </w:r>
      <w:r w:rsidRPr="00E768C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zjištěné při dohledu byly popsány</w:t>
      </w:r>
      <w:r w:rsidRPr="00E768CC">
        <w:rPr>
          <w:rFonts w:ascii="Arial" w:hAnsi="Arial" w:cs="Arial"/>
          <w:sz w:val="21"/>
          <w:szCs w:val="21"/>
        </w:rPr>
        <w:t xml:space="preserve"> v protokolu o dohledu č.j.: ZKI OP-D-3/</w:t>
      </w:r>
      <w:r w:rsidR="00CC4080">
        <w:rPr>
          <w:rFonts w:ascii="Arial" w:hAnsi="Arial" w:cs="Arial"/>
          <w:sz w:val="21"/>
          <w:szCs w:val="21"/>
        </w:rPr>
        <w:t>XXX</w:t>
      </w:r>
      <w:r w:rsidRPr="00E768CC">
        <w:rPr>
          <w:rFonts w:ascii="Arial" w:hAnsi="Arial" w:cs="Arial"/>
          <w:sz w:val="21"/>
          <w:szCs w:val="21"/>
        </w:rPr>
        <w:t>/2018-3</w:t>
      </w:r>
      <w:r>
        <w:rPr>
          <w:rFonts w:ascii="Arial" w:hAnsi="Arial" w:cs="Arial"/>
          <w:sz w:val="21"/>
          <w:szCs w:val="21"/>
        </w:rPr>
        <w:t>.</w:t>
      </w:r>
    </w:p>
    <w:p w:rsidR="00134CEE" w:rsidRPr="00737909" w:rsidRDefault="00FA249E" w:rsidP="002B31ED">
      <w:pPr>
        <w:jc w:val="both"/>
        <w:rPr>
          <w:rFonts w:ascii="Arial" w:hAnsi="Arial" w:cs="Arial"/>
          <w:sz w:val="21"/>
          <w:szCs w:val="21"/>
          <w:u w:val="single"/>
        </w:rPr>
      </w:pPr>
      <w:r w:rsidRPr="00BD0111">
        <w:rPr>
          <w:rFonts w:ascii="Arial" w:hAnsi="Arial" w:cs="Arial"/>
          <w:sz w:val="21"/>
          <w:szCs w:val="21"/>
          <w:u w:val="single"/>
        </w:rPr>
        <w:t>Rozpor</w:t>
      </w:r>
      <w:r w:rsidRPr="00737909">
        <w:rPr>
          <w:rFonts w:ascii="Arial" w:hAnsi="Arial" w:cs="Arial"/>
          <w:sz w:val="21"/>
          <w:szCs w:val="21"/>
          <w:u w:val="single"/>
        </w:rPr>
        <w:t xml:space="preserve"> </w:t>
      </w:r>
      <w:r w:rsidR="006716C5">
        <w:rPr>
          <w:rFonts w:ascii="Arial" w:hAnsi="Arial" w:cs="Arial"/>
          <w:sz w:val="21"/>
          <w:szCs w:val="21"/>
          <w:u w:val="single"/>
        </w:rPr>
        <w:t xml:space="preserve">zjištěný </w:t>
      </w:r>
      <w:r w:rsidRPr="00737909">
        <w:rPr>
          <w:rFonts w:ascii="Arial" w:hAnsi="Arial" w:cs="Arial"/>
          <w:sz w:val="21"/>
          <w:szCs w:val="21"/>
          <w:u w:val="single"/>
        </w:rPr>
        <w:t xml:space="preserve">mezi </w:t>
      </w:r>
      <w:r w:rsidR="003640C9" w:rsidRPr="00737909">
        <w:rPr>
          <w:rFonts w:ascii="Arial" w:hAnsi="Arial" w:cs="Arial"/>
          <w:sz w:val="21"/>
          <w:szCs w:val="21"/>
          <w:u w:val="single"/>
        </w:rPr>
        <w:t>zaměřením -</w:t>
      </w:r>
      <w:r w:rsidRPr="00737909">
        <w:rPr>
          <w:rFonts w:ascii="Arial" w:hAnsi="Arial" w:cs="Arial"/>
          <w:sz w:val="21"/>
          <w:szCs w:val="21"/>
          <w:u w:val="single"/>
        </w:rPr>
        <w:t xml:space="preserve"> </w:t>
      </w:r>
      <w:r w:rsidR="003640C9" w:rsidRPr="00737909">
        <w:rPr>
          <w:rFonts w:ascii="Arial" w:hAnsi="Arial" w:cs="Arial"/>
          <w:sz w:val="21"/>
          <w:szCs w:val="21"/>
          <w:u w:val="single"/>
        </w:rPr>
        <w:t xml:space="preserve">připojením </w:t>
      </w:r>
      <w:r w:rsidR="0064668D" w:rsidRPr="00737909">
        <w:rPr>
          <w:rFonts w:ascii="Arial" w:hAnsi="Arial" w:cs="Arial"/>
          <w:sz w:val="21"/>
          <w:szCs w:val="21"/>
          <w:u w:val="single"/>
        </w:rPr>
        <w:t>změny</w:t>
      </w:r>
      <w:r w:rsidRPr="00737909">
        <w:rPr>
          <w:rFonts w:ascii="Arial" w:hAnsi="Arial" w:cs="Arial"/>
          <w:sz w:val="21"/>
          <w:szCs w:val="21"/>
          <w:u w:val="single"/>
        </w:rPr>
        <w:t xml:space="preserve"> a výpočtem změny</w:t>
      </w:r>
      <w:r w:rsidR="0064668D" w:rsidRPr="00737909">
        <w:rPr>
          <w:rFonts w:ascii="Arial" w:hAnsi="Arial" w:cs="Arial"/>
          <w:sz w:val="21"/>
          <w:szCs w:val="21"/>
        </w:rPr>
        <w:t>:</w:t>
      </w:r>
    </w:p>
    <w:p w:rsidR="008516E5" w:rsidRDefault="00022C81" w:rsidP="002B31ED">
      <w:pPr>
        <w:pStyle w:val="Zkladntext2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 xml:space="preserve">Podle § 81 odst. 4 katastrální vyhlášky se </w:t>
      </w:r>
      <w:r w:rsidR="007E0741">
        <w:rPr>
          <w:rFonts w:cs="Arial"/>
          <w:i/>
          <w:color w:val="auto"/>
          <w:sz w:val="21"/>
          <w:szCs w:val="21"/>
        </w:rPr>
        <w:t>při měření ověř</w:t>
      </w:r>
      <w:r w:rsidRPr="00022C81">
        <w:rPr>
          <w:rFonts w:cs="Arial"/>
          <w:i/>
          <w:color w:val="auto"/>
          <w:sz w:val="21"/>
          <w:szCs w:val="21"/>
        </w:rPr>
        <w:t>í, zda se v terénu nezměnila poloha bodů geometrického základu</w:t>
      </w:r>
      <w:r>
        <w:rPr>
          <w:rFonts w:cs="Arial"/>
          <w:color w:val="auto"/>
          <w:sz w:val="21"/>
          <w:szCs w:val="21"/>
        </w:rPr>
        <w:t xml:space="preserve">. Přitom </w:t>
      </w:r>
      <w:r w:rsidRPr="00022C81">
        <w:rPr>
          <w:rFonts w:cs="Arial"/>
          <w:i/>
          <w:color w:val="auto"/>
          <w:sz w:val="21"/>
          <w:szCs w:val="21"/>
        </w:rPr>
        <w:t>body polohového bodového pole je možné ověřit po</w:t>
      </w:r>
      <w:r w:rsidR="00AA6F36">
        <w:rPr>
          <w:rFonts w:cs="Arial"/>
          <w:i/>
          <w:color w:val="auto"/>
          <w:sz w:val="21"/>
          <w:szCs w:val="21"/>
        </w:rPr>
        <w:t>d</w:t>
      </w:r>
      <w:r w:rsidRPr="00022C81">
        <w:rPr>
          <w:rFonts w:cs="Arial"/>
          <w:i/>
          <w:color w:val="auto"/>
          <w:sz w:val="21"/>
          <w:szCs w:val="21"/>
        </w:rPr>
        <w:t>le geodetických údajů</w:t>
      </w:r>
      <w:r>
        <w:rPr>
          <w:rFonts w:cs="Arial"/>
          <w:color w:val="auto"/>
          <w:sz w:val="21"/>
          <w:szCs w:val="21"/>
        </w:rPr>
        <w:t>.</w:t>
      </w:r>
    </w:p>
    <w:p w:rsidR="00C76EE4" w:rsidRPr="00F97DA8" w:rsidRDefault="00022C81" w:rsidP="002B31ED">
      <w:pPr>
        <w:pStyle w:val="Zkladntext2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 xml:space="preserve">Podle § 81 odst. 8 katastrální vyhlášky se mimo jiné </w:t>
      </w:r>
      <w:r w:rsidRPr="00022C81">
        <w:rPr>
          <w:rFonts w:cs="Arial"/>
          <w:i/>
          <w:color w:val="auto"/>
          <w:sz w:val="21"/>
          <w:szCs w:val="21"/>
        </w:rPr>
        <w:t xml:space="preserve">poloha lomového bodu změny </w:t>
      </w:r>
      <w:r w:rsidRPr="003F4B08">
        <w:rPr>
          <w:rFonts w:cs="Arial"/>
          <w:i/>
          <w:color w:val="auto"/>
          <w:sz w:val="21"/>
          <w:szCs w:val="21"/>
        </w:rPr>
        <w:t>jednoznačně</w:t>
      </w:r>
      <w:r w:rsidRPr="00022C81">
        <w:rPr>
          <w:rFonts w:cs="Arial"/>
          <w:i/>
          <w:color w:val="auto"/>
          <w:sz w:val="21"/>
          <w:szCs w:val="21"/>
        </w:rPr>
        <w:t xml:space="preserve"> určí měření</w:t>
      </w:r>
      <w:r w:rsidR="00AA6F36" w:rsidRPr="00AA6F36">
        <w:rPr>
          <w:rFonts w:cs="Arial"/>
          <w:i/>
          <w:color w:val="auto"/>
          <w:sz w:val="21"/>
          <w:szCs w:val="21"/>
        </w:rPr>
        <w:t>m</w:t>
      </w:r>
      <w:r w:rsidR="00AA6F36">
        <w:rPr>
          <w:rFonts w:cs="Arial"/>
          <w:color w:val="auto"/>
          <w:sz w:val="21"/>
          <w:szCs w:val="21"/>
        </w:rPr>
        <w:t>.</w:t>
      </w:r>
    </w:p>
    <w:p w:rsidR="00022C81" w:rsidRDefault="00022C81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Podle údajů zápisníku a náčrtu ZPMZ č.</w:t>
      </w:r>
      <w:r w:rsidR="00FA249E">
        <w:rPr>
          <w:rFonts w:ascii="Arial" w:hAnsi="Arial" w:cs="Arial"/>
          <w:sz w:val="21"/>
          <w:szCs w:val="21"/>
        </w:rPr>
        <w:t xml:space="preserve"> </w:t>
      </w:r>
      <w:r w:rsidR="00CC4080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 xml:space="preserve"> </w:t>
      </w:r>
      <w:r w:rsidR="00FA249E">
        <w:rPr>
          <w:rFonts w:ascii="Arial" w:hAnsi="Arial" w:cs="Arial"/>
          <w:sz w:val="21"/>
          <w:szCs w:val="21"/>
        </w:rPr>
        <w:t xml:space="preserve">bylo zaměření změny provedeno </w:t>
      </w:r>
      <w:r w:rsidR="00AF7D32">
        <w:rPr>
          <w:rFonts w:ascii="Arial" w:hAnsi="Arial" w:cs="Arial"/>
          <w:sz w:val="21"/>
          <w:szCs w:val="21"/>
        </w:rPr>
        <w:t xml:space="preserve">polární metodou </w:t>
      </w:r>
      <w:r w:rsidR="00FA249E">
        <w:rPr>
          <w:rFonts w:ascii="Arial" w:hAnsi="Arial" w:cs="Arial"/>
          <w:sz w:val="21"/>
          <w:szCs w:val="21"/>
        </w:rPr>
        <w:t xml:space="preserve">z podrobného bodu č. </w:t>
      </w:r>
      <w:r w:rsidR="003640C9">
        <w:rPr>
          <w:rFonts w:ascii="Arial" w:hAnsi="Arial" w:cs="Arial"/>
          <w:sz w:val="21"/>
          <w:szCs w:val="21"/>
        </w:rPr>
        <w:t xml:space="preserve">1981-2 </w:t>
      </w:r>
      <w:r w:rsidR="00FA249E">
        <w:rPr>
          <w:rFonts w:ascii="Arial" w:hAnsi="Arial" w:cs="Arial"/>
          <w:sz w:val="21"/>
          <w:szCs w:val="21"/>
        </w:rPr>
        <w:t xml:space="preserve">stabilizovaného v terénu mezníkem z plastu. Jako </w:t>
      </w:r>
      <w:r>
        <w:rPr>
          <w:rFonts w:ascii="Arial" w:hAnsi="Arial" w:cs="Arial"/>
          <w:sz w:val="21"/>
          <w:szCs w:val="21"/>
        </w:rPr>
        <w:t>orientační</w:t>
      </w:r>
      <w:r w:rsidR="00FA249E">
        <w:rPr>
          <w:rFonts w:ascii="Arial" w:hAnsi="Arial" w:cs="Arial"/>
          <w:sz w:val="21"/>
          <w:szCs w:val="21"/>
        </w:rPr>
        <w:t xml:space="preserve"> (připojovací)</w:t>
      </w:r>
      <w:r>
        <w:rPr>
          <w:rFonts w:ascii="Arial" w:hAnsi="Arial" w:cs="Arial"/>
          <w:sz w:val="21"/>
          <w:szCs w:val="21"/>
        </w:rPr>
        <w:t xml:space="preserve"> bod </w:t>
      </w:r>
      <w:r w:rsidR="00FA249E">
        <w:rPr>
          <w:rFonts w:ascii="Arial" w:hAnsi="Arial" w:cs="Arial"/>
          <w:sz w:val="21"/>
          <w:szCs w:val="21"/>
        </w:rPr>
        <w:t xml:space="preserve">byl kromě </w:t>
      </w:r>
      <w:r w:rsidR="003640C9">
        <w:rPr>
          <w:rFonts w:ascii="Arial" w:hAnsi="Arial" w:cs="Arial"/>
          <w:sz w:val="21"/>
          <w:szCs w:val="21"/>
        </w:rPr>
        <w:t>(blízkých)</w:t>
      </w:r>
      <w:r w:rsidR="00FA249E">
        <w:rPr>
          <w:rFonts w:ascii="Arial" w:hAnsi="Arial" w:cs="Arial"/>
          <w:sz w:val="21"/>
          <w:szCs w:val="21"/>
        </w:rPr>
        <w:t xml:space="preserve"> </w:t>
      </w:r>
      <w:r w:rsidR="00AA6F36">
        <w:rPr>
          <w:rFonts w:ascii="Arial" w:hAnsi="Arial" w:cs="Arial"/>
          <w:sz w:val="21"/>
          <w:szCs w:val="21"/>
        </w:rPr>
        <w:t xml:space="preserve">podrobných bodů č. 1947-2 a 1981-1 </w:t>
      </w:r>
      <w:r>
        <w:rPr>
          <w:rFonts w:ascii="Arial" w:hAnsi="Arial" w:cs="Arial"/>
          <w:sz w:val="21"/>
          <w:szCs w:val="21"/>
        </w:rPr>
        <w:t xml:space="preserve">využit </w:t>
      </w:r>
      <w:r w:rsidR="00FA249E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 xml:space="preserve">bod </w:t>
      </w:r>
      <w:r w:rsidR="00FA249E">
        <w:rPr>
          <w:rFonts w:ascii="Arial" w:hAnsi="Arial" w:cs="Arial"/>
          <w:sz w:val="21"/>
          <w:szCs w:val="21"/>
        </w:rPr>
        <w:t xml:space="preserve">základního </w:t>
      </w:r>
      <w:r>
        <w:rPr>
          <w:rFonts w:ascii="Arial" w:hAnsi="Arial" w:cs="Arial"/>
          <w:sz w:val="21"/>
          <w:szCs w:val="21"/>
        </w:rPr>
        <w:t>polohového bodového pole č. 34.3 (TL 3614)</w:t>
      </w:r>
      <w:r w:rsidR="00FA249E">
        <w:rPr>
          <w:rFonts w:ascii="Arial" w:hAnsi="Arial" w:cs="Arial"/>
          <w:sz w:val="21"/>
          <w:szCs w:val="21"/>
        </w:rPr>
        <w:t xml:space="preserve"> trvale stabilizovaný a signalizovaný patou kříže na kopuli kaple Cyrila a Metoděje na Radhošti.</w:t>
      </w:r>
      <w:r>
        <w:rPr>
          <w:rFonts w:ascii="Arial" w:hAnsi="Arial" w:cs="Arial"/>
          <w:sz w:val="21"/>
          <w:szCs w:val="21"/>
        </w:rPr>
        <w:t xml:space="preserve"> </w:t>
      </w:r>
      <w:r w:rsidR="003640C9">
        <w:rPr>
          <w:rFonts w:ascii="Arial" w:hAnsi="Arial" w:cs="Arial"/>
          <w:sz w:val="21"/>
          <w:szCs w:val="21"/>
        </w:rPr>
        <w:t>V</w:t>
      </w:r>
      <w:r w:rsidR="003F4B08">
        <w:rPr>
          <w:rFonts w:ascii="Arial" w:hAnsi="Arial" w:cs="Arial"/>
          <w:sz w:val="21"/>
          <w:szCs w:val="21"/>
        </w:rPr>
        <w:t xml:space="preserve"> protokolu o výpočtech ZPMZ č.</w:t>
      </w:r>
      <w:r w:rsidR="00DD43EC">
        <w:rPr>
          <w:rFonts w:ascii="Arial" w:hAnsi="Arial" w:cs="Arial"/>
          <w:sz w:val="21"/>
          <w:szCs w:val="21"/>
        </w:rPr>
        <w:t> </w:t>
      </w:r>
      <w:r w:rsidR="00CC4080">
        <w:rPr>
          <w:rFonts w:ascii="Arial" w:hAnsi="Arial" w:cs="Arial"/>
          <w:sz w:val="21"/>
          <w:szCs w:val="21"/>
        </w:rPr>
        <w:t>XXXX</w:t>
      </w:r>
      <w:r w:rsidR="003F4B08">
        <w:rPr>
          <w:rFonts w:ascii="Arial" w:hAnsi="Arial" w:cs="Arial"/>
          <w:sz w:val="21"/>
          <w:szCs w:val="21"/>
        </w:rPr>
        <w:t xml:space="preserve"> jsou v </w:t>
      </w:r>
      <w:r w:rsidR="002E229E">
        <w:rPr>
          <w:rFonts w:ascii="Arial" w:hAnsi="Arial" w:cs="Arial"/>
          <w:sz w:val="21"/>
          <w:szCs w:val="21"/>
        </w:rPr>
        <w:t xml:space="preserve">seznamu souřadnic </w:t>
      </w:r>
      <w:r w:rsidR="00A2772C">
        <w:rPr>
          <w:rFonts w:ascii="Arial" w:hAnsi="Arial" w:cs="Arial"/>
          <w:sz w:val="21"/>
          <w:szCs w:val="21"/>
        </w:rPr>
        <w:t xml:space="preserve">S-JTSK </w:t>
      </w:r>
      <w:r w:rsidR="0028120D">
        <w:rPr>
          <w:rFonts w:ascii="Arial" w:hAnsi="Arial" w:cs="Arial"/>
          <w:sz w:val="21"/>
          <w:szCs w:val="21"/>
        </w:rPr>
        <w:t xml:space="preserve">daných bodů </w:t>
      </w:r>
      <w:r w:rsidR="00A2772C">
        <w:rPr>
          <w:rFonts w:ascii="Arial" w:hAnsi="Arial" w:cs="Arial"/>
          <w:sz w:val="21"/>
          <w:szCs w:val="21"/>
        </w:rPr>
        <w:t>u bodu č. 34.3</w:t>
      </w:r>
      <w:r w:rsidR="003640C9">
        <w:rPr>
          <w:rFonts w:ascii="Arial" w:hAnsi="Arial" w:cs="Arial"/>
          <w:sz w:val="21"/>
          <w:szCs w:val="21"/>
        </w:rPr>
        <w:t xml:space="preserve"> uvedeny souřadnice trigonometrického bodu</w:t>
      </w:r>
      <w:r w:rsidR="00737909">
        <w:rPr>
          <w:rFonts w:ascii="Arial" w:hAnsi="Arial" w:cs="Arial"/>
          <w:sz w:val="21"/>
          <w:szCs w:val="21"/>
        </w:rPr>
        <w:t xml:space="preserve"> (dále jen „</w:t>
      </w:r>
      <w:r w:rsidR="00737909" w:rsidRPr="00EF4F41">
        <w:rPr>
          <w:rFonts w:ascii="Arial" w:hAnsi="Arial" w:cs="Arial"/>
          <w:sz w:val="21"/>
          <w:szCs w:val="21"/>
        </w:rPr>
        <w:t>TB</w:t>
      </w:r>
      <w:r w:rsidR="00737909">
        <w:rPr>
          <w:rFonts w:ascii="Arial" w:hAnsi="Arial" w:cs="Arial"/>
          <w:sz w:val="21"/>
          <w:szCs w:val="21"/>
        </w:rPr>
        <w:t>“)</w:t>
      </w:r>
      <w:r w:rsidR="003640C9">
        <w:rPr>
          <w:rFonts w:ascii="Arial" w:hAnsi="Arial" w:cs="Arial"/>
          <w:sz w:val="21"/>
          <w:szCs w:val="21"/>
        </w:rPr>
        <w:t xml:space="preserve"> č. 34 (TL 3614)</w:t>
      </w:r>
      <w:r w:rsidR="00A2772C">
        <w:rPr>
          <w:rFonts w:ascii="Arial" w:hAnsi="Arial" w:cs="Arial"/>
          <w:sz w:val="21"/>
          <w:szCs w:val="21"/>
        </w:rPr>
        <w:t>, který je stabilizován hranolem (v úrovni ter</w:t>
      </w:r>
      <w:r w:rsidR="006E1B6B">
        <w:rPr>
          <w:rFonts w:ascii="Arial" w:hAnsi="Arial" w:cs="Arial"/>
          <w:sz w:val="21"/>
          <w:szCs w:val="21"/>
        </w:rPr>
        <w:t>énu) a nemá trvalou signalizaci</w:t>
      </w:r>
      <w:r w:rsidR="00A2772C">
        <w:rPr>
          <w:rFonts w:ascii="Arial" w:hAnsi="Arial" w:cs="Arial"/>
          <w:sz w:val="21"/>
          <w:szCs w:val="21"/>
        </w:rPr>
        <w:t xml:space="preserve"> </w:t>
      </w:r>
      <w:r w:rsidR="006E1B6B">
        <w:rPr>
          <w:rFonts w:ascii="Arial" w:hAnsi="Arial" w:cs="Arial"/>
          <w:sz w:val="21"/>
          <w:szCs w:val="21"/>
        </w:rPr>
        <w:t>(n</w:t>
      </w:r>
      <w:r w:rsidR="00A2772C">
        <w:rPr>
          <w:rFonts w:ascii="Arial" w:hAnsi="Arial" w:cs="Arial"/>
          <w:sz w:val="21"/>
          <w:szCs w:val="21"/>
        </w:rPr>
        <w:t xml:space="preserve">achází se ve vzdálenosti </w:t>
      </w:r>
      <w:r w:rsidR="00F7008C">
        <w:rPr>
          <w:rFonts w:ascii="Arial" w:hAnsi="Arial" w:cs="Arial"/>
          <w:sz w:val="21"/>
          <w:szCs w:val="21"/>
        </w:rPr>
        <w:t>6,</w:t>
      </w:r>
      <w:r w:rsidR="00A2772C" w:rsidRPr="00F7008C">
        <w:rPr>
          <w:rFonts w:ascii="Arial" w:hAnsi="Arial" w:cs="Arial"/>
          <w:sz w:val="21"/>
          <w:szCs w:val="21"/>
        </w:rPr>
        <w:t>7 m</w:t>
      </w:r>
      <w:r w:rsidR="00A2772C">
        <w:rPr>
          <w:rFonts w:ascii="Arial" w:hAnsi="Arial" w:cs="Arial"/>
          <w:sz w:val="21"/>
          <w:szCs w:val="21"/>
        </w:rPr>
        <w:t xml:space="preserve"> od sousoší Cyrila a Metodě</w:t>
      </w:r>
      <w:r w:rsidR="005660C4">
        <w:rPr>
          <w:rFonts w:ascii="Arial" w:hAnsi="Arial" w:cs="Arial"/>
          <w:sz w:val="21"/>
          <w:szCs w:val="21"/>
        </w:rPr>
        <w:t>je</w:t>
      </w:r>
      <w:r w:rsidR="00A2772C">
        <w:rPr>
          <w:rFonts w:ascii="Arial" w:hAnsi="Arial" w:cs="Arial"/>
          <w:sz w:val="21"/>
          <w:szCs w:val="21"/>
        </w:rPr>
        <w:t xml:space="preserve"> </w:t>
      </w:r>
      <w:r w:rsidR="00A2772C">
        <w:rPr>
          <w:rFonts w:ascii="Arial" w:hAnsi="Arial" w:cs="Arial"/>
          <w:sz w:val="21"/>
          <w:szCs w:val="21"/>
        </w:rPr>
        <w:lastRenderedPageBreak/>
        <w:t>na Radhošti</w:t>
      </w:r>
      <w:r w:rsidR="006E1B6B">
        <w:rPr>
          <w:rFonts w:ascii="Arial" w:hAnsi="Arial" w:cs="Arial"/>
          <w:sz w:val="21"/>
          <w:szCs w:val="21"/>
        </w:rPr>
        <w:t>)</w:t>
      </w:r>
      <w:r w:rsidR="00A2772C">
        <w:rPr>
          <w:rFonts w:ascii="Arial" w:hAnsi="Arial" w:cs="Arial"/>
          <w:sz w:val="21"/>
          <w:szCs w:val="21"/>
        </w:rPr>
        <w:t>. Kontrolním výpočtem připojení měření na stanovisku č. 1981-2 ZKI</w:t>
      </w:r>
      <w:r w:rsidR="005660C4">
        <w:rPr>
          <w:rFonts w:ascii="Arial" w:hAnsi="Arial" w:cs="Arial"/>
          <w:sz w:val="21"/>
          <w:szCs w:val="21"/>
        </w:rPr>
        <w:t xml:space="preserve"> v</w:t>
      </w:r>
      <w:r w:rsidR="00A2772C">
        <w:rPr>
          <w:rFonts w:ascii="Arial" w:hAnsi="Arial" w:cs="Arial"/>
          <w:sz w:val="21"/>
          <w:szCs w:val="21"/>
        </w:rPr>
        <w:t xml:space="preserve"> Opavě zjistil, že při výpočtu zaměření změny </w:t>
      </w:r>
      <w:r w:rsidR="00E031D5">
        <w:rPr>
          <w:rFonts w:ascii="Arial" w:hAnsi="Arial" w:cs="Arial"/>
          <w:sz w:val="21"/>
          <w:szCs w:val="21"/>
        </w:rPr>
        <w:t xml:space="preserve">(včetně </w:t>
      </w:r>
      <w:r w:rsidR="00737909">
        <w:rPr>
          <w:rFonts w:ascii="Arial" w:hAnsi="Arial" w:cs="Arial"/>
          <w:sz w:val="21"/>
          <w:szCs w:val="21"/>
        </w:rPr>
        <w:t xml:space="preserve">průběžného </w:t>
      </w:r>
      <w:r w:rsidR="00E031D5">
        <w:rPr>
          <w:rFonts w:ascii="Arial" w:hAnsi="Arial" w:cs="Arial"/>
          <w:sz w:val="21"/>
          <w:szCs w:val="21"/>
        </w:rPr>
        <w:t xml:space="preserve">vytyčení a kontrolního zaměření po vytyčení) </w:t>
      </w:r>
      <w:r w:rsidR="00A2772C">
        <w:rPr>
          <w:rFonts w:ascii="Arial" w:hAnsi="Arial" w:cs="Arial"/>
          <w:sz w:val="21"/>
          <w:szCs w:val="21"/>
        </w:rPr>
        <w:t xml:space="preserve">byly </w:t>
      </w:r>
      <w:r w:rsidR="005660C4">
        <w:rPr>
          <w:rFonts w:ascii="Arial" w:hAnsi="Arial" w:cs="Arial"/>
          <w:sz w:val="21"/>
          <w:szCs w:val="21"/>
        </w:rPr>
        <w:t xml:space="preserve">skutečně </w:t>
      </w:r>
      <w:r w:rsidR="00A2772C">
        <w:rPr>
          <w:rFonts w:ascii="Arial" w:hAnsi="Arial" w:cs="Arial"/>
          <w:sz w:val="21"/>
          <w:szCs w:val="21"/>
        </w:rPr>
        <w:t>použity souřadnice TB č. 34</w:t>
      </w:r>
      <w:r w:rsidR="007E0741">
        <w:rPr>
          <w:rFonts w:ascii="Arial" w:hAnsi="Arial" w:cs="Arial"/>
          <w:sz w:val="21"/>
          <w:szCs w:val="21"/>
        </w:rPr>
        <w:t xml:space="preserve"> </w:t>
      </w:r>
      <w:r w:rsidR="00E031D5">
        <w:rPr>
          <w:rFonts w:ascii="Arial" w:hAnsi="Arial" w:cs="Arial"/>
          <w:sz w:val="21"/>
          <w:szCs w:val="21"/>
        </w:rPr>
        <w:t>(TL 3614)</w:t>
      </w:r>
      <w:r w:rsidR="005660C4">
        <w:rPr>
          <w:rFonts w:ascii="Arial" w:hAnsi="Arial" w:cs="Arial"/>
          <w:sz w:val="21"/>
          <w:szCs w:val="21"/>
        </w:rPr>
        <w:t xml:space="preserve">. Zaměření TB č. 34 </w:t>
      </w:r>
      <w:r w:rsidR="00DD43EC" w:rsidRPr="00BD0111">
        <w:rPr>
          <w:rFonts w:ascii="Arial" w:hAnsi="Arial" w:cs="Arial"/>
          <w:sz w:val="21"/>
          <w:szCs w:val="21"/>
        </w:rPr>
        <w:t xml:space="preserve">(stabilizovaného kamenným hranolem v úrovni terénu bez trvalé </w:t>
      </w:r>
      <w:r w:rsidR="008517EF" w:rsidRPr="00BD0111">
        <w:rPr>
          <w:rFonts w:ascii="Arial" w:hAnsi="Arial" w:cs="Arial"/>
          <w:sz w:val="21"/>
          <w:szCs w:val="21"/>
        </w:rPr>
        <w:t>signali</w:t>
      </w:r>
      <w:r w:rsidR="00DD43EC" w:rsidRPr="00BD0111">
        <w:rPr>
          <w:rFonts w:ascii="Arial" w:hAnsi="Arial" w:cs="Arial"/>
          <w:sz w:val="21"/>
          <w:szCs w:val="21"/>
        </w:rPr>
        <w:t>zace)</w:t>
      </w:r>
      <w:r w:rsidR="00DD43EC">
        <w:rPr>
          <w:rFonts w:ascii="Arial" w:hAnsi="Arial" w:cs="Arial"/>
          <w:color w:val="7030A0"/>
          <w:sz w:val="21"/>
          <w:szCs w:val="21"/>
        </w:rPr>
        <w:t xml:space="preserve"> </w:t>
      </w:r>
      <w:r w:rsidR="005660C4">
        <w:rPr>
          <w:rFonts w:ascii="Arial" w:hAnsi="Arial" w:cs="Arial"/>
          <w:sz w:val="21"/>
          <w:szCs w:val="21"/>
        </w:rPr>
        <w:t xml:space="preserve">je </w:t>
      </w:r>
      <w:r w:rsidR="003F4B08">
        <w:rPr>
          <w:rFonts w:ascii="Arial" w:hAnsi="Arial" w:cs="Arial"/>
          <w:sz w:val="21"/>
          <w:szCs w:val="21"/>
        </w:rPr>
        <w:t xml:space="preserve">však </w:t>
      </w:r>
      <w:r w:rsidR="005660C4">
        <w:rPr>
          <w:rFonts w:ascii="Arial" w:hAnsi="Arial" w:cs="Arial"/>
          <w:sz w:val="21"/>
          <w:szCs w:val="21"/>
        </w:rPr>
        <w:t xml:space="preserve">z lokality předmětné změny nemožné (cca </w:t>
      </w:r>
      <w:r w:rsidR="005660C4" w:rsidRPr="00F7008C">
        <w:rPr>
          <w:rFonts w:ascii="Arial" w:hAnsi="Arial" w:cs="Arial"/>
          <w:sz w:val="21"/>
          <w:szCs w:val="21"/>
        </w:rPr>
        <w:t>7,7 km</w:t>
      </w:r>
      <w:r w:rsidR="005660C4">
        <w:rPr>
          <w:rFonts w:ascii="Arial" w:hAnsi="Arial" w:cs="Arial"/>
          <w:sz w:val="21"/>
          <w:szCs w:val="21"/>
        </w:rPr>
        <w:t xml:space="preserve">). </w:t>
      </w:r>
      <w:r w:rsidR="00A2772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737909" w:rsidRPr="00F97DA8" w:rsidRDefault="00707C18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 výše uvedeného je tímto zřejmé, že připojovací bod č. 34.3 </w:t>
      </w:r>
      <w:r w:rsidR="00E031D5">
        <w:rPr>
          <w:rFonts w:ascii="Arial" w:hAnsi="Arial" w:cs="Arial"/>
          <w:sz w:val="21"/>
          <w:szCs w:val="21"/>
        </w:rPr>
        <w:t xml:space="preserve">(TL 3614) </w:t>
      </w:r>
      <w:r>
        <w:rPr>
          <w:rFonts w:ascii="Arial" w:hAnsi="Arial" w:cs="Arial"/>
          <w:sz w:val="21"/>
          <w:szCs w:val="21"/>
        </w:rPr>
        <w:t>nebyl ověřen podle geodetických údajů, což je v rozporu s ustanovením § 81 odst. 4 katastrální vyhlášky, a že zaměření změny muselo probíhat jiným způsobem,</w:t>
      </w:r>
      <w:r w:rsidR="003F4B08">
        <w:rPr>
          <w:rFonts w:ascii="Arial" w:hAnsi="Arial" w:cs="Arial"/>
          <w:sz w:val="21"/>
          <w:szCs w:val="21"/>
        </w:rPr>
        <w:t xml:space="preserve"> příp. s jinými </w:t>
      </w:r>
      <w:r w:rsidR="004E34EA">
        <w:rPr>
          <w:rFonts w:ascii="Arial" w:hAnsi="Arial" w:cs="Arial"/>
          <w:sz w:val="21"/>
          <w:szCs w:val="21"/>
        </w:rPr>
        <w:t>hodnotami úhlů a délek</w:t>
      </w:r>
      <w:r>
        <w:rPr>
          <w:rFonts w:ascii="Arial" w:hAnsi="Arial" w:cs="Arial"/>
          <w:sz w:val="21"/>
          <w:szCs w:val="21"/>
        </w:rPr>
        <w:t xml:space="preserve"> než je</w:t>
      </w:r>
      <w:r w:rsidR="004B433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zaznamenáno v</w:t>
      </w:r>
      <w:r w:rsidR="003F4B08">
        <w:rPr>
          <w:rFonts w:ascii="Arial" w:hAnsi="Arial" w:cs="Arial"/>
          <w:sz w:val="21"/>
          <w:szCs w:val="21"/>
        </w:rPr>
        <w:t xml:space="preserve"> zápisníku </w:t>
      </w:r>
      <w:r>
        <w:rPr>
          <w:rFonts w:ascii="Arial" w:hAnsi="Arial" w:cs="Arial"/>
          <w:sz w:val="21"/>
          <w:szCs w:val="21"/>
        </w:rPr>
        <w:t xml:space="preserve">ZPMZ č. </w:t>
      </w:r>
      <w:r w:rsidR="00CC4080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. Zaměření lomových bodů změny tak, jak je</w:t>
      </w:r>
      <w:r w:rsidR="004B433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zaznamenáno v ZPMZ č. </w:t>
      </w:r>
      <w:r w:rsidR="00CC4080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 xml:space="preserve">, tímto nelze považovat za jednoznačné, </w:t>
      </w:r>
      <w:r w:rsidR="00E031D5">
        <w:rPr>
          <w:rFonts w:ascii="Arial" w:hAnsi="Arial" w:cs="Arial"/>
          <w:sz w:val="21"/>
          <w:szCs w:val="21"/>
        </w:rPr>
        <w:t>což je v rozporu s</w:t>
      </w:r>
      <w:r w:rsidR="00DD43EC">
        <w:rPr>
          <w:rFonts w:ascii="Arial" w:hAnsi="Arial" w:cs="Arial"/>
          <w:sz w:val="21"/>
          <w:szCs w:val="21"/>
        </w:rPr>
        <w:t> </w:t>
      </w:r>
      <w:r w:rsidR="00E031D5">
        <w:rPr>
          <w:rFonts w:ascii="Arial" w:hAnsi="Arial" w:cs="Arial"/>
          <w:sz w:val="21"/>
          <w:szCs w:val="21"/>
        </w:rPr>
        <w:t>ustanovením</w:t>
      </w:r>
      <w:r>
        <w:rPr>
          <w:rFonts w:ascii="Arial" w:hAnsi="Arial" w:cs="Arial"/>
          <w:sz w:val="21"/>
          <w:szCs w:val="21"/>
        </w:rPr>
        <w:t xml:space="preserve"> § 81 odst. 8 katastrální vyhlášky.</w:t>
      </w:r>
    </w:p>
    <w:p w:rsidR="00737909" w:rsidRDefault="00737909" w:rsidP="008F51B2">
      <w:pPr>
        <w:jc w:val="both"/>
        <w:rPr>
          <w:rFonts w:ascii="Arial" w:hAnsi="Arial" w:cs="Arial"/>
          <w:sz w:val="21"/>
          <w:szCs w:val="21"/>
        </w:rPr>
      </w:pPr>
      <w:r w:rsidRPr="00BD0111">
        <w:rPr>
          <w:rFonts w:ascii="Arial" w:hAnsi="Arial" w:cs="Arial"/>
          <w:sz w:val="21"/>
          <w:szCs w:val="21"/>
          <w:u w:val="single"/>
        </w:rPr>
        <w:t xml:space="preserve">Vada </w:t>
      </w:r>
      <w:r w:rsidR="006716C5" w:rsidRPr="0028120D">
        <w:rPr>
          <w:rFonts w:ascii="Arial" w:hAnsi="Arial" w:cs="Arial"/>
          <w:sz w:val="21"/>
          <w:szCs w:val="21"/>
          <w:u w:val="single"/>
        </w:rPr>
        <w:t>zjištěná</w:t>
      </w:r>
      <w:r w:rsidR="006716C5">
        <w:rPr>
          <w:rFonts w:ascii="Arial" w:hAnsi="Arial" w:cs="Arial"/>
          <w:sz w:val="21"/>
          <w:szCs w:val="21"/>
          <w:u w:val="single"/>
        </w:rPr>
        <w:t xml:space="preserve"> </w:t>
      </w:r>
      <w:r w:rsidR="00801E01">
        <w:rPr>
          <w:rFonts w:ascii="Arial" w:hAnsi="Arial" w:cs="Arial"/>
          <w:sz w:val="21"/>
          <w:szCs w:val="21"/>
          <w:u w:val="single"/>
        </w:rPr>
        <w:t>u bodu č. 4140-2916 jako bodu napojení</w:t>
      </w:r>
      <w:r w:rsidRPr="00737909">
        <w:rPr>
          <w:rFonts w:ascii="Arial" w:hAnsi="Arial" w:cs="Arial"/>
          <w:sz w:val="21"/>
          <w:szCs w:val="21"/>
        </w:rPr>
        <w:t>:</w:t>
      </w:r>
    </w:p>
    <w:p w:rsidR="00801E01" w:rsidRDefault="00801E01" w:rsidP="008F51B2">
      <w:pPr>
        <w:jc w:val="both"/>
        <w:rPr>
          <w:rFonts w:ascii="Arial" w:hAnsi="Arial" w:cs="Arial"/>
          <w:bCs/>
          <w:sz w:val="21"/>
          <w:szCs w:val="21"/>
        </w:rPr>
      </w:pPr>
      <w:r w:rsidRPr="007E0741">
        <w:rPr>
          <w:rFonts w:ascii="Arial" w:hAnsi="Arial" w:cs="Arial"/>
          <w:bCs/>
          <w:sz w:val="21"/>
          <w:szCs w:val="21"/>
        </w:rPr>
        <w:t>Bod napojení</w:t>
      </w:r>
      <w:r>
        <w:rPr>
          <w:rFonts w:ascii="Arial" w:hAnsi="Arial" w:cs="Arial"/>
          <w:bCs/>
          <w:sz w:val="21"/>
          <w:szCs w:val="21"/>
        </w:rPr>
        <w:t xml:space="preserve"> je legislativní zkratka pro bod na dosavadní hranici pozemku, ze kterého nová hranice při dělení pozemku vychází </w:t>
      </w:r>
      <w:r w:rsidR="00DD43EC">
        <w:rPr>
          <w:rFonts w:ascii="Arial" w:hAnsi="Arial" w:cs="Arial"/>
          <w:bCs/>
          <w:sz w:val="21"/>
          <w:szCs w:val="21"/>
        </w:rPr>
        <w:t>-</w:t>
      </w:r>
      <w:r>
        <w:rPr>
          <w:rFonts w:ascii="Arial" w:hAnsi="Arial" w:cs="Arial"/>
          <w:bCs/>
          <w:sz w:val="21"/>
          <w:szCs w:val="21"/>
        </w:rPr>
        <w:t xml:space="preserve"> viz bod 16.25 písm. b) přílohy katastrální vyhlášky.</w:t>
      </w:r>
    </w:p>
    <w:p w:rsidR="00346601" w:rsidRPr="00F97DA8" w:rsidRDefault="00801E01" w:rsidP="008F51B2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V § 81 odst. 3 věta první katastrální vyhlášky je pak stanoveno: </w:t>
      </w:r>
      <w:r w:rsidRPr="00801E01">
        <w:rPr>
          <w:rFonts w:ascii="Arial" w:hAnsi="Arial" w:cs="Arial"/>
          <w:bCs/>
          <w:i/>
          <w:sz w:val="21"/>
          <w:szCs w:val="21"/>
        </w:rPr>
        <w:t>Není-li bod na dosavadní vlastnické hranici, ze kterého nová hranice při dělení pozemku vychází, označen v terénu trvalým způsobem ani není číselně vyjádřen, vytyčí se postupem podle ustanovení této vyhlášky</w:t>
      </w:r>
      <w:r w:rsidR="00972847">
        <w:rPr>
          <w:rFonts w:ascii="Arial" w:hAnsi="Arial" w:cs="Arial"/>
          <w:bCs/>
          <w:i/>
          <w:sz w:val="21"/>
          <w:szCs w:val="21"/>
        </w:rPr>
        <w:t xml:space="preserve"> o</w:t>
      </w:r>
      <w:r w:rsidR="00DD43EC">
        <w:rPr>
          <w:rFonts w:ascii="Arial" w:hAnsi="Arial" w:cs="Arial"/>
          <w:bCs/>
          <w:i/>
          <w:sz w:val="21"/>
          <w:szCs w:val="21"/>
        </w:rPr>
        <w:t> </w:t>
      </w:r>
      <w:r w:rsidR="00972847">
        <w:rPr>
          <w:rFonts w:ascii="Arial" w:hAnsi="Arial" w:cs="Arial"/>
          <w:bCs/>
          <w:i/>
          <w:sz w:val="21"/>
          <w:szCs w:val="21"/>
        </w:rPr>
        <w:t>vytyčování hranic pozemků</w:t>
      </w:r>
      <w:r>
        <w:rPr>
          <w:rFonts w:ascii="Arial" w:hAnsi="Arial" w:cs="Arial"/>
          <w:bCs/>
          <w:sz w:val="21"/>
          <w:szCs w:val="21"/>
        </w:rPr>
        <w:t xml:space="preserve">. </w:t>
      </w:r>
    </w:p>
    <w:p w:rsidR="00740D6D" w:rsidRDefault="00740D6D" w:rsidP="00AF48D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D72BCE">
        <w:rPr>
          <w:rFonts w:ascii="Arial" w:hAnsi="Arial" w:cs="Arial"/>
          <w:bCs/>
          <w:sz w:val="21"/>
          <w:szCs w:val="21"/>
        </w:rPr>
        <w:t xml:space="preserve">Bod </w:t>
      </w:r>
      <w:r w:rsidR="00972847" w:rsidRPr="00D72BCE">
        <w:rPr>
          <w:rFonts w:ascii="Arial" w:hAnsi="Arial" w:cs="Arial"/>
          <w:bCs/>
          <w:sz w:val="21"/>
          <w:szCs w:val="21"/>
        </w:rPr>
        <w:t>o</w:t>
      </w:r>
      <w:r w:rsidR="00972847">
        <w:rPr>
          <w:rFonts w:ascii="Arial" w:hAnsi="Arial" w:cs="Arial"/>
          <w:bCs/>
          <w:sz w:val="21"/>
          <w:szCs w:val="21"/>
        </w:rPr>
        <w:t xml:space="preserve">značený v platné katastrální mapě vyhotovené v digitální formě </w:t>
      </w:r>
      <w:r w:rsidR="00972847" w:rsidRPr="00AE655A">
        <w:rPr>
          <w:rFonts w:ascii="Arial" w:hAnsi="Arial" w:cs="Arial"/>
          <w:bCs/>
          <w:sz w:val="21"/>
          <w:szCs w:val="21"/>
        </w:rPr>
        <w:t>(dále jen „</w:t>
      </w:r>
      <w:r w:rsidR="00972847" w:rsidRPr="00EF4F41">
        <w:rPr>
          <w:rFonts w:ascii="Arial" w:hAnsi="Arial" w:cs="Arial"/>
          <w:bCs/>
          <w:sz w:val="21"/>
          <w:szCs w:val="21"/>
        </w:rPr>
        <w:t>KMD</w:t>
      </w:r>
      <w:r w:rsidR="00972847" w:rsidRPr="00AE655A">
        <w:rPr>
          <w:rFonts w:ascii="Arial" w:hAnsi="Arial" w:cs="Arial"/>
          <w:bCs/>
          <w:sz w:val="21"/>
          <w:szCs w:val="21"/>
        </w:rPr>
        <w:t>“)</w:t>
      </w:r>
      <w:r w:rsidR="00972847">
        <w:rPr>
          <w:rFonts w:ascii="Arial" w:hAnsi="Arial" w:cs="Arial"/>
          <w:bCs/>
          <w:sz w:val="21"/>
          <w:szCs w:val="21"/>
        </w:rPr>
        <w:t xml:space="preserve"> </w:t>
      </w:r>
      <w:r w:rsidR="00291475">
        <w:rPr>
          <w:rFonts w:ascii="Arial" w:hAnsi="Arial" w:cs="Arial"/>
          <w:bCs/>
          <w:sz w:val="21"/>
          <w:szCs w:val="21"/>
        </w:rPr>
        <w:t>jako bod č.</w:t>
      </w:r>
      <w:r w:rsidR="00DD43EC">
        <w:rPr>
          <w:rFonts w:ascii="Arial" w:hAnsi="Arial" w:cs="Arial"/>
          <w:bCs/>
          <w:sz w:val="21"/>
          <w:szCs w:val="21"/>
        </w:rPr>
        <w:t> </w:t>
      </w:r>
      <w:r w:rsidR="00291475">
        <w:rPr>
          <w:rFonts w:ascii="Arial" w:hAnsi="Arial" w:cs="Arial"/>
          <w:bCs/>
          <w:sz w:val="21"/>
          <w:szCs w:val="21"/>
        </w:rPr>
        <w:t xml:space="preserve">4140-2916 </w:t>
      </w:r>
      <w:r>
        <w:rPr>
          <w:rFonts w:ascii="Arial" w:hAnsi="Arial" w:cs="Arial"/>
          <w:bCs/>
          <w:sz w:val="21"/>
          <w:szCs w:val="21"/>
        </w:rPr>
        <w:t xml:space="preserve">vznikl podle geometrického plánu č. </w:t>
      </w:r>
      <w:r w:rsidR="00CC4080">
        <w:rPr>
          <w:rFonts w:ascii="Arial" w:hAnsi="Arial" w:cs="Arial"/>
          <w:bCs/>
          <w:sz w:val="21"/>
          <w:szCs w:val="21"/>
        </w:rPr>
        <w:t>XXX</w:t>
      </w:r>
      <w:r>
        <w:rPr>
          <w:rFonts w:ascii="Arial" w:hAnsi="Arial" w:cs="Arial"/>
          <w:bCs/>
          <w:sz w:val="21"/>
          <w:szCs w:val="21"/>
        </w:rPr>
        <w:t>-2483/1991 (</w:t>
      </w:r>
      <w:r w:rsidR="00CC4080">
        <w:rPr>
          <w:rFonts w:ascii="Arial" w:hAnsi="Arial" w:cs="Arial"/>
          <w:bCs/>
          <w:sz w:val="21"/>
          <w:szCs w:val="21"/>
        </w:rPr>
        <w:t>XXX</w:t>
      </w:r>
      <w:r>
        <w:rPr>
          <w:rFonts w:ascii="Arial" w:hAnsi="Arial" w:cs="Arial"/>
          <w:bCs/>
          <w:sz w:val="21"/>
          <w:szCs w:val="21"/>
        </w:rPr>
        <w:t xml:space="preserve">-2484/1991) v průsečíku dosavadní hranice mezi pozemky téhož vlastníka </w:t>
      </w:r>
      <w:r w:rsidRPr="00A83A3F">
        <w:rPr>
          <w:rFonts w:ascii="Arial" w:hAnsi="Arial" w:cs="Arial"/>
          <w:bCs/>
          <w:sz w:val="21"/>
          <w:szCs w:val="21"/>
        </w:rPr>
        <w:t xml:space="preserve">s novou </w:t>
      </w:r>
      <w:r>
        <w:rPr>
          <w:rFonts w:ascii="Arial" w:hAnsi="Arial" w:cs="Arial"/>
          <w:bCs/>
          <w:sz w:val="21"/>
          <w:szCs w:val="21"/>
        </w:rPr>
        <w:t>(</w:t>
      </w:r>
      <w:r w:rsidR="003715A0">
        <w:rPr>
          <w:rFonts w:ascii="Arial" w:hAnsi="Arial" w:cs="Arial"/>
          <w:bCs/>
          <w:sz w:val="21"/>
          <w:szCs w:val="21"/>
        </w:rPr>
        <w:t xml:space="preserve">navrhovanou </w:t>
      </w:r>
      <w:r w:rsidRPr="00A83A3F">
        <w:rPr>
          <w:rFonts w:ascii="Arial" w:hAnsi="Arial" w:cs="Arial"/>
          <w:bCs/>
          <w:sz w:val="21"/>
          <w:szCs w:val="21"/>
        </w:rPr>
        <w:t>vlastnickou</w:t>
      </w:r>
      <w:r>
        <w:rPr>
          <w:rFonts w:ascii="Arial" w:hAnsi="Arial" w:cs="Arial"/>
          <w:bCs/>
          <w:sz w:val="21"/>
          <w:szCs w:val="21"/>
        </w:rPr>
        <w:t>)</w:t>
      </w:r>
      <w:r w:rsidRPr="00A83A3F">
        <w:rPr>
          <w:rFonts w:ascii="Arial" w:hAnsi="Arial" w:cs="Arial"/>
          <w:bCs/>
          <w:sz w:val="21"/>
          <w:szCs w:val="21"/>
        </w:rPr>
        <w:t xml:space="preserve"> hranicí</w:t>
      </w:r>
      <w:r>
        <w:rPr>
          <w:rFonts w:ascii="Arial" w:hAnsi="Arial" w:cs="Arial"/>
          <w:bCs/>
          <w:sz w:val="21"/>
          <w:szCs w:val="21"/>
        </w:rPr>
        <w:t xml:space="preserve"> nově oddělovaných pozemků parc.č. 1666/4 a 1670/10. </w:t>
      </w:r>
      <w:r w:rsidR="00291475">
        <w:rPr>
          <w:rFonts w:ascii="Arial" w:hAnsi="Arial" w:cs="Arial"/>
          <w:bCs/>
          <w:sz w:val="21"/>
          <w:szCs w:val="21"/>
        </w:rPr>
        <w:t xml:space="preserve">Při vyhotovení citovaného plánu </w:t>
      </w:r>
      <w:r w:rsidR="00050610">
        <w:rPr>
          <w:rFonts w:ascii="Arial" w:hAnsi="Arial" w:cs="Arial"/>
          <w:bCs/>
          <w:sz w:val="21"/>
          <w:szCs w:val="21"/>
        </w:rPr>
        <w:t xml:space="preserve">průsečík </w:t>
      </w:r>
      <w:r w:rsidR="00291475">
        <w:rPr>
          <w:rFonts w:ascii="Arial" w:hAnsi="Arial" w:cs="Arial"/>
          <w:bCs/>
          <w:sz w:val="21"/>
          <w:szCs w:val="21"/>
        </w:rPr>
        <w:t>nebyl zaměřen, ani označen trvalým způsobem.</w:t>
      </w:r>
    </w:p>
    <w:p w:rsidR="00740D6D" w:rsidRDefault="00740D6D" w:rsidP="008F51B2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Předmětná </w:t>
      </w:r>
      <w:r w:rsidRPr="007B565B">
        <w:rPr>
          <w:rFonts w:ascii="Arial" w:hAnsi="Arial" w:cs="Arial"/>
          <w:bCs/>
          <w:sz w:val="21"/>
          <w:szCs w:val="21"/>
        </w:rPr>
        <w:t>část</w:t>
      </w:r>
      <w:r w:rsidRPr="007B565B">
        <w:rPr>
          <w:rFonts w:ascii="Arial" w:hAnsi="Arial" w:cs="Arial"/>
          <w:b/>
          <w:bCs/>
          <w:sz w:val="21"/>
          <w:szCs w:val="21"/>
        </w:rPr>
        <w:t xml:space="preserve"> </w:t>
      </w:r>
      <w:r w:rsidRPr="00050610">
        <w:rPr>
          <w:rFonts w:ascii="Arial" w:hAnsi="Arial" w:cs="Arial"/>
          <w:bCs/>
          <w:sz w:val="21"/>
          <w:szCs w:val="21"/>
        </w:rPr>
        <w:t>vlastnické hranice</w:t>
      </w:r>
      <w:r>
        <w:rPr>
          <w:rFonts w:ascii="Arial" w:hAnsi="Arial" w:cs="Arial"/>
          <w:bCs/>
          <w:sz w:val="21"/>
          <w:szCs w:val="21"/>
        </w:rPr>
        <w:t xml:space="preserve"> pozemků parc.č. 1666/4 a 1670/10 byla při tvorbě KMD určena podle citovaného (původního) geometrického plánu jako hranice vyjádřená číselně. V KMD je zobrazena jako spojnice podrobných bodů č. 2370-5 a 2370-1, jejichž souřadnicím S-JTSK byl přiřazen kód charakteristiky kvality (dále jen „</w:t>
      </w:r>
      <w:r w:rsidRPr="00EF4F41">
        <w:rPr>
          <w:rFonts w:ascii="Arial" w:hAnsi="Arial" w:cs="Arial"/>
          <w:bCs/>
          <w:sz w:val="21"/>
          <w:szCs w:val="21"/>
        </w:rPr>
        <w:t>kód kvality</w:t>
      </w:r>
      <w:r>
        <w:rPr>
          <w:rFonts w:ascii="Arial" w:hAnsi="Arial" w:cs="Arial"/>
          <w:bCs/>
          <w:sz w:val="21"/>
          <w:szCs w:val="21"/>
        </w:rPr>
        <w:t xml:space="preserve">“) 3. </w:t>
      </w:r>
    </w:p>
    <w:p w:rsidR="00740D6D" w:rsidRDefault="00050610" w:rsidP="008F51B2">
      <w:pPr>
        <w:jc w:val="both"/>
        <w:rPr>
          <w:rFonts w:ascii="Arial" w:hAnsi="Arial" w:cs="Arial"/>
          <w:bCs/>
          <w:sz w:val="21"/>
          <w:szCs w:val="21"/>
        </w:rPr>
      </w:pPr>
      <w:r w:rsidRPr="00050610">
        <w:rPr>
          <w:rFonts w:ascii="Arial" w:hAnsi="Arial" w:cs="Arial"/>
          <w:bCs/>
          <w:sz w:val="21"/>
          <w:szCs w:val="21"/>
        </w:rPr>
        <w:t>Předmětná d</w:t>
      </w:r>
      <w:r w:rsidR="00740D6D" w:rsidRPr="00050610">
        <w:rPr>
          <w:rFonts w:ascii="Arial" w:hAnsi="Arial" w:cs="Arial"/>
          <w:bCs/>
          <w:sz w:val="21"/>
          <w:szCs w:val="21"/>
        </w:rPr>
        <w:t>osavadní hranice mezi pozemky téhož vlastníka</w:t>
      </w:r>
      <w:r w:rsidR="00740D6D">
        <w:rPr>
          <w:rFonts w:ascii="Arial" w:hAnsi="Arial" w:cs="Arial"/>
          <w:bCs/>
          <w:sz w:val="21"/>
          <w:szCs w:val="21"/>
        </w:rPr>
        <w:t xml:space="preserve"> </w:t>
      </w:r>
      <w:r w:rsidR="00291475">
        <w:rPr>
          <w:rFonts w:ascii="Arial" w:hAnsi="Arial" w:cs="Arial"/>
          <w:bCs/>
          <w:sz w:val="21"/>
          <w:szCs w:val="21"/>
        </w:rPr>
        <w:t xml:space="preserve">byla při tvorbě KMD </w:t>
      </w:r>
      <w:r w:rsidR="00B530F6">
        <w:rPr>
          <w:rFonts w:ascii="Arial" w:hAnsi="Arial" w:cs="Arial"/>
          <w:bCs/>
          <w:sz w:val="21"/>
          <w:szCs w:val="21"/>
        </w:rPr>
        <w:t xml:space="preserve">identifikována jako neznatelná. </w:t>
      </w:r>
      <w:r w:rsidR="00740D6D">
        <w:rPr>
          <w:rFonts w:ascii="Arial" w:hAnsi="Arial" w:cs="Arial"/>
          <w:bCs/>
          <w:sz w:val="21"/>
          <w:szCs w:val="21"/>
        </w:rPr>
        <w:t>Jejím geometrickým a polohovým určením bylo (je) zobrazení v pozemkové mapě evidence nemovitostí v měřítku 1:2880, neboť výsledek zeměměřických činností, podle kterého byla hranice zobrazena do pozemkové mapy, nebyl v měřické dokumentaci Katastrálního úřadu dohledán. V KMD je tato hranice zobrazena jako spojnice podrobných bodů č. 4140-2640</w:t>
      </w:r>
      <w:r w:rsidR="00B530F6">
        <w:rPr>
          <w:rFonts w:ascii="Arial" w:hAnsi="Arial" w:cs="Arial"/>
          <w:bCs/>
          <w:sz w:val="21"/>
          <w:szCs w:val="21"/>
        </w:rPr>
        <w:t xml:space="preserve"> </w:t>
      </w:r>
      <w:r w:rsidR="00740D6D">
        <w:rPr>
          <w:rFonts w:ascii="Arial" w:hAnsi="Arial" w:cs="Arial"/>
          <w:bCs/>
          <w:sz w:val="21"/>
          <w:szCs w:val="21"/>
        </w:rPr>
        <w:t>a</w:t>
      </w:r>
      <w:r w:rsidR="00DD43EC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 xml:space="preserve">4140-2916, jejichž souřadnicím S-JTSK byl přiřazen kód kvality 8. </w:t>
      </w:r>
    </w:p>
    <w:p w:rsidR="00740D6D" w:rsidRPr="00D17E30" w:rsidRDefault="00740D6D" w:rsidP="008F51B2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V souladu s výše citovaným původním geometrickým plánem </w:t>
      </w:r>
      <w:r w:rsidRPr="00B530F6">
        <w:rPr>
          <w:rFonts w:ascii="Arial" w:hAnsi="Arial" w:cs="Arial"/>
          <w:bCs/>
          <w:sz w:val="21"/>
          <w:szCs w:val="21"/>
        </w:rPr>
        <w:t xml:space="preserve">se </w:t>
      </w:r>
      <w:r w:rsidR="006E1B6B">
        <w:rPr>
          <w:rFonts w:ascii="Arial" w:hAnsi="Arial" w:cs="Arial"/>
          <w:bCs/>
          <w:sz w:val="21"/>
          <w:szCs w:val="21"/>
        </w:rPr>
        <w:t xml:space="preserve">předmětný </w:t>
      </w:r>
      <w:r w:rsidRPr="00B530F6">
        <w:rPr>
          <w:rFonts w:ascii="Arial" w:hAnsi="Arial" w:cs="Arial"/>
          <w:bCs/>
          <w:sz w:val="21"/>
          <w:szCs w:val="21"/>
        </w:rPr>
        <w:t>bod č. 4140-2916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B530F6">
        <w:rPr>
          <w:rFonts w:ascii="Arial" w:hAnsi="Arial" w:cs="Arial"/>
          <w:bCs/>
          <w:sz w:val="21"/>
          <w:szCs w:val="21"/>
        </w:rPr>
        <w:t>nachází</w:t>
      </w:r>
      <w:r w:rsidRPr="00D17E30">
        <w:rPr>
          <w:rFonts w:ascii="Arial" w:hAnsi="Arial" w:cs="Arial"/>
          <w:b/>
          <w:bCs/>
          <w:sz w:val="21"/>
          <w:szCs w:val="21"/>
        </w:rPr>
        <w:t xml:space="preserve"> </w:t>
      </w:r>
      <w:r w:rsidRPr="00B530F6">
        <w:rPr>
          <w:rFonts w:ascii="Arial" w:hAnsi="Arial" w:cs="Arial"/>
          <w:bCs/>
          <w:sz w:val="21"/>
          <w:szCs w:val="21"/>
        </w:rPr>
        <w:t>na vlastnické hranici a není číselně vyjádřen ve smyslu ustanovení § 2 odst. 1 písm. a</w:t>
      </w:r>
      <w:r w:rsidR="00B530F6">
        <w:rPr>
          <w:rFonts w:ascii="Arial" w:hAnsi="Arial" w:cs="Arial"/>
          <w:bCs/>
          <w:sz w:val="21"/>
          <w:szCs w:val="21"/>
        </w:rPr>
        <w:t>) katastrální vyhlášky</w:t>
      </w:r>
      <w:r w:rsidRPr="00B530F6">
        <w:rPr>
          <w:rFonts w:ascii="Arial" w:hAnsi="Arial" w:cs="Arial"/>
          <w:bCs/>
          <w:sz w:val="21"/>
          <w:szCs w:val="21"/>
        </w:rPr>
        <w:t xml:space="preserve">.   </w:t>
      </w:r>
    </w:p>
    <w:p w:rsidR="00740D6D" w:rsidRDefault="00740D6D" w:rsidP="00F97DA8">
      <w:pPr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 w:rsidRPr="00D17E30">
        <w:rPr>
          <w:rFonts w:ascii="Arial" w:hAnsi="Arial" w:cs="Arial"/>
          <w:bCs/>
          <w:sz w:val="21"/>
          <w:szCs w:val="21"/>
        </w:rPr>
        <w:t xml:space="preserve">Podle </w:t>
      </w:r>
      <w:r>
        <w:rPr>
          <w:rFonts w:ascii="Arial" w:hAnsi="Arial" w:cs="Arial"/>
          <w:bCs/>
          <w:sz w:val="21"/>
          <w:szCs w:val="21"/>
        </w:rPr>
        <w:t>náčrtu</w:t>
      </w:r>
      <w:r w:rsidRPr="00D17E30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a zápisníku k </w:t>
      </w:r>
      <w:r w:rsidRPr="00D17E30">
        <w:rPr>
          <w:rFonts w:ascii="Arial" w:hAnsi="Arial" w:cs="Arial"/>
          <w:bCs/>
          <w:sz w:val="21"/>
          <w:szCs w:val="21"/>
        </w:rPr>
        <w:t>1. verz</w:t>
      </w:r>
      <w:r>
        <w:rPr>
          <w:rFonts w:ascii="Arial" w:hAnsi="Arial" w:cs="Arial"/>
          <w:bCs/>
          <w:sz w:val="21"/>
          <w:szCs w:val="21"/>
        </w:rPr>
        <w:t>i</w:t>
      </w:r>
      <w:r w:rsidRPr="00D17E30">
        <w:rPr>
          <w:rFonts w:ascii="Arial" w:hAnsi="Arial" w:cs="Arial"/>
          <w:bCs/>
          <w:sz w:val="21"/>
          <w:szCs w:val="21"/>
        </w:rPr>
        <w:t xml:space="preserve"> </w:t>
      </w:r>
      <w:r w:rsidR="0028120D">
        <w:rPr>
          <w:rFonts w:ascii="Arial" w:hAnsi="Arial" w:cs="Arial"/>
          <w:bCs/>
          <w:sz w:val="21"/>
          <w:szCs w:val="21"/>
        </w:rPr>
        <w:t xml:space="preserve">GP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28120D">
        <w:rPr>
          <w:rFonts w:ascii="Arial" w:hAnsi="Arial" w:cs="Arial"/>
          <w:bCs/>
          <w:sz w:val="21"/>
          <w:szCs w:val="21"/>
        </w:rPr>
        <w:t>-15/2017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28120D">
        <w:rPr>
          <w:rFonts w:ascii="Arial" w:hAnsi="Arial" w:cs="Arial"/>
          <w:bCs/>
          <w:sz w:val="21"/>
          <w:szCs w:val="21"/>
        </w:rPr>
        <w:t>byl bod č. 4140-2916</w:t>
      </w:r>
      <w:r>
        <w:rPr>
          <w:rFonts w:ascii="Arial" w:hAnsi="Arial" w:cs="Arial"/>
          <w:bCs/>
          <w:sz w:val="21"/>
          <w:szCs w:val="21"/>
        </w:rPr>
        <w:t xml:space="preserve"> v terénu nalezen jako bod </w:t>
      </w:r>
      <w:r w:rsidRPr="0028120D">
        <w:rPr>
          <w:rFonts w:ascii="Arial" w:hAnsi="Arial" w:cs="Arial"/>
          <w:bCs/>
          <w:sz w:val="21"/>
          <w:szCs w:val="21"/>
        </w:rPr>
        <w:t>označený</w:t>
      </w:r>
      <w:r>
        <w:rPr>
          <w:rFonts w:ascii="Arial" w:hAnsi="Arial" w:cs="Arial"/>
          <w:bCs/>
          <w:sz w:val="21"/>
          <w:szCs w:val="21"/>
        </w:rPr>
        <w:t xml:space="preserve"> kolíkem (tj. </w:t>
      </w:r>
      <w:r w:rsidRPr="0028120D">
        <w:rPr>
          <w:rFonts w:ascii="Arial" w:hAnsi="Arial" w:cs="Arial"/>
          <w:bCs/>
          <w:sz w:val="21"/>
          <w:szCs w:val="21"/>
        </w:rPr>
        <w:t>dočasným způsobem</w:t>
      </w:r>
      <w:r>
        <w:rPr>
          <w:rFonts w:ascii="Arial" w:hAnsi="Arial" w:cs="Arial"/>
          <w:bCs/>
          <w:sz w:val="21"/>
          <w:szCs w:val="21"/>
        </w:rPr>
        <w:t xml:space="preserve">) a byl kontrolně zaměřen. Ke způsobu označení bodu se vyjádřil Katastrální úřad ve výpise vad vedoucích k nepotvrzení </w:t>
      </w:r>
      <w:r w:rsidR="006E1B6B">
        <w:rPr>
          <w:rFonts w:ascii="Arial" w:hAnsi="Arial" w:cs="Arial"/>
          <w:bCs/>
          <w:sz w:val="21"/>
          <w:szCs w:val="21"/>
        </w:rPr>
        <w:t>citova</w:t>
      </w:r>
      <w:r>
        <w:rPr>
          <w:rFonts w:ascii="Arial" w:hAnsi="Arial" w:cs="Arial"/>
          <w:bCs/>
          <w:sz w:val="21"/>
          <w:szCs w:val="21"/>
        </w:rPr>
        <w:t xml:space="preserve">ného plánu </w:t>
      </w:r>
      <w:r w:rsidR="00DD43EC">
        <w:rPr>
          <w:rFonts w:ascii="Arial" w:hAnsi="Arial" w:cs="Arial"/>
          <w:bCs/>
          <w:sz w:val="21"/>
          <w:szCs w:val="21"/>
        </w:rPr>
        <w:t>-</w:t>
      </w:r>
      <w:r>
        <w:rPr>
          <w:rFonts w:ascii="Arial" w:hAnsi="Arial" w:cs="Arial"/>
          <w:bCs/>
          <w:sz w:val="21"/>
          <w:szCs w:val="21"/>
        </w:rPr>
        <w:t xml:space="preserve"> viz řízení č. PGP-</w:t>
      </w:r>
      <w:r w:rsidR="00EB5CEC">
        <w:rPr>
          <w:rFonts w:ascii="Arial" w:hAnsi="Arial" w:cs="Arial"/>
          <w:bCs/>
          <w:sz w:val="21"/>
          <w:szCs w:val="21"/>
        </w:rPr>
        <w:t>XXX</w:t>
      </w:r>
      <w:r>
        <w:rPr>
          <w:rFonts w:ascii="Arial" w:hAnsi="Arial" w:cs="Arial"/>
          <w:bCs/>
          <w:sz w:val="21"/>
          <w:szCs w:val="21"/>
        </w:rPr>
        <w:t>/2017-802 ze dne 25.</w:t>
      </w:r>
      <w:r w:rsidR="00DD43EC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4.</w:t>
      </w:r>
      <w:r w:rsidR="00DD43EC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2017. </w:t>
      </w:r>
    </w:p>
    <w:p w:rsidR="00740D6D" w:rsidRDefault="00740D6D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Podle náčrtů, zápisníků a protokolů o výpočtech ke 2. a 3. verzi </w:t>
      </w:r>
      <w:r w:rsidR="0028120D">
        <w:rPr>
          <w:rFonts w:ascii="Arial" w:hAnsi="Arial" w:cs="Arial"/>
          <w:bCs/>
          <w:sz w:val="21"/>
          <w:szCs w:val="21"/>
        </w:rPr>
        <w:t xml:space="preserve">GP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28120D">
        <w:rPr>
          <w:rFonts w:ascii="Arial" w:hAnsi="Arial" w:cs="Arial"/>
          <w:bCs/>
          <w:sz w:val="21"/>
          <w:szCs w:val="21"/>
        </w:rPr>
        <w:t>-15/2017</w:t>
      </w:r>
      <w:r>
        <w:rPr>
          <w:rFonts w:ascii="Arial" w:hAnsi="Arial" w:cs="Arial"/>
          <w:bCs/>
          <w:sz w:val="21"/>
          <w:szCs w:val="21"/>
        </w:rPr>
        <w:t xml:space="preserve"> byl bod</w:t>
      </w:r>
      <w:r w:rsidR="00DD43EC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č.</w:t>
      </w:r>
      <w:r w:rsidR="00DD43EC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4140-2916 vytyčen bez protokolární dokumentace, </w:t>
      </w:r>
      <w:r w:rsidR="0028120D">
        <w:rPr>
          <w:rFonts w:ascii="Arial" w:hAnsi="Arial" w:cs="Arial"/>
          <w:bCs/>
          <w:sz w:val="21"/>
          <w:szCs w:val="21"/>
        </w:rPr>
        <w:t xml:space="preserve">v terénu </w:t>
      </w:r>
      <w:r>
        <w:rPr>
          <w:rFonts w:ascii="Arial" w:hAnsi="Arial" w:cs="Arial"/>
          <w:bCs/>
          <w:sz w:val="21"/>
          <w:szCs w:val="21"/>
        </w:rPr>
        <w:t>byl označen kolíkem a kontrolně zaměřen. Tento postup však byl (je) v rozporu s</w:t>
      </w:r>
      <w:r w:rsidR="00C76EE4">
        <w:rPr>
          <w:rFonts w:ascii="Arial" w:hAnsi="Arial" w:cs="Arial"/>
          <w:bCs/>
          <w:sz w:val="21"/>
          <w:szCs w:val="21"/>
        </w:rPr>
        <w:t xml:space="preserve"> výše citovaným </w:t>
      </w:r>
      <w:r>
        <w:rPr>
          <w:rFonts w:ascii="Arial" w:hAnsi="Arial" w:cs="Arial"/>
          <w:bCs/>
          <w:sz w:val="21"/>
          <w:szCs w:val="21"/>
        </w:rPr>
        <w:t xml:space="preserve">ustanovením § 81 odst. 3 věty první </w:t>
      </w:r>
      <w:r w:rsidR="00C76EE4">
        <w:rPr>
          <w:rFonts w:ascii="Arial" w:hAnsi="Arial" w:cs="Arial"/>
          <w:bCs/>
          <w:sz w:val="21"/>
          <w:szCs w:val="21"/>
        </w:rPr>
        <w:t>katastrální vyhlášky.</w:t>
      </w:r>
      <w:r>
        <w:rPr>
          <w:rFonts w:ascii="Arial" w:hAnsi="Arial" w:cs="Arial"/>
          <w:bCs/>
          <w:sz w:val="21"/>
          <w:szCs w:val="21"/>
        </w:rPr>
        <w:t xml:space="preserve"> </w:t>
      </w:r>
    </w:p>
    <w:p w:rsidR="00740D6D" w:rsidRDefault="00740D6D" w:rsidP="0034660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Protože bod č. 4140-2916 jako bod na dosavadní vlastnické hranici, ze kterého nová hranice</w:t>
      </w:r>
      <w:r w:rsidR="004B4331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při</w:t>
      </w:r>
      <w:r w:rsidR="004B4331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dělení pozemku parc.č. 1666/4 vycházela, nebyl v terénu označen trvalým způsobem ani nebyl číselně vyjádřen, měl být vytyčen postupem podle ustanovení </w:t>
      </w:r>
      <w:r w:rsidR="0028120D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 xml:space="preserve"> o</w:t>
      </w:r>
      <w:r w:rsidR="00DD43EC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vytyčování hranic pozemků.</w:t>
      </w:r>
    </w:p>
    <w:p w:rsidR="00740D6D" w:rsidRPr="00F97DA8" w:rsidRDefault="00740D6D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základě výše</w:t>
      </w:r>
      <w:r w:rsidRPr="0095221F">
        <w:rPr>
          <w:rFonts w:ascii="Arial" w:hAnsi="Arial" w:cs="Arial"/>
          <w:sz w:val="21"/>
          <w:szCs w:val="21"/>
        </w:rPr>
        <w:t xml:space="preserve"> uveden</w:t>
      </w:r>
      <w:r>
        <w:rPr>
          <w:rFonts w:ascii="Arial" w:hAnsi="Arial" w:cs="Arial"/>
          <w:sz w:val="21"/>
          <w:szCs w:val="21"/>
        </w:rPr>
        <w:t>ých skutečností</w:t>
      </w:r>
      <w:r w:rsidRPr="009522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</w:t>
      </w:r>
      <w:r w:rsidRPr="0095221F">
        <w:rPr>
          <w:rFonts w:ascii="Arial" w:hAnsi="Arial" w:cs="Arial"/>
          <w:sz w:val="21"/>
          <w:szCs w:val="21"/>
        </w:rPr>
        <w:t xml:space="preserve">e nepochybné, </w:t>
      </w:r>
      <w:r>
        <w:rPr>
          <w:rFonts w:ascii="Arial" w:hAnsi="Arial" w:cs="Arial"/>
          <w:sz w:val="21"/>
          <w:szCs w:val="21"/>
        </w:rPr>
        <w:t xml:space="preserve">že </w:t>
      </w:r>
      <w:r w:rsidR="00F63B4D">
        <w:rPr>
          <w:rFonts w:ascii="Arial" w:hAnsi="Arial" w:cs="Arial"/>
          <w:sz w:val="21"/>
          <w:szCs w:val="21"/>
        </w:rPr>
        <w:t xml:space="preserve">paní </w:t>
      </w:r>
      <w:r w:rsidRPr="0095221F">
        <w:rPr>
          <w:rFonts w:ascii="Arial" w:hAnsi="Arial" w:cs="Arial"/>
          <w:sz w:val="21"/>
          <w:szCs w:val="21"/>
        </w:rPr>
        <w:t>Ing.</w:t>
      </w:r>
      <w:r w:rsidR="00EB5CEC">
        <w:rPr>
          <w:rFonts w:ascii="Arial" w:hAnsi="Arial" w:cs="Arial"/>
          <w:sz w:val="21"/>
          <w:szCs w:val="21"/>
        </w:rPr>
        <w:t> X. Y.</w:t>
      </w:r>
      <w:r w:rsidRPr="0095221F">
        <w:rPr>
          <w:rFonts w:ascii="Arial" w:hAnsi="Arial" w:cs="Arial"/>
          <w:sz w:val="21"/>
          <w:szCs w:val="21"/>
        </w:rPr>
        <w:t xml:space="preserve"> při ověřování </w:t>
      </w:r>
      <w:r>
        <w:rPr>
          <w:rFonts w:ascii="Arial" w:hAnsi="Arial" w:cs="Arial"/>
          <w:sz w:val="21"/>
          <w:szCs w:val="21"/>
        </w:rPr>
        <w:t xml:space="preserve">GP č. </w:t>
      </w:r>
      <w:r w:rsidR="00EB5CEC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-15/2017</w:t>
      </w:r>
      <w:r w:rsidRPr="009522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k.ú. </w:t>
      </w:r>
      <w:r w:rsidR="00EB5CEC">
        <w:rPr>
          <w:rFonts w:ascii="Arial" w:hAnsi="Arial" w:cs="Arial"/>
          <w:sz w:val="21"/>
          <w:szCs w:val="21"/>
        </w:rPr>
        <w:t>K. p. O.</w:t>
      </w:r>
      <w:r>
        <w:rPr>
          <w:rFonts w:ascii="Arial" w:hAnsi="Arial" w:cs="Arial"/>
          <w:sz w:val="21"/>
          <w:szCs w:val="21"/>
        </w:rPr>
        <w:t xml:space="preserve"> dne 12.</w:t>
      </w:r>
      <w:r w:rsidR="004B433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5.</w:t>
      </w:r>
      <w:r w:rsidR="004B4331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2017 </w:t>
      </w:r>
      <w:r w:rsidRPr="0028120D">
        <w:rPr>
          <w:rFonts w:ascii="Arial" w:hAnsi="Arial" w:cs="Arial"/>
          <w:sz w:val="21"/>
          <w:szCs w:val="21"/>
        </w:rPr>
        <w:t>nejednala odborně</w:t>
      </w:r>
      <w:r w:rsidR="004D140A" w:rsidRPr="0028120D">
        <w:rPr>
          <w:rFonts w:ascii="Arial" w:hAnsi="Arial" w:cs="Arial"/>
          <w:sz w:val="21"/>
          <w:szCs w:val="21"/>
        </w:rPr>
        <w:t>, nestranně</w:t>
      </w:r>
      <w:r w:rsidR="004D140A">
        <w:rPr>
          <w:rFonts w:ascii="Arial" w:hAnsi="Arial" w:cs="Arial"/>
          <w:color w:val="7030A0"/>
          <w:sz w:val="21"/>
          <w:szCs w:val="21"/>
        </w:rPr>
        <w:t xml:space="preserve"> </w:t>
      </w:r>
      <w:r w:rsidRPr="0095221F">
        <w:rPr>
          <w:rFonts w:ascii="Arial" w:hAnsi="Arial" w:cs="Arial"/>
          <w:sz w:val="21"/>
          <w:szCs w:val="21"/>
        </w:rPr>
        <w:t>a</w:t>
      </w:r>
      <w:r w:rsidR="00DD43EC">
        <w:rPr>
          <w:rFonts w:ascii="Arial" w:hAnsi="Arial" w:cs="Arial"/>
          <w:sz w:val="21"/>
          <w:szCs w:val="21"/>
        </w:rPr>
        <w:t> </w:t>
      </w:r>
      <w:r w:rsidRPr="0095221F">
        <w:rPr>
          <w:rFonts w:ascii="Arial" w:hAnsi="Arial" w:cs="Arial"/>
          <w:sz w:val="21"/>
          <w:szCs w:val="21"/>
        </w:rPr>
        <w:t>nevycházel</w:t>
      </w:r>
      <w:r>
        <w:rPr>
          <w:rFonts w:ascii="Arial" w:hAnsi="Arial" w:cs="Arial"/>
          <w:sz w:val="21"/>
          <w:szCs w:val="21"/>
        </w:rPr>
        <w:t>a</w:t>
      </w:r>
      <w:r w:rsidRPr="0095221F">
        <w:rPr>
          <w:rFonts w:ascii="Arial" w:hAnsi="Arial" w:cs="Arial"/>
          <w:sz w:val="21"/>
          <w:szCs w:val="21"/>
        </w:rPr>
        <w:t xml:space="preserve"> ze spolehlivě zjištěného stavu věci, čímž nedodržel</w:t>
      </w:r>
      <w:r>
        <w:rPr>
          <w:rFonts w:ascii="Arial" w:hAnsi="Arial" w:cs="Arial"/>
          <w:sz w:val="21"/>
          <w:szCs w:val="21"/>
        </w:rPr>
        <w:t>a</w:t>
      </w:r>
      <w:r w:rsidRPr="0095221F">
        <w:rPr>
          <w:rFonts w:ascii="Arial" w:hAnsi="Arial" w:cs="Arial"/>
          <w:sz w:val="21"/>
          <w:szCs w:val="21"/>
        </w:rPr>
        <w:t xml:space="preserve"> povinnosti stanovené v § 16 odst. 1 písm. a) zákona o zeměměřictví. </w:t>
      </w:r>
    </w:p>
    <w:p w:rsidR="00E031D5" w:rsidRPr="00737909" w:rsidRDefault="00E031D5" w:rsidP="00346601">
      <w:pPr>
        <w:jc w:val="both"/>
        <w:rPr>
          <w:rFonts w:ascii="Arial" w:hAnsi="Arial" w:cs="Arial"/>
          <w:sz w:val="21"/>
          <w:szCs w:val="21"/>
        </w:rPr>
      </w:pPr>
      <w:r w:rsidRPr="002352A2">
        <w:rPr>
          <w:rFonts w:ascii="Arial" w:hAnsi="Arial" w:cs="Arial"/>
          <w:sz w:val="21"/>
          <w:szCs w:val="21"/>
          <w:u w:val="single"/>
        </w:rPr>
        <w:t xml:space="preserve">Rozpory </w:t>
      </w:r>
      <w:r w:rsidR="006716C5" w:rsidRPr="002352A2">
        <w:rPr>
          <w:rFonts w:ascii="Arial" w:hAnsi="Arial" w:cs="Arial"/>
          <w:sz w:val="21"/>
          <w:szCs w:val="21"/>
          <w:u w:val="single"/>
        </w:rPr>
        <w:t xml:space="preserve">zjištěné </w:t>
      </w:r>
      <w:r w:rsidRPr="002352A2">
        <w:rPr>
          <w:rFonts w:ascii="Arial" w:hAnsi="Arial" w:cs="Arial"/>
          <w:sz w:val="21"/>
          <w:szCs w:val="21"/>
          <w:u w:val="single"/>
        </w:rPr>
        <w:t>v ověřovací</w:t>
      </w:r>
      <w:r w:rsidRPr="00737909">
        <w:rPr>
          <w:rFonts w:ascii="Arial" w:hAnsi="Arial" w:cs="Arial"/>
          <w:sz w:val="21"/>
          <w:szCs w:val="21"/>
          <w:u w:val="single"/>
        </w:rPr>
        <w:t xml:space="preserve"> doložce dokumentace o vytyčení</w:t>
      </w:r>
      <w:r w:rsidR="002352A2">
        <w:rPr>
          <w:rFonts w:ascii="Arial" w:hAnsi="Arial" w:cs="Arial"/>
          <w:sz w:val="21"/>
          <w:szCs w:val="21"/>
          <w:u w:val="single"/>
        </w:rPr>
        <w:t xml:space="preserve"> zakázka č. </w:t>
      </w:r>
      <w:r w:rsidR="00EB5CEC">
        <w:rPr>
          <w:rFonts w:ascii="Arial" w:hAnsi="Arial" w:cs="Arial"/>
          <w:sz w:val="21"/>
          <w:szCs w:val="21"/>
          <w:u w:val="single"/>
        </w:rPr>
        <w:t>XXXX</w:t>
      </w:r>
      <w:r w:rsidR="002352A2">
        <w:rPr>
          <w:rFonts w:ascii="Arial" w:hAnsi="Arial" w:cs="Arial"/>
          <w:sz w:val="21"/>
          <w:szCs w:val="21"/>
          <w:u w:val="single"/>
        </w:rPr>
        <w:t>-15/2017</w:t>
      </w:r>
      <w:r w:rsidRPr="00737909">
        <w:rPr>
          <w:rFonts w:ascii="Arial" w:hAnsi="Arial" w:cs="Arial"/>
          <w:sz w:val="21"/>
          <w:szCs w:val="21"/>
        </w:rPr>
        <w:t>:</w:t>
      </w:r>
    </w:p>
    <w:p w:rsidR="00387341" w:rsidRDefault="00387341" w:rsidP="00346601">
      <w:pPr>
        <w:jc w:val="both"/>
        <w:rPr>
          <w:rFonts w:ascii="Arial" w:hAnsi="Arial" w:cs="Arial"/>
          <w:bCs/>
          <w:sz w:val="21"/>
          <w:szCs w:val="21"/>
        </w:rPr>
      </w:pPr>
      <w:r w:rsidRPr="00387341">
        <w:rPr>
          <w:rFonts w:ascii="Arial" w:hAnsi="Arial" w:cs="Arial"/>
          <w:bCs/>
          <w:sz w:val="21"/>
          <w:szCs w:val="21"/>
        </w:rPr>
        <w:lastRenderedPageBreak/>
        <w:t>Podle § 90 odst. 1 katastrální vyhlášky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387341">
        <w:rPr>
          <w:rFonts w:ascii="Arial" w:hAnsi="Arial" w:cs="Arial"/>
          <w:bCs/>
          <w:i/>
          <w:sz w:val="21"/>
          <w:szCs w:val="21"/>
        </w:rPr>
        <w:t>dokumentaci o vytyčení tvoří vytyčovací nárt se seznamem souřadnic vytyčených lomový</w:t>
      </w:r>
      <w:r>
        <w:rPr>
          <w:rFonts w:ascii="Arial" w:hAnsi="Arial" w:cs="Arial"/>
          <w:bCs/>
          <w:i/>
          <w:sz w:val="21"/>
          <w:szCs w:val="21"/>
        </w:rPr>
        <w:t>ch bodů hranice pozemků</w:t>
      </w:r>
      <w:r w:rsidRPr="00387341">
        <w:rPr>
          <w:rFonts w:ascii="Arial" w:hAnsi="Arial" w:cs="Arial"/>
          <w:bCs/>
          <w:i/>
          <w:sz w:val="21"/>
          <w:szCs w:val="21"/>
        </w:rPr>
        <w:t xml:space="preserve"> a proto</w:t>
      </w:r>
      <w:r>
        <w:rPr>
          <w:rFonts w:ascii="Arial" w:hAnsi="Arial" w:cs="Arial"/>
          <w:bCs/>
          <w:i/>
          <w:sz w:val="21"/>
          <w:szCs w:val="21"/>
        </w:rPr>
        <w:t>kol o vytyčení hranice pozemků</w:t>
      </w:r>
      <w:r w:rsidRPr="00387341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(dále jen „</w:t>
      </w:r>
      <w:r w:rsidRPr="00EF4F41">
        <w:rPr>
          <w:rFonts w:ascii="Arial" w:hAnsi="Arial" w:cs="Arial"/>
          <w:bCs/>
          <w:sz w:val="21"/>
          <w:szCs w:val="21"/>
        </w:rPr>
        <w:t>protokol o vytyčení</w:t>
      </w:r>
      <w:r>
        <w:rPr>
          <w:rFonts w:ascii="Arial" w:hAnsi="Arial" w:cs="Arial"/>
          <w:bCs/>
          <w:sz w:val="21"/>
          <w:szCs w:val="21"/>
        </w:rPr>
        <w:t>“).</w:t>
      </w:r>
    </w:p>
    <w:p w:rsidR="00387341" w:rsidRDefault="00387341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Podle § 90 odst. 2 a 3 katastrální vyhlášky </w:t>
      </w:r>
      <w:r w:rsidR="00A105E4">
        <w:rPr>
          <w:rFonts w:ascii="Arial" w:hAnsi="Arial" w:cs="Arial"/>
          <w:bCs/>
          <w:sz w:val="21"/>
          <w:szCs w:val="21"/>
        </w:rPr>
        <w:t xml:space="preserve">mimo jiné </w:t>
      </w:r>
      <w:r w:rsidRPr="00A105E4">
        <w:rPr>
          <w:rFonts w:ascii="Arial" w:hAnsi="Arial" w:cs="Arial"/>
          <w:bCs/>
          <w:i/>
          <w:sz w:val="21"/>
          <w:szCs w:val="21"/>
        </w:rPr>
        <w:t>doručí vytyčovatel stejnopis dokumentace o</w:t>
      </w:r>
      <w:r w:rsidR="00DD43EC">
        <w:rPr>
          <w:rFonts w:ascii="Arial" w:hAnsi="Arial" w:cs="Arial"/>
          <w:bCs/>
          <w:i/>
          <w:sz w:val="21"/>
          <w:szCs w:val="21"/>
        </w:rPr>
        <w:t> </w:t>
      </w:r>
      <w:r w:rsidRPr="00A105E4">
        <w:rPr>
          <w:rFonts w:ascii="Arial" w:hAnsi="Arial" w:cs="Arial"/>
          <w:bCs/>
          <w:i/>
          <w:sz w:val="21"/>
          <w:szCs w:val="21"/>
        </w:rPr>
        <w:t xml:space="preserve">vytyčení objednateli vytyčení a vlastníkům dotčených pozemků doručí její kopii. Kopii dokumentace o vytyčení je vytyčovatel povinen doručit </w:t>
      </w:r>
      <w:r w:rsidR="00A105E4" w:rsidRPr="00A105E4">
        <w:rPr>
          <w:rFonts w:ascii="Arial" w:hAnsi="Arial" w:cs="Arial"/>
          <w:bCs/>
          <w:i/>
          <w:sz w:val="21"/>
          <w:szCs w:val="21"/>
        </w:rPr>
        <w:t>i příslušnému katastrálnímu úřadu</w:t>
      </w:r>
      <w:r w:rsidR="00A105E4">
        <w:rPr>
          <w:rFonts w:ascii="Arial" w:hAnsi="Arial" w:cs="Arial"/>
          <w:bCs/>
          <w:sz w:val="21"/>
          <w:szCs w:val="21"/>
        </w:rPr>
        <w:t xml:space="preserve"> </w:t>
      </w:r>
      <w:r w:rsidR="00A105E4" w:rsidRPr="00A105E4">
        <w:rPr>
          <w:rFonts w:ascii="Arial" w:hAnsi="Arial" w:cs="Arial"/>
          <w:bCs/>
          <w:i/>
          <w:sz w:val="21"/>
          <w:szCs w:val="21"/>
        </w:rPr>
        <w:t>jako přílohu ZPMZ</w:t>
      </w:r>
      <w:r w:rsidR="00A105E4">
        <w:rPr>
          <w:rFonts w:ascii="Arial" w:hAnsi="Arial" w:cs="Arial"/>
          <w:bCs/>
          <w:sz w:val="21"/>
          <w:szCs w:val="21"/>
        </w:rPr>
        <w:t>.</w:t>
      </w:r>
    </w:p>
    <w:p w:rsidR="00A105E4" w:rsidRDefault="00A105E4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Stejnopis dokumentace o vytyčení doručovaný objednateli vytyčení se vyhotovuje v listinné podobě, stejně tak se vyhotovují kopie dokumentace o vytyčení doručované vlastníkům dotčených pozemků. Kopie dokumentace o vytyčení, která se doručuje katastrálnímu úřadu</w:t>
      </w:r>
      <w:r w:rsidR="00F9513E">
        <w:rPr>
          <w:rFonts w:ascii="Arial" w:hAnsi="Arial" w:cs="Arial"/>
          <w:bCs/>
          <w:sz w:val="21"/>
          <w:szCs w:val="21"/>
        </w:rPr>
        <w:t>,</w:t>
      </w:r>
      <w:r w:rsidR="00997E31">
        <w:rPr>
          <w:rFonts w:ascii="Arial" w:hAnsi="Arial" w:cs="Arial"/>
          <w:bCs/>
          <w:sz w:val="21"/>
          <w:szCs w:val="21"/>
        </w:rPr>
        <w:t xml:space="preserve"> </w:t>
      </w:r>
      <w:r w:rsidR="00F9513E">
        <w:rPr>
          <w:rFonts w:ascii="Arial" w:hAnsi="Arial" w:cs="Arial"/>
          <w:bCs/>
          <w:sz w:val="21"/>
          <w:szCs w:val="21"/>
        </w:rPr>
        <w:t>se</w:t>
      </w:r>
      <w:r w:rsidR="008764CB">
        <w:rPr>
          <w:rFonts w:ascii="Arial" w:hAnsi="Arial" w:cs="Arial"/>
          <w:bCs/>
          <w:sz w:val="21"/>
          <w:szCs w:val="21"/>
        </w:rPr>
        <w:t> </w:t>
      </w:r>
      <w:r w:rsidR="00E768CC">
        <w:rPr>
          <w:rFonts w:ascii="Arial" w:hAnsi="Arial" w:cs="Arial"/>
          <w:bCs/>
          <w:sz w:val="21"/>
          <w:szCs w:val="21"/>
        </w:rPr>
        <w:t>připoju</w:t>
      </w:r>
      <w:r w:rsidR="00F9513E">
        <w:rPr>
          <w:rFonts w:ascii="Arial" w:hAnsi="Arial" w:cs="Arial"/>
          <w:bCs/>
          <w:sz w:val="21"/>
          <w:szCs w:val="21"/>
        </w:rPr>
        <w:t>je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E768CC">
        <w:rPr>
          <w:rFonts w:ascii="Arial" w:hAnsi="Arial" w:cs="Arial"/>
          <w:bCs/>
          <w:sz w:val="21"/>
          <w:szCs w:val="21"/>
        </w:rPr>
        <w:t xml:space="preserve">k ZPMZ </w:t>
      </w:r>
      <w:r>
        <w:rPr>
          <w:rFonts w:ascii="Arial" w:hAnsi="Arial" w:cs="Arial"/>
          <w:bCs/>
          <w:sz w:val="21"/>
          <w:szCs w:val="21"/>
        </w:rPr>
        <w:t xml:space="preserve">v elektronické podobě jako soubor </w:t>
      </w:r>
      <w:r w:rsidR="00F9513E" w:rsidRPr="00F9513E">
        <w:rPr>
          <w:rFonts w:ascii="Arial" w:hAnsi="Arial" w:cs="Arial"/>
          <w:bCs/>
          <w:i/>
          <w:sz w:val="21"/>
          <w:szCs w:val="21"/>
        </w:rPr>
        <w:t xml:space="preserve">vytyc.pdf </w:t>
      </w:r>
      <w:r w:rsidR="00997E31">
        <w:rPr>
          <w:rFonts w:ascii="Arial" w:hAnsi="Arial" w:cs="Arial"/>
          <w:bCs/>
          <w:sz w:val="21"/>
          <w:szCs w:val="21"/>
        </w:rPr>
        <w:t>po</w:t>
      </w:r>
      <w:r w:rsidR="00F9513E">
        <w:rPr>
          <w:rFonts w:ascii="Arial" w:hAnsi="Arial" w:cs="Arial"/>
          <w:bCs/>
          <w:sz w:val="21"/>
          <w:szCs w:val="21"/>
        </w:rPr>
        <w:t>dle bodu 18.4 přílohy katastrální vyhlášky.</w:t>
      </w:r>
    </w:p>
    <w:p w:rsidR="008A4C48" w:rsidRDefault="008A4C48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Podle § 16 odst. 4 zákona o zeměměřictví, ve znění platném před i po 1.</w:t>
      </w:r>
      <w:r w:rsidR="004B4331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7.</w:t>
      </w:r>
      <w:r w:rsidR="004B4331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2017, ověřovatel</w:t>
      </w:r>
      <w:r w:rsidR="00587C36">
        <w:rPr>
          <w:rFonts w:ascii="Arial" w:hAnsi="Arial" w:cs="Arial"/>
          <w:bCs/>
          <w:sz w:val="21"/>
          <w:szCs w:val="21"/>
        </w:rPr>
        <w:t xml:space="preserve"> </w:t>
      </w:r>
      <w:r w:rsidRPr="00587C36">
        <w:rPr>
          <w:rFonts w:ascii="Arial" w:hAnsi="Arial" w:cs="Arial"/>
          <w:bCs/>
          <w:i/>
          <w:sz w:val="21"/>
          <w:szCs w:val="21"/>
        </w:rPr>
        <w:t>při</w:t>
      </w:r>
      <w:r w:rsidR="004B4331">
        <w:rPr>
          <w:rFonts w:ascii="Arial" w:hAnsi="Arial" w:cs="Arial"/>
          <w:bCs/>
          <w:i/>
          <w:sz w:val="21"/>
          <w:szCs w:val="21"/>
        </w:rPr>
        <w:t> </w:t>
      </w:r>
      <w:r w:rsidRPr="00587C36">
        <w:rPr>
          <w:rFonts w:ascii="Arial" w:hAnsi="Arial" w:cs="Arial"/>
          <w:bCs/>
          <w:i/>
          <w:sz w:val="21"/>
          <w:szCs w:val="21"/>
        </w:rPr>
        <w:t>o</w:t>
      </w:r>
      <w:r w:rsidR="00997E31" w:rsidRPr="00587C36">
        <w:rPr>
          <w:rFonts w:ascii="Arial" w:hAnsi="Arial" w:cs="Arial"/>
          <w:bCs/>
          <w:i/>
          <w:sz w:val="21"/>
          <w:szCs w:val="21"/>
        </w:rPr>
        <w:t>věřen</w:t>
      </w:r>
      <w:r w:rsidRPr="00587C36">
        <w:rPr>
          <w:rFonts w:ascii="Arial" w:hAnsi="Arial" w:cs="Arial"/>
          <w:bCs/>
          <w:i/>
          <w:sz w:val="21"/>
          <w:szCs w:val="21"/>
        </w:rPr>
        <w:t xml:space="preserve">í odborné správnosti </w:t>
      </w:r>
      <w:r w:rsidRPr="00587C36">
        <w:rPr>
          <w:rFonts w:ascii="Arial" w:hAnsi="Arial" w:cs="Arial"/>
          <w:bCs/>
          <w:sz w:val="21"/>
          <w:szCs w:val="21"/>
        </w:rPr>
        <w:t>dokumentace o</w:t>
      </w:r>
      <w:r w:rsidR="00997E31" w:rsidRPr="00587C36">
        <w:rPr>
          <w:rFonts w:ascii="Arial" w:hAnsi="Arial" w:cs="Arial"/>
          <w:bCs/>
          <w:sz w:val="21"/>
          <w:szCs w:val="21"/>
        </w:rPr>
        <w:t xml:space="preserve"> vytyčení </w:t>
      </w:r>
      <w:r w:rsidRPr="00587C36">
        <w:rPr>
          <w:rFonts w:ascii="Arial" w:hAnsi="Arial" w:cs="Arial"/>
          <w:bCs/>
          <w:sz w:val="21"/>
          <w:szCs w:val="21"/>
        </w:rPr>
        <w:t xml:space="preserve">ke stanovenému textu </w:t>
      </w:r>
      <w:r w:rsidRPr="00587C36">
        <w:rPr>
          <w:rFonts w:ascii="Arial" w:hAnsi="Arial" w:cs="Arial"/>
          <w:bCs/>
          <w:i/>
          <w:sz w:val="21"/>
          <w:szCs w:val="21"/>
        </w:rPr>
        <w:t>připojuje</w:t>
      </w:r>
      <w:r w:rsidRPr="00587C36">
        <w:rPr>
          <w:rFonts w:ascii="Arial" w:hAnsi="Arial" w:cs="Arial"/>
          <w:bCs/>
          <w:sz w:val="21"/>
          <w:szCs w:val="21"/>
        </w:rPr>
        <w:t xml:space="preserve"> kromě čísla a data ověření</w:t>
      </w:r>
      <w:r w:rsidRPr="00587C36">
        <w:rPr>
          <w:rFonts w:ascii="Arial" w:hAnsi="Arial" w:cs="Arial"/>
          <w:bCs/>
          <w:i/>
          <w:sz w:val="21"/>
          <w:szCs w:val="21"/>
        </w:rPr>
        <w:t xml:space="preserve"> vlastnoruční podpis a otisk razítka se státním znakem</w:t>
      </w:r>
      <w:r>
        <w:rPr>
          <w:rFonts w:ascii="Arial" w:hAnsi="Arial" w:cs="Arial"/>
          <w:bCs/>
          <w:sz w:val="21"/>
          <w:szCs w:val="21"/>
        </w:rPr>
        <w:t>.</w:t>
      </w:r>
    </w:p>
    <w:p w:rsidR="00C211D5" w:rsidRDefault="008A4C48" w:rsidP="00C211D5">
      <w:pPr>
        <w:spacing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Podle bodu 7.1 </w:t>
      </w:r>
      <w:r w:rsidR="00587C36">
        <w:rPr>
          <w:rFonts w:ascii="Arial" w:hAnsi="Arial" w:cs="Arial"/>
          <w:bCs/>
          <w:sz w:val="21"/>
          <w:szCs w:val="21"/>
        </w:rPr>
        <w:t xml:space="preserve">věta první </w:t>
      </w:r>
      <w:r>
        <w:rPr>
          <w:rFonts w:ascii="Arial" w:hAnsi="Arial" w:cs="Arial"/>
          <w:bCs/>
          <w:sz w:val="21"/>
          <w:szCs w:val="21"/>
        </w:rPr>
        <w:t xml:space="preserve">přílohy vyhlášky č. 31/1995 Sb., v platném znění, má razítko ověřovatele v průměru 36 mm. </w:t>
      </w:r>
    </w:p>
    <w:p w:rsidR="0068782C" w:rsidRDefault="00587C36" w:rsidP="00346601">
      <w:pPr>
        <w:jc w:val="both"/>
        <w:rPr>
          <w:rFonts w:ascii="Arial" w:hAnsi="Arial" w:cs="Arial"/>
          <w:bCs/>
          <w:sz w:val="21"/>
          <w:szCs w:val="21"/>
        </w:rPr>
      </w:pPr>
      <w:r w:rsidRPr="00587C36">
        <w:rPr>
          <w:rFonts w:ascii="Arial" w:hAnsi="Arial" w:cs="Arial"/>
          <w:bCs/>
          <w:sz w:val="21"/>
          <w:szCs w:val="21"/>
        </w:rPr>
        <w:t>Při dohledu bylo zjištěno, že</w:t>
      </w:r>
      <w:r>
        <w:rPr>
          <w:rFonts w:ascii="Arial" w:hAnsi="Arial" w:cs="Arial"/>
          <w:b/>
          <w:bCs/>
          <w:sz w:val="21"/>
          <w:szCs w:val="21"/>
        </w:rPr>
        <w:t xml:space="preserve"> v</w:t>
      </w:r>
      <w:r w:rsidR="00740D6D" w:rsidRPr="008A478C">
        <w:rPr>
          <w:rFonts w:ascii="Arial" w:hAnsi="Arial" w:cs="Arial"/>
          <w:b/>
          <w:bCs/>
          <w:sz w:val="21"/>
          <w:szCs w:val="21"/>
        </w:rPr>
        <w:t>ytyčovací náčrt</w:t>
      </w:r>
      <w:r w:rsidR="00740D6D">
        <w:rPr>
          <w:rFonts w:ascii="Arial" w:hAnsi="Arial" w:cs="Arial"/>
          <w:bCs/>
          <w:sz w:val="21"/>
          <w:szCs w:val="21"/>
        </w:rPr>
        <w:t xml:space="preserve"> </w:t>
      </w:r>
      <w:r w:rsidR="00997E31">
        <w:rPr>
          <w:rFonts w:ascii="Arial" w:hAnsi="Arial" w:cs="Arial"/>
          <w:bCs/>
          <w:sz w:val="21"/>
          <w:szCs w:val="21"/>
        </w:rPr>
        <w:t xml:space="preserve">zakázka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997E31">
        <w:rPr>
          <w:rFonts w:ascii="Arial" w:hAnsi="Arial" w:cs="Arial"/>
          <w:bCs/>
          <w:sz w:val="21"/>
          <w:szCs w:val="21"/>
        </w:rPr>
        <w:t xml:space="preserve">-15/2017 </w:t>
      </w:r>
      <w:r w:rsidR="00740D6D" w:rsidRPr="008A478C">
        <w:rPr>
          <w:rFonts w:ascii="Arial" w:hAnsi="Arial" w:cs="Arial"/>
          <w:bCs/>
          <w:sz w:val="21"/>
          <w:szCs w:val="21"/>
        </w:rPr>
        <w:t xml:space="preserve">nebyl opatřen autentickým otiskem razítka ověřovatelky se státním znakem a </w:t>
      </w:r>
      <w:r w:rsidR="002352A2">
        <w:rPr>
          <w:rFonts w:ascii="Arial" w:hAnsi="Arial" w:cs="Arial"/>
          <w:bCs/>
          <w:sz w:val="21"/>
          <w:szCs w:val="21"/>
        </w:rPr>
        <w:t xml:space="preserve">nebyl </w:t>
      </w:r>
      <w:r w:rsidR="00740D6D" w:rsidRPr="008A478C">
        <w:rPr>
          <w:rFonts w:ascii="Arial" w:hAnsi="Arial" w:cs="Arial"/>
          <w:bCs/>
          <w:sz w:val="21"/>
          <w:szCs w:val="21"/>
        </w:rPr>
        <w:t>jí vlastnoručn</w:t>
      </w:r>
      <w:r w:rsidR="002352A2">
        <w:rPr>
          <w:rFonts w:ascii="Arial" w:hAnsi="Arial" w:cs="Arial"/>
          <w:bCs/>
          <w:sz w:val="21"/>
          <w:szCs w:val="21"/>
        </w:rPr>
        <w:t>ě</w:t>
      </w:r>
      <w:r w:rsidR="00740D6D" w:rsidRPr="008A478C">
        <w:rPr>
          <w:rFonts w:ascii="Arial" w:hAnsi="Arial" w:cs="Arial"/>
          <w:bCs/>
          <w:sz w:val="21"/>
          <w:szCs w:val="21"/>
        </w:rPr>
        <w:t xml:space="preserve"> pod</w:t>
      </w:r>
      <w:r w:rsidR="00D11A1F">
        <w:rPr>
          <w:rFonts w:ascii="Arial" w:hAnsi="Arial" w:cs="Arial"/>
          <w:bCs/>
          <w:sz w:val="21"/>
          <w:szCs w:val="21"/>
        </w:rPr>
        <w:t>e</w:t>
      </w:r>
      <w:r w:rsidR="00740D6D" w:rsidRPr="008A478C">
        <w:rPr>
          <w:rFonts w:ascii="Arial" w:hAnsi="Arial" w:cs="Arial"/>
          <w:bCs/>
          <w:sz w:val="21"/>
          <w:szCs w:val="21"/>
        </w:rPr>
        <w:t>ps</w:t>
      </w:r>
      <w:r w:rsidR="00D11A1F">
        <w:rPr>
          <w:rFonts w:ascii="Arial" w:hAnsi="Arial" w:cs="Arial"/>
          <w:bCs/>
          <w:sz w:val="21"/>
          <w:szCs w:val="21"/>
        </w:rPr>
        <w:t>án</w:t>
      </w:r>
      <w:r w:rsidR="00740D6D">
        <w:rPr>
          <w:rFonts w:ascii="Arial" w:hAnsi="Arial" w:cs="Arial"/>
          <w:bCs/>
          <w:sz w:val="21"/>
          <w:szCs w:val="21"/>
        </w:rPr>
        <w:t xml:space="preserve">, což je v rozporu s ustanovením § 16 odst. 4 zákona o zeměměřictví, ve znění platném v době ověření i ve znění </w:t>
      </w:r>
      <w:r w:rsidR="000238F0">
        <w:rPr>
          <w:rFonts w:ascii="Arial" w:hAnsi="Arial" w:cs="Arial"/>
          <w:bCs/>
          <w:sz w:val="21"/>
          <w:szCs w:val="21"/>
        </w:rPr>
        <w:t>plat</w:t>
      </w:r>
      <w:r w:rsidR="00740D6D">
        <w:rPr>
          <w:rFonts w:ascii="Arial" w:hAnsi="Arial" w:cs="Arial"/>
          <w:bCs/>
          <w:sz w:val="21"/>
          <w:szCs w:val="21"/>
        </w:rPr>
        <w:t>ném od 1.</w:t>
      </w:r>
      <w:r w:rsidR="004B4331">
        <w:rPr>
          <w:rFonts w:ascii="Arial" w:hAnsi="Arial" w:cs="Arial"/>
          <w:bCs/>
          <w:sz w:val="21"/>
          <w:szCs w:val="21"/>
        </w:rPr>
        <w:t xml:space="preserve"> </w:t>
      </w:r>
      <w:r w:rsidR="00740D6D">
        <w:rPr>
          <w:rFonts w:ascii="Arial" w:hAnsi="Arial" w:cs="Arial"/>
          <w:bCs/>
          <w:sz w:val="21"/>
          <w:szCs w:val="21"/>
        </w:rPr>
        <w:t>7.</w:t>
      </w:r>
      <w:r w:rsidR="004B4331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 xml:space="preserve">2017. </w:t>
      </w:r>
    </w:p>
    <w:p w:rsidR="006A69AF" w:rsidRDefault="00AC4010" w:rsidP="00AF48DF">
      <w:pPr>
        <w:spacing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</w:t>
      </w:r>
      <w:r w:rsidR="00740D6D">
        <w:rPr>
          <w:rFonts w:ascii="Arial" w:hAnsi="Arial" w:cs="Arial"/>
          <w:bCs/>
          <w:sz w:val="21"/>
          <w:szCs w:val="21"/>
        </w:rPr>
        <w:t>orovnání</w:t>
      </w:r>
      <w:r>
        <w:rPr>
          <w:rFonts w:ascii="Arial" w:hAnsi="Arial" w:cs="Arial"/>
          <w:bCs/>
          <w:sz w:val="21"/>
          <w:szCs w:val="21"/>
        </w:rPr>
        <w:t>m</w:t>
      </w:r>
      <w:r w:rsidR="00740D6D">
        <w:rPr>
          <w:rFonts w:ascii="Arial" w:hAnsi="Arial" w:cs="Arial"/>
          <w:bCs/>
          <w:sz w:val="21"/>
          <w:szCs w:val="21"/>
        </w:rPr>
        <w:t xml:space="preserve"> s dalšími dokumentacemi o vytyčení, a to předmětná zakázka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740D6D">
        <w:rPr>
          <w:rFonts w:ascii="Arial" w:hAnsi="Arial" w:cs="Arial"/>
          <w:bCs/>
          <w:sz w:val="21"/>
          <w:szCs w:val="21"/>
        </w:rPr>
        <w:t>-15/2017 1.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>verze ověřená dne 20.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>2017 a 2. verze ověřená dne 28.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 xml:space="preserve">2017 </w:t>
      </w:r>
      <w:r w:rsidR="008A6254">
        <w:rPr>
          <w:rFonts w:ascii="Arial" w:hAnsi="Arial" w:cs="Arial"/>
          <w:bCs/>
          <w:sz w:val="21"/>
          <w:szCs w:val="21"/>
        </w:rPr>
        <w:t>a</w:t>
      </w:r>
      <w:r w:rsidR="00740D6D">
        <w:rPr>
          <w:rFonts w:ascii="Arial" w:hAnsi="Arial" w:cs="Arial"/>
          <w:bCs/>
          <w:sz w:val="21"/>
          <w:szCs w:val="21"/>
        </w:rPr>
        <w:t xml:space="preserve"> dále např. zakázka č.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EB5CEC">
        <w:rPr>
          <w:rFonts w:ascii="Arial" w:hAnsi="Arial" w:cs="Arial"/>
          <w:bCs/>
          <w:sz w:val="21"/>
          <w:szCs w:val="21"/>
        </w:rPr>
        <w:t>XXXX-69/2017 k.ú. K. p. O.</w:t>
      </w:r>
      <w:r w:rsidR="00740D6D">
        <w:rPr>
          <w:rFonts w:ascii="Arial" w:hAnsi="Arial" w:cs="Arial"/>
          <w:bCs/>
          <w:sz w:val="21"/>
          <w:szCs w:val="21"/>
        </w:rPr>
        <w:t>1. verze ověřená dne 20.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>12.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 xml:space="preserve">2017 a </w:t>
      </w:r>
      <w:r w:rsidR="00740D6D" w:rsidRPr="006959C6">
        <w:rPr>
          <w:rFonts w:ascii="Arial" w:hAnsi="Arial" w:cs="Arial"/>
          <w:bCs/>
          <w:sz w:val="21"/>
          <w:szCs w:val="21"/>
        </w:rPr>
        <w:t>2.</w:t>
      </w:r>
      <w:r w:rsidR="00740D6D">
        <w:rPr>
          <w:rFonts w:ascii="Arial" w:hAnsi="Arial" w:cs="Arial"/>
          <w:bCs/>
          <w:sz w:val="21"/>
          <w:szCs w:val="21"/>
        </w:rPr>
        <w:t xml:space="preserve"> verze ověřená dne </w:t>
      </w:r>
      <w:r w:rsidR="00740D6D" w:rsidRPr="008A6254">
        <w:rPr>
          <w:rFonts w:ascii="Arial" w:hAnsi="Arial" w:cs="Arial"/>
          <w:bCs/>
          <w:sz w:val="21"/>
          <w:szCs w:val="21"/>
        </w:rPr>
        <w:t>10.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1.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2018</w:t>
      </w:r>
      <w:r w:rsidR="00740D6D">
        <w:rPr>
          <w:rFonts w:ascii="Arial" w:hAnsi="Arial" w:cs="Arial"/>
          <w:bCs/>
          <w:sz w:val="21"/>
          <w:szCs w:val="21"/>
        </w:rPr>
        <w:t xml:space="preserve">, zakázka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740D6D">
        <w:rPr>
          <w:rFonts w:ascii="Arial" w:hAnsi="Arial" w:cs="Arial"/>
          <w:bCs/>
          <w:sz w:val="21"/>
          <w:szCs w:val="21"/>
        </w:rPr>
        <w:t xml:space="preserve">-77/2017 k.ú. </w:t>
      </w:r>
      <w:r w:rsidR="00EB5CEC">
        <w:rPr>
          <w:rFonts w:ascii="Arial" w:hAnsi="Arial" w:cs="Arial"/>
          <w:bCs/>
          <w:sz w:val="21"/>
          <w:szCs w:val="21"/>
        </w:rPr>
        <w:t>Č.</w:t>
      </w:r>
      <w:r w:rsidR="00740D6D">
        <w:rPr>
          <w:rFonts w:ascii="Arial" w:hAnsi="Arial" w:cs="Arial"/>
          <w:bCs/>
          <w:sz w:val="21"/>
          <w:szCs w:val="21"/>
        </w:rPr>
        <w:t xml:space="preserve"> ověřená dne </w:t>
      </w:r>
      <w:r w:rsidR="00740D6D" w:rsidRPr="008A6254">
        <w:rPr>
          <w:rFonts w:ascii="Arial" w:hAnsi="Arial" w:cs="Arial"/>
          <w:bCs/>
          <w:sz w:val="21"/>
          <w:szCs w:val="21"/>
        </w:rPr>
        <w:t>26.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2.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2018</w:t>
      </w:r>
      <w:r w:rsidR="00740D6D">
        <w:rPr>
          <w:rFonts w:ascii="Arial" w:hAnsi="Arial" w:cs="Arial"/>
          <w:bCs/>
          <w:sz w:val="21"/>
          <w:szCs w:val="21"/>
        </w:rPr>
        <w:t xml:space="preserve">, zakázka č. </w:t>
      </w:r>
      <w:r w:rsidR="00EB5CEC">
        <w:rPr>
          <w:rFonts w:ascii="Arial" w:hAnsi="Arial" w:cs="Arial"/>
          <w:bCs/>
          <w:sz w:val="21"/>
          <w:szCs w:val="21"/>
        </w:rPr>
        <w:t xml:space="preserve">XXXX-11/2018 k.ú. K. p. O. </w:t>
      </w:r>
      <w:r w:rsidR="00740D6D">
        <w:rPr>
          <w:rFonts w:ascii="Arial" w:hAnsi="Arial" w:cs="Arial"/>
          <w:bCs/>
          <w:sz w:val="21"/>
          <w:szCs w:val="21"/>
        </w:rPr>
        <w:t xml:space="preserve">ověřená dne </w:t>
      </w:r>
      <w:r w:rsidR="00740D6D" w:rsidRPr="008A6254">
        <w:rPr>
          <w:rFonts w:ascii="Arial" w:hAnsi="Arial" w:cs="Arial"/>
          <w:bCs/>
          <w:sz w:val="21"/>
          <w:szCs w:val="21"/>
        </w:rPr>
        <w:t>21.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 w:rsidRPr="008A6254">
        <w:rPr>
          <w:rFonts w:ascii="Arial" w:hAnsi="Arial" w:cs="Arial"/>
          <w:bCs/>
          <w:sz w:val="21"/>
          <w:szCs w:val="21"/>
        </w:rPr>
        <w:t>2018</w:t>
      </w:r>
      <w:r w:rsidR="00740D6D">
        <w:rPr>
          <w:rFonts w:ascii="Arial" w:hAnsi="Arial" w:cs="Arial"/>
          <w:bCs/>
          <w:sz w:val="21"/>
          <w:szCs w:val="21"/>
        </w:rPr>
        <w:t xml:space="preserve">, </w:t>
      </w:r>
      <w:r>
        <w:rPr>
          <w:rFonts w:ascii="Arial" w:hAnsi="Arial" w:cs="Arial"/>
          <w:bCs/>
          <w:sz w:val="21"/>
          <w:szCs w:val="21"/>
        </w:rPr>
        <w:t>bylo zjištěno</w:t>
      </w:r>
      <w:r w:rsidR="00740D6D">
        <w:rPr>
          <w:rFonts w:ascii="Arial" w:hAnsi="Arial" w:cs="Arial"/>
          <w:bCs/>
          <w:sz w:val="21"/>
          <w:szCs w:val="21"/>
        </w:rPr>
        <w:t>, že do příslušného místa popisového pole vytyčovací</w:t>
      </w:r>
      <w:r w:rsidR="0068782C">
        <w:rPr>
          <w:rFonts w:ascii="Arial" w:hAnsi="Arial" w:cs="Arial"/>
          <w:bCs/>
          <w:sz w:val="21"/>
          <w:szCs w:val="21"/>
        </w:rPr>
        <w:t>ch</w:t>
      </w:r>
      <w:r w:rsidR="00740D6D">
        <w:rPr>
          <w:rFonts w:ascii="Arial" w:hAnsi="Arial" w:cs="Arial"/>
          <w:bCs/>
          <w:sz w:val="21"/>
          <w:szCs w:val="21"/>
        </w:rPr>
        <w:t xml:space="preserve"> náčrt</w:t>
      </w:r>
      <w:r w:rsidR="0068782C">
        <w:rPr>
          <w:rFonts w:ascii="Arial" w:hAnsi="Arial" w:cs="Arial"/>
          <w:bCs/>
          <w:sz w:val="21"/>
          <w:szCs w:val="21"/>
        </w:rPr>
        <w:t>ů</w:t>
      </w:r>
      <w:r w:rsidR="00740D6D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byl</w:t>
      </w:r>
      <w:r w:rsidR="00740D6D">
        <w:rPr>
          <w:rFonts w:ascii="Arial" w:hAnsi="Arial" w:cs="Arial"/>
          <w:bCs/>
          <w:sz w:val="21"/>
          <w:szCs w:val="21"/>
        </w:rPr>
        <w:t xml:space="preserve"> přikládán jeden a týž výstřižek s otiskem razítka ověřovatelky a jejím podpisem. Výstřižek v některých případech zakrývá předepsaný text a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740D6D">
        <w:rPr>
          <w:rFonts w:ascii="Arial" w:hAnsi="Arial" w:cs="Arial"/>
          <w:bCs/>
          <w:sz w:val="21"/>
          <w:szCs w:val="21"/>
        </w:rPr>
        <w:t xml:space="preserve">rámeček popisového pole. Ve všech citovaných případech </w:t>
      </w:r>
      <w:r w:rsidR="000238F0">
        <w:rPr>
          <w:rFonts w:ascii="Arial" w:hAnsi="Arial" w:cs="Arial"/>
          <w:bCs/>
          <w:sz w:val="21"/>
          <w:szCs w:val="21"/>
        </w:rPr>
        <w:t xml:space="preserve">se jedná o zmenšeniny razítka ověřovatelky a jejího podpisu. </w:t>
      </w:r>
    </w:p>
    <w:p w:rsidR="00740D6D" w:rsidRDefault="00587C36" w:rsidP="00AF48DF">
      <w:pPr>
        <w:jc w:val="both"/>
        <w:rPr>
          <w:rFonts w:ascii="Arial" w:hAnsi="Arial" w:cs="Arial"/>
          <w:bCs/>
          <w:sz w:val="21"/>
          <w:szCs w:val="21"/>
        </w:rPr>
      </w:pPr>
      <w:r w:rsidRPr="00D72BCE">
        <w:rPr>
          <w:rFonts w:ascii="Arial" w:hAnsi="Arial" w:cs="Arial"/>
          <w:bCs/>
          <w:sz w:val="21"/>
          <w:szCs w:val="21"/>
        </w:rPr>
        <w:t xml:space="preserve">Při </w:t>
      </w:r>
      <w:r w:rsidRPr="00587C36">
        <w:rPr>
          <w:rFonts w:ascii="Arial" w:hAnsi="Arial" w:cs="Arial"/>
          <w:bCs/>
          <w:sz w:val="21"/>
          <w:szCs w:val="21"/>
        </w:rPr>
        <w:t>dohledu bylo dále zjištěno, že</w:t>
      </w:r>
      <w:r>
        <w:rPr>
          <w:rFonts w:ascii="Arial" w:hAnsi="Arial" w:cs="Arial"/>
          <w:b/>
          <w:bCs/>
          <w:sz w:val="21"/>
          <w:szCs w:val="21"/>
        </w:rPr>
        <w:t xml:space="preserve"> p</w:t>
      </w:r>
      <w:r w:rsidR="00740D6D" w:rsidRPr="00F85996">
        <w:rPr>
          <w:rFonts w:ascii="Arial" w:hAnsi="Arial" w:cs="Arial"/>
          <w:b/>
          <w:bCs/>
          <w:sz w:val="21"/>
          <w:szCs w:val="21"/>
        </w:rPr>
        <w:t>rotokol o vytyčení</w:t>
      </w:r>
      <w:r w:rsidR="00740D6D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zakázka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>
        <w:rPr>
          <w:rFonts w:ascii="Arial" w:hAnsi="Arial" w:cs="Arial"/>
          <w:bCs/>
          <w:sz w:val="21"/>
          <w:szCs w:val="21"/>
        </w:rPr>
        <w:t xml:space="preserve">-15/2017 </w:t>
      </w:r>
      <w:r w:rsidR="00740D6D">
        <w:rPr>
          <w:rFonts w:ascii="Arial" w:hAnsi="Arial" w:cs="Arial"/>
          <w:bCs/>
          <w:sz w:val="21"/>
          <w:szCs w:val="21"/>
        </w:rPr>
        <w:t xml:space="preserve">je kompilát skládající se ze dvou stran: </w:t>
      </w:r>
    </w:p>
    <w:p w:rsidR="00740D6D" w:rsidRDefault="00740D6D" w:rsidP="00346601">
      <w:pPr>
        <w:jc w:val="both"/>
        <w:rPr>
          <w:rFonts w:ascii="Arial" w:hAnsi="Arial" w:cs="Arial"/>
          <w:bCs/>
          <w:sz w:val="21"/>
          <w:szCs w:val="21"/>
        </w:rPr>
      </w:pPr>
      <w:r w:rsidRPr="006959C6">
        <w:rPr>
          <w:rFonts w:ascii="Arial" w:hAnsi="Arial" w:cs="Arial"/>
          <w:b/>
          <w:bCs/>
          <w:sz w:val="21"/>
          <w:szCs w:val="21"/>
        </w:rPr>
        <w:t>První strana</w:t>
      </w:r>
      <w:r>
        <w:rPr>
          <w:rFonts w:ascii="Arial" w:hAnsi="Arial" w:cs="Arial"/>
          <w:bCs/>
          <w:sz w:val="21"/>
          <w:szCs w:val="21"/>
        </w:rPr>
        <w:t xml:space="preserve"> obsahuje údaje týkající s</w:t>
      </w:r>
      <w:r w:rsidR="005128ED">
        <w:rPr>
          <w:rFonts w:ascii="Arial" w:hAnsi="Arial" w:cs="Arial"/>
          <w:bCs/>
          <w:sz w:val="21"/>
          <w:szCs w:val="21"/>
        </w:rPr>
        <w:t>e vytyčení podle vzoru v bodu 16.</w:t>
      </w:r>
      <w:r>
        <w:rPr>
          <w:rFonts w:ascii="Arial" w:hAnsi="Arial" w:cs="Arial"/>
          <w:bCs/>
          <w:sz w:val="21"/>
          <w:szCs w:val="21"/>
        </w:rPr>
        <w:t xml:space="preserve">29 přílohy </w:t>
      </w:r>
      <w:r w:rsidR="00F85996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 xml:space="preserve"> (kromě údajů o vytyčovateli) a z ověřovací doložky obsahuje číslo ověření</w:t>
      </w:r>
      <w:r w:rsidR="0068782C">
        <w:rPr>
          <w:rFonts w:ascii="Arial" w:hAnsi="Arial" w:cs="Arial"/>
          <w:bCs/>
          <w:sz w:val="21"/>
          <w:szCs w:val="21"/>
        </w:rPr>
        <w:t xml:space="preserve"> </w:t>
      </w:r>
      <w:r w:rsidR="00EB5CEC">
        <w:rPr>
          <w:rFonts w:ascii="Arial" w:hAnsi="Arial" w:cs="Arial"/>
          <w:bCs/>
          <w:sz w:val="21"/>
          <w:szCs w:val="21"/>
        </w:rPr>
        <w:t>XX</w:t>
      </w:r>
      <w:r w:rsidR="0068782C">
        <w:rPr>
          <w:rFonts w:ascii="Arial" w:hAnsi="Arial" w:cs="Arial"/>
          <w:bCs/>
          <w:sz w:val="21"/>
          <w:szCs w:val="21"/>
        </w:rPr>
        <w:t>/2017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F85996">
        <w:rPr>
          <w:rFonts w:ascii="Arial" w:hAnsi="Arial" w:cs="Arial"/>
          <w:bCs/>
          <w:sz w:val="21"/>
          <w:szCs w:val="21"/>
        </w:rPr>
        <w:t xml:space="preserve">        a datum ověření</w:t>
      </w:r>
      <w:r w:rsidR="0068782C">
        <w:rPr>
          <w:rFonts w:ascii="Arial" w:hAnsi="Arial" w:cs="Arial"/>
          <w:bCs/>
          <w:sz w:val="21"/>
          <w:szCs w:val="21"/>
        </w:rPr>
        <w:t xml:space="preserve"> 12.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68782C">
        <w:rPr>
          <w:rFonts w:ascii="Arial" w:hAnsi="Arial" w:cs="Arial"/>
          <w:bCs/>
          <w:sz w:val="21"/>
          <w:szCs w:val="21"/>
        </w:rPr>
        <w:t>5.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68782C">
        <w:rPr>
          <w:rFonts w:ascii="Arial" w:hAnsi="Arial" w:cs="Arial"/>
          <w:bCs/>
          <w:sz w:val="21"/>
          <w:szCs w:val="21"/>
        </w:rPr>
        <w:t>2017</w:t>
      </w:r>
      <w:r w:rsidR="00F85996">
        <w:rPr>
          <w:rFonts w:ascii="Arial" w:hAnsi="Arial" w:cs="Arial"/>
          <w:bCs/>
          <w:sz w:val="21"/>
          <w:szCs w:val="21"/>
        </w:rPr>
        <w:t xml:space="preserve">. </w:t>
      </w:r>
      <w:r>
        <w:rPr>
          <w:rFonts w:ascii="Arial" w:hAnsi="Arial" w:cs="Arial"/>
          <w:bCs/>
          <w:sz w:val="21"/>
          <w:szCs w:val="21"/>
        </w:rPr>
        <w:t xml:space="preserve">Všechny údaje na první straně jsou vyplněny strojově v počítači. První strana je originálním výstupem z počítače, tj. není kopií, jak stanoveno v § 90 odst. 3 </w:t>
      </w:r>
      <w:r w:rsidR="0068782C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>.</w:t>
      </w:r>
    </w:p>
    <w:p w:rsidR="00740D6D" w:rsidRDefault="00740D6D" w:rsidP="00AF48DF">
      <w:pPr>
        <w:spacing w:after="120"/>
        <w:jc w:val="both"/>
        <w:rPr>
          <w:rFonts w:ascii="Arial" w:hAnsi="Arial" w:cs="Arial"/>
          <w:bCs/>
          <w:sz w:val="21"/>
          <w:szCs w:val="21"/>
        </w:rPr>
      </w:pPr>
      <w:r w:rsidRPr="006959C6">
        <w:rPr>
          <w:rFonts w:ascii="Arial" w:hAnsi="Arial" w:cs="Arial"/>
          <w:b/>
          <w:bCs/>
          <w:sz w:val="21"/>
          <w:szCs w:val="21"/>
        </w:rPr>
        <w:t>Druhá strana</w:t>
      </w:r>
      <w:r>
        <w:rPr>
          <w:rFonts w:ascii="Arial" w:hAnsi="Arial" w:cs="Arial"/>
          <w:bCs/>
          <w:sz w:val="21"/>
          <w:szCs w:val="21"/>
        </w:rPr>
        <w:t xml:space="preserve"> je kopií, která obsahuje duplicitně vzorem stanovený a doplněný text: </w:t>
      </w:r>
      <w:r w:rsidRPr="00C16971">
        <w:rPr>
          <w:rFonts w:ascii="Arial" w:hAnsi="Arial" w:cs="Arial"/>
          <w:bCs/>
          <w:i/>
          <w:sz w:val="21"/>
          <w:szCs w:val="21"/>
        </w:rPr>
        <w:t>„Vlastníci a</w:t>
      </w:r>
      <w:r w:rsidR="005D1B6F">
        <w:rPr>
          <w:rFonts w:ascii="Arial" w:hAnsi="Arial" w:cs="Arial"/>
          <w:bCs/>
          <w:i/>
          <w:sz w:val="21"/>
          <w:szCs w:val="21"/>
        </w:rPr>
        <w:t> </w:t>
      </w:r>
      <w:r w:rsidRPr="00C16971">
        <w:rPr>
          <w:rFonts w:ascii="Arial" w:hAnsi="Arial" w:cs="Arial"/>
          <w:bCs/>
          <w:i/>
          <w:sz w:val="21"/>
          <w:szCs w:val="21"/>
        </w:rPr>
        <w:t xml:space="preserve">oprávnění z dalších práv mají </w:t>
      </w:r>
      <w:r>
        <w:rPr>
          <w:rFonts w:ascii="Arial" w:hAnsi="Arial" w:cs="Arial"/>
          <w:bCs/>
          <w:i/>
          <w:sz w:val="21"/>
          <w:szCs w:val="21"/>
        </w:rPr>
        <w:t>k vytyčeným bodům …“</w:t>
      </w:r>
      <w:r>
        <w:rPr>
          <w:rFonts w:ascii="Arial" w:hAnsi="Arial" w:cs="Arial"/>
          <w:bCs/>
          <w:sz w:val="21"/>
          <w:szCs w:val="21"/>
        </w:rPr>
        <w:t xml:space="preserve">, údaje o vytyčovateli bez jeho podpisu </w:t>
      </w:r>
      <w:r w:rsidR="008A63C1">
        <w:rPr>
          <w:rFonts w:ascii="Arial" w:hAnsi="Arial" w:cs="Arial"/>
          <w:bCs/>
          <w:sz w:val="21"/>
          <w:szCs w:val="21"/>
        </w:rPr>
        <w:t xml:space="preserve">   </w:t>
      </w:r>
      <w:r>
        <w:rPr>
          <w:rFonts w:ascii="Arial" w:hAnsi="Arial" w:cs="Arial"/>
          <w:bCs/>
          <w:sz w:val="21"/>
          <w:szCs w:val="21"/>
        </w:rPr>
        <w:t xml:space="preserve">a z ověřovací doložky požadovaný text: </w:t>
      </w:r>
      <w:r w:rsidRPr="00C16971">
        <w:rPr>
          <w:rFonts w:ascii="Arial" w:hAnsi="Arial" w:cs="Arial"/>
          <w:bCs/>
          <w:i/>
          <w:sz w:val="21"/>
          <w:szCs w:val="21"/>
        </w:rPr>
        <w:t>„Náležitostmi a přesností…“</w:t>
      </w:r>
      <w:r>
        <w:rPr>
          <w:rFonts w:ascii="Arial" w:hAnsi="Arial" w:cs="Arial"/>
          <w:bCs/>
          <w:sz w:val="21"/>
          <w:szCs w:val="21"/>
        </w:rPr>
        <w:t xml:space="preserve">, jméno a příjmení ověřovatelky, otisk jejího razítka se státním znakem a </w:t>
      </w:r>
      <w:r w:rsidR="008A63C1">
        <w:rPr>
          <w:rFonts w:ascii="Arial" w:hAnsi="Arial" w:cs="Arial"/>
          <w:bCs/>
          <w:sz w:val="21"/>
          <w:szCs w:val="21"/>
        </w:rPr>
        <w:t xml:space="preserve">její </w:t>
      </w:r>
      <w:r>
        <w:rPr>
          <w:rFonts w:ascii="Arial" w:hAnsi="Arial" w:cs="Arial"/>
          <w:bCs/>
          <w:sz w:val="21"/>
          <w:szCs w:val="21"/>
        </w:rPr>
        <w:t xml:space="preserve">podpis, který je umístěn v razítku. </w:t>
      </w:r>
      <w:r w:rsidR="000E3812">
        <w:rPr>
          <w:rFonts w:ascii="Arial" w:hAnsi="Arial" w:cs="Arial"/>
          <w:bCs/>
          <w:sz w:val="21"/>
          <w:szCs w:val="21"/>
        </w:rPr>
        <w:t>Tato d</w:t>
      </w:r>
      <w:r>
        <w:rPr>
          <w:rFonts w:ascii="Arial" w:hAnsi="Arial" w:cs="Arial"/>
          <w:bCs/>
          <w:sz w:val="21"/>
          <w:szCs w:val="21"/>
        </w:rPr>
        <w:t>ruhá strana je shodná s druhou stranou protokolu o vytyčení, který</w:t>
      </w:r>
      <w:r w:rsidR="000E3812">
        <w:rPr>
          <w:rFonts w:ascii="Arial" w:hAnsi="Arial" w:cs="Arial"/>
          <w:bCs/>
          <w:sz w:val="21"/>
          <w:szCs w:val="21"/>
        </w:rPr>
        <w:t xml:space="preserve"> byl ověřen dne 28.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0E3812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0E3812">
        <w:rPr>
          <w:rFonts w:ascii="Arial" w:hAnsi="Arial" w:cs="Arial"/>
          <w:bCs/>
          <w:sz w:val="21"/>
          <w:szCs w:val="21"/>
        </w:rPr>
        <w:t>2017 pod číslem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EB5CEC">
        <w:rPr>
          <w:rFonts w:ascii="Arial" w:hAnsi="Arial" w:cs="Arial"/>
          <w:bCs/>
          <w:sz w:val="21"/>
          <w:szCs w:val="21"/>
        </w:rPr>
        <w:t>XX</w:t>
      </w:r>
      <w:r>
        <w:rPr>
          <w:rFonts w:ascii="Arial" w:hAnsi="Arial" w:cs="Arial"/>
          <w:bCs/>
          <w:sz w:val="21"/>
          <w:szCs w:val="21"/>
        </w:rPr>
        <w:t xml:space="preserve">/2017 a doložen u 2. verze </w:t>
      </w:r>
      <w:r w:rsidR="000E3812">
        <w:rPr>
          <w:rFonts w:ascii="Arial" w:hAnsi="Arial" w:cs="Arial"/>
          <w:bCs/>
          <w:sz w:val="21"/>
          <w:szCs w:val="21"/>
        </w:rPr>
        <w:t xml:space="preserve">předmětného GP č. </w:t>
      </w:r>
      <w:r w:rsidR="00EB5CEC">
        <w:rPr>
          <w:rFonts w:ascii="Arial" w:hAnsi="Arial" w:cs="Arial"/>
          <w:bCs/>
          <w:sz w:val="21"/>
          <w:szCs w:val="21"/>
        </w:rPr>
        <w:t>XXXX</w:t>
      </w:r>
      <w:r w:rsidR="000E3812">
        <w:rPr>
          <w:rFonts w:ascii="Arial" w:hAnsi="Arial" w:cs="Arial"/>
          <w:bCs/>
          <w:sz w:val="21"/>
          <w:szCs w:val="21"/>
        </w:rPr>
        <w:t>-15/2017</w:t>
      </w:r>
      <w:r>
        <w:rPr>
          <w:rFonts w:ascii="Arial" w:hAnsi="Arial" w:cs="Arial"/>
          <w:bCs/>
          <w:sz w:val="21"/>
          <w:szCs w:val="21"/>
        </w:rPr>
        <w:t>.</w:t>
      </w:r>
    </w:p>
    <w:p w:rsidR="00740D6D" w:rsidRDefault="00740D6D" w:rsidP="008A63C1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D72BCE">
        <w:rPr>
          <w:rFonts w:ascii="Arial" w:hAnsi="Arial" w:cs="Arial"/>
          <w:bCs/>
          <w:sz w:val="21"/>
          <w:szCs w:val="21"/>
        </w:rPr>
        <w:t>V případě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2352A2">
        <w:rPr>
          <w:rFonts w:ascii="Arial" w:hAnsi="Arial" w:cs="Arial"/>
          <w:bCs/>
          <w:sz w:val="21"/>
          <w:szCs w:val="21"/>
        </w:rPr>
        <w:t>dokumentace o vytyčení doložené k 1. verzi</w:t>
      </w:r>
      <w:r>
        <w:rPr>
          <w:rFonts w:ascii="Arial" w:hAnsi="Arial" w:cs="Arial"/>
          <w:bCs/>
          <w:sz w:val="21"/>
          <w:szCs w:val="21"/>
        </w:rPr>
        <w:t xml:space="preserve"> předmětného </w:t>
      </w:r>
      <w:r w:rsidR="000E3812">
        <w:rPr>
          <w:rFonts w:ascii="Arial" w:hAnsi="Arial" w:cs="Arial"/>
          <w:bCs/>
          <w:sz w:val="21"/>
          <w:szCs w:val="21"/>
        </w:rPr>
        <w:t xml:space="preserve">GP č. </w:t>
      </w:r>
      <w:r w:rsidR="00783FBA">
        <w:rPr>
          <w:rFonts w:ascii="Arial" w:hAnsi="Arial" w:cs="Arial"/>
          <w:bCs/>
          <w:sz w:val="21"/>
          <w:szCs w:val="21"/>
        </w:rPr>
        <w:t>XXXX</w:t>
      </w:r>
      <w:r w:rsidR="000E3812">
        <w:rPr>
          <w:rFonts w:ascii="Arial" w:hAnsi="Arial" w:cs="Arial"/>
          <w:bCs/>
          <w:sz w:val="21"/>
          <w:szCs w:val="21"/>
        </w:rPr>
        <w:t>-15/2017</w:t>
      </w:r>
      <w:r>
        <w:rPr>
          <w:rFonts w:ascii="Arial" w:hAnsi="Arial" w:cs="Arial"/>
          <w:bCs/>
          <w:sz w:val="21"/>
          <w:szCs w:val="21"/>
        </w:rPr>
        <w:t xml:space="preserve"> bylo zjištěno, že protokol o vytyč</w:t>
      </w:r>
      <w:r w:rsidR="000E3812">
        <w:rPr>
          <w:rFonts w:ascii="Arial" w:hAnsi="Arial" w:cs="Arial"/>
          <w:bCs/>
          <w:sz w:val="21"/>
          <w:szCs w:val="21"/>
        </w:rPr>
        <w:t>ení ověřený dne 20.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0E3812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0E3812">
        <w:rPr>
          <w:rFonts w:ascii="Arial" w:hAnsi="Arial" w:cs="Arial"/>
          <w:bCs/>
          <w:sz w:val="21"/>
          <w:szCs w:val="21"/>
        </w:rPr>
        <w:t>2017 pod číslem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783FBA">
        <w:rPr>
          <w:rFonts w:ascii="Arial" w:hAnsi="Arial" w:cs="Arial"/>
          <w:bCs/>
          <w:sz w:val="21"/>
          <w:szCs w:val="21"/>
        </w:rPr>
        <w:t>XX</w:t>
      </w:r>
      <w:r>
        <w:rPr>
          <w:rFonts w:ascii="Arial" w:hAnsi="Arial" w:cs="Arial"/>
          <w:bCs/>
          <w:sz w:val="21"/>
          <w:szCs w:val="21"/>
        </w:rPr>
        <w:t xml:space="preserve">/2017 je rovněž kompilát skládající se ze dvou stran: </w:t>
      </w:r>
    </w:p>
    <w:p w:rsidR="00740D6D" w:rsidRDefault="00740D6D" w:rsidP="00346601">
      <w:pPr>
        <w:jc w:val="both"/>
        <w:rPr>
          <w:rFonts w:ascii="Arial" w:hAnsi="Arial" w:cs="Arial"/>
          <w:bCs/>
          <w:sz w:val="21"/>
          <w:szCs w:val="21"/>
        </w:rPr>
      </w:pPr>
      <w:r w:rsidRPr="006959C6">
        <w:rPr>
          <w:rFonts w:ascii="Arial" w:hAnsi="Arial" w:cs="Arial"/>
          <w:b/>
          <w:bCs/>
          <w:sz w:val="21"/>
          <w:szCs w:val="21"/>
        </w:rPr>
        <w:t>První strana</w:t>
      </w:r>
      <w:r>
        <w:rPr>
          <w:rFonts w:ascii="Arial" w:hAnsi="Arial" w:cs="Arial"/>
          <w:bCs/>
          <w:sz w:val="21"/>
          <w:szCs w:val="21"/>
        </w:rPr>
        <w:t xml:space="preserve"> obsahuje údaje týkající se vytyčení podle v</w:t>
      </w:r>
      <w:r w:rsidR="005128ED">
        <w:rPr>
          <w:rFonts w:ascii="Arial" w:hAnsi="Arial" w:cs="Arial"/>
          <w:bCs/>
          <w:sz w:val="21"/>
          <w:szCs w:val="21"/>
        </w:rPr>
        <w:t>zoru v bodu 16</w:t>
      </w:r>
      <w:r>
        <w:rPr>
          <w:rFonts w:ascii="Arial" w:hAnsi="Arial" w:cs="Arial"/>
          <w:bCs/>
          <w:sz w:val="21"/>
          <w:szCs w:val="21"/>
        </w:rPr>
        <w:t xml:space="preserve">.29 přílohy </w:t>
      </w:r>
      <w:r w:rsidR="000E3812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 xml:space="preserve"> (kromě údajů o vytyčovateli) a z ověřovací doložky obsahuje aktuální číslo ověření a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datum ověření. Všechny údaje na první straně jsou vyplněny strojově v počítači. První strana (mimo jiné s chybným číslem zakázky) je originálním výstupem z počítače, tj. není kopií, jak stanoveno v § 90 odst. 3 </w:t>
      </w:r>
      <w:r w:rsidR="000E3812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>.</w:t>
      </w:r>
    </w:p>
    <w:p w:rsidR="00740D6D" w:rsidRDefault="00740D6D" w:rsidP="00346601">
      <w:pPr>
        <w:jc w:val="both"/>
        <w:rPr>
          <w:rFonts w:ascii="Arial" w:hAnsi="Arial" w:cs="Arial"/>
          <w:bCs/>
          <w:sz w:val="21"/>
          <w:szCs w:val="21"/>
          <w:u w:val="single"/>
        </w:rPr>
      </w:pPr>
      <w:r w:rsidRPr="006959C6">
        <w:rPr>
          <w:rFonts w:ascii="Arial" w:hAnsi="Arial" w:cs="Arial"/>
          <w:b/>
          <w:bCs/>
          <w:sz w:val="21"/>
          <w:szCs w:val="21"/>
        </w:rPr>
        <w:t>Druhá strana</w:t>
      </w:r>
      <w:r>
        <w:rPr>
          <w:rFonts w:ascii="Arial" w:hAnsi="Arial" w:cs="Arial"/>
          <w:bCs/>
          <w:sz w:val="21"/>
          <w:szCs w:val="21"/>
        </w:rPr>
        <w:t xml:space="preserve"> je kopií, která obsahuje duplicitně vzorem stanovený a doplněný text: </w:t>
      </w:r>
      <w:r w:rsidRPr="00C16971">
        <w:rPr>
          <w:rFonts w:ascii="Arial" w:hAnsi="Arial" w:cs="Arial"/>
          <w:bCs/>
          <w:i/>
          <w:sz w:val="21"/>
          <w:szCs w:val="21"/>
        </w:rPr>
        <w:t>„Vlastníci a</w:t>
      </w:r>
      <w:r w:rsidR="005D1B6F">
        <w:rPr>
          <w:rFonts w:ascii="Arial" w:hAnsi="Arial" w:cs="Arial"/>
          <w:bCs/>
          <w:i/>
          <w:sz w:val="21"/>
          <w:szCs w:val="21"/>
        </w:rPr>
        <w:t> </w:t>
      </w:r>
      <w:r w:rsidRPr="00C16971">
        <w:rPr>
          <w:rFonts w:ascii="Arial" w:hAnsi="Arial" w:cs="Arial"/>
          <w:bCs/>
          <w:i/>
          <w:sz w:val="21"/>
          <w:szCs w:val="21"/>
        </w:rPr>
        <w:t xml:space="preserve">oprávnění z dalších práv mají </w:t>
      </w:r>
      <w:r>
        <w:rPr>
          <w:rFonts w:ascii="Arial" w:hAnsi="Arial" w:cs="Arial"/>
          <w:bCs/>
          <w:i/>
          <w:sz w:val="21"/>
          <w:szCs w:val="21"/>
        </w:rPr>
        <w:t>k vytyčeným bodům …“</w:t>
      </w:r>
      <w:r>
        <w:rPr>
          <w:rFonts w:ascii="Arial" w:hAnsi="Arial" w:cs="Arial"/>
          <w:bCs/>
          <w:sz w:val="21"/>
          <w:szCs w:val="21"/>
        </w:rPr>
        <w:t>, údaje o vytyčovateli s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jeho podpisem </w:t>
      </w:r>
      <w:r w:rsidR="008A63C1">
        <w:rPr>
          <w:rFonts w:ascii="Arial" w:hAnsi="Arial" w:cs="Arial"/>
          <w:bCs/>
          <w:sz w:val="21"/>
          <w:szCs w:val="21"/>
        </w:rPr>
        <w:t xml:space="preserve">     </w:t>
      </w:r>
      <w:r>
        <w:rPr>
          <w:rFonts w:ascii="Arial" w:hAnsi="Arial" w:cs="Arial"/>
          <w:bCs/>
          <w:sz w:val="21"/>
          <w:szCs w:val="21"/>
        </w:rPr>
        <w:t xml:space="preserve">a z ověřovací doložky požadovaný text: </w:t>
      </w:r>
      <w:r w:rsidRPr="00C16971">
        <w:rPr>
          <w:rFonts w:ascii="Arial" w:hAnsi="Arial" w:cs="Arial"/>
          <w:bCs/>
          <w:i/>
          <w:sz w:val="21"/>
          <w:szCs w:val="21"/>
        </w:rPr>
        <w:t>„Náležitostmi a přesností…“</w:t>
      </w:r>
      <w:r>
        <w:rPr>
          <w:rFonts w:ascii="Arial" w:hAnsi="Arial" w:cs="Arial"/>
          <w:bCs/>
          <w:sz w:val="21"/>
          <w:szCs w:val="21"/>
        </w:rPr>
        <w:t>, jméno a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příjmení ověřovatelky, otisk jejího razítka se státním znakem a </w:t>
      </w:r>
      <w:r w:rsidR="008A63C1">
        <w:rPr>
          <w:rFonts w:ascii="Arial" w:hAnsi="Arial" w:cs="Arial"/>
          <w:bCs/>
          <w:sz w:val="21"/>
          <w:szCs w:val="21"/>
        </w:rPr>
        <w:t xml:space="preserve">její </w:t>
      </w:r>
      <w:r>
        <w:rPr>
          <w:rFonts w:ascii="Arial" w:hAnsi="Arial" w:cs="Arial"/>
          <w:bCs/>
          <w:sz w:val="21"/>
          <w:szCs w:val="21"/>
        </w:rPr>
        <w:t xml:space="preserve">podpis, který je </w:t>
      </w:r>
      <w:r w:rsidR="008A63C1">
        <w:rPr>
          <w:rFonts w:ascii="Arial" w:hAnsi="Arial" w:cs="Arial"/>
          <w:bCs/>
          <w:sz w:val="21"/>
          <w:szCs w:val="21"/>
        </w:rPr>
        <w:t>shodně</w:t>
      </w:r>
      <w:r>
        <w:rPr>
          <w:rFonts w:ascii="Arial" w:hAnsi="Arial" w:cs="Arial"/>
          <w:bCs/>
          <w:sz w:val="21"/>
          <w:szCs w:val="21"/>
        </w:rPr>
        <w:t xml:space="preserve"> umístěn v razítku.</w:t>
      </w:r>
      <w:r w:rsidRPr="00C16971">
        <w:rPr>
          <w:rFonts w:ascii="Arial" w:hAnsi="Arial" w:cs="Arial"/>
          <w:bCs/>
          <w:i/>
          <w:sz w:val="21"/>
          <w:szCs w:val="21"/>
        </w:rPr>
        <w:t xml:space="preserve"> </w:t>
      </w:r>
      <w:r w:rsidRPr="00531194">
        <w:rPr>
          <w:rFonts w:ascii="Arial" w:hAnsi="Arial" w:cs="Arial"/>
          <w:bCs/>
          <w:sz w:val="21"/>
          <w:szCs w:val="21"/>
        </w:rPr>
        <w:t>Tato druhá</w:t>
      </w:r>
      <w:r>
        <w:rPr>
          <w:rFonts w:ascii="Arial" w:hAnsi="Arial" w:cs="Arial"/>
          <w:bCs/>
          <w:sz w:val="21"/>
          <w:szCs w:val="21"/>
        </w:rPr>
        <w:t xml:space="preserve"> strana je shodná s druhou stranou protokolů o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vytyčení např. ze zakázky </w:t>
      </w:r>
      <w:r w:rsidR="008A63C1">
        <w:rPr>
          <w:rFonts w:ascii="Arial" w:hAnsi="Arial" w:cs="Arial"/>
          <w:bCs/>
          <w:sz w:val="21"/>
          <w:szCs w:val="21"/>
        </w:rPr>
        <w:t xml:space="preserve">   </w:t>
      </w:r>
      <w:r>
        <w:rPr>
          <w:rFonts w:ascii="Arial" w:hAnsi="Arial" w:cs="Arial"/>
          <w:bCs/>
          <w:sz w:val="21"/>
          <w:szCs w:val="21"/>
        </w:rPr>
        <w:t xml:space="preserve">č. </w:t>
      </w:r>
      <w:r w:rsidR="00783FBA">
        <w:rPr>
          <w:rFonts w:ascii="Arial" w:hAnsi="Arial" w:cs="Arial"/>
          <w:bCs/>
          <w:sz w:val="21"/>
          <w:szCs w:val="21"/>
        </w:rPr>
        <w:t xml:space="preserve">XXXX-69/2017 k.ú. K. p. O. </w:t>
      </w:r>
      <w:r>
        <w:rPr>
          <w:rFonts w:ascii="Arial" w:hAnsi="Arial" w:cs="Arial"/>
          <w:bCs/>
          <w:sz w:val="21"/>
          <w:szCs w:val="21"/>
        </w:rPr>
        <w:t>1. verze ověřená dne 20.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12.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2017 a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6959C6">
        <w:rPr>
          <w:rFonts w:ascii="Arial" w:hAnsi="Arial" w:cs="Arial"/>
          <w:bCs/>
          <w:sz w:val="21"/>
          <w:szCs w:val="21"/>
        </w:rPr>
        <w:t>2.</w:t>
      </w:r>
      <w:r>
        <w:rPr>
          <w:rFonts w:ascii="Arial" w:hAnsi="Arial" w:cs="Arial"/>
          <w:bCs/>
          <w:sz w:val="21"/>
          <w:szCs w:val="21"/>
        </w:rPr>
        <w:t xml:space="preserve"> verze ověřená dne </w:t>
      </w:r>
      <w:r w:rsidRPr="000E3812">
        <w:rPr>
          <w:rFonts w:ascii="Arial" w:hAnsi="Arial" w:cs="Arial"/>
          <w:bCs/>
          <w:sz w:val="21"/>
          <w:szCs w:val="21"/>
        </w:rPr>
        <w:lastRenderedPageBreak/>
        <w:t>10.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1.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2018</w:t>
      </w:r>
      <w:r>
        <w:rPr>
          <w:rFonts w:ascii="Arial" w:hAnsi="Arial" w:cs="Arial"/>
          <w:bCs/>
          <w:sz w:val="21"/>
          <w:szCs w:val="21"/>
        </w:rPr>
        <w:t xml:space="preserve">, ze zakázky č. </w:t>
      </w:r>
      <w:r w:rsidR="00783FBA">
        <w:rPr>
          <w:rFonts w:ascii="Arial" w:hAnsi="Arial" w:cs="Arial"/>
          <w:bCs/>
          <w:sz w:val="21"/>
          <w:szCs w:val="21"/>
        </w:rPr>
        <w:t>XXXX</w:t>
      </w:r>
      <w:r>
        <w:rPr>
          <w:rFonts w:ascii="Arial" w:hAnsi="Arial" w:cs="Arial"/>
          <w:bCs/>
          <w:sz w:val="21"/>
          <w:szCs w:val="21"/>
        </w:rPr>
        <w:t xml:space="preserve">-77/2017 k.ú. </w:t>
      </w:r>
      <w:r w:rsidR="00783FBA">
        <w:rPr>
          <w:rFonts w:ascii="Arial" w:hAnsi="Arial" w:cs="Arial"/>
          <w:bCs/>
          <w:sz w:val="21"/>
          <w:szCs w:val="21"/>
        </w:rPr>
        <w:t>Č.</w:t>
      </w:r>
      <w:r>
        <w:rPr>
          <w:rFonts w:ascii="Arial" w:hAnsi="Arial" w:cs="Arial"/>
          <w:bCs/>
          <w:sz w:val="21"/>
          <w:szCs w:val="21"/>
        </w:rPr>
        <w:t xml:space="preserve"> ověřené dne </w:t>
      </w:r>
      <w:r w:rsidRPr="000E3812">
        <w:rPr>
          <w:rFonts w:ascii="Arial" w:hAnsi="Arial" w:cs="Arial"/>
          <w:bCs/>
          <w:sz w:val="21"/>
          <w:szCs w:val="21"/>
        </w:rPr>
        <w:t>26.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2.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2018</w:t>
      </w:r>
      <w:r>
        <w:rPr>
          <w:rFonts w:ascii="Arial" w:hAnsi="Arial" w:cs="Arial"/>
          <w:bCs/>
          <w:sz w:val="21"/>
          <w:szCs w:val="21"/>
        </w:rPr>
        <w:t>, ze zakázky</w:t>
      </w:r>
      <w:r w:rsidR="008A63C1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č. </w:t>
      </w:r>
      <w:r w:rsidR="00783FBA">
        <w:rPr>
          <w:rFonts w:ascii="Arial" w:hAnsi="Arial" w:cs="Arial"/>
          <w:bCs/>
          <w:sz w:val="21"/>
          <w:szCs w:val="21"/>
        </w:rPr>
        <w:t>XXXX-11/2018 k.ú. K. p. O.</w:t>
      </w:r>
      <w:r>
        <w:rPr>
          <w:rFonts w:ascii="Arial" w:hAnsi="Arial" w:cs="Arial"/>
          <w:bCs/>
          <w:sz w:val="21"/>
          <w:szCs w:val="21"/>
        </w:rPr>
        <w:t xml:space="preserve">ověřené dne </w:t>
      </w:r>
      <w:r w:rsidRPr="000E3812">
        <w:rPr>
          <w:rFonts w:ascii="Arial" w:hAnsi="Arial" w:cs="Arial"/>
          <w:bCs/>
          <w:sz w:val="21"/>
          <w:szCs w:val="21"/>
        </w:rPr>
        <w:t>21.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4.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Pr="000E3812">
        <w:rPr>
          <w:rFonts w:ascii="Arial" w:hAnsi="Arial" w:cs="Arial"/>
          <w:bCs/>
          <w:sz w:val="21"/>
          <w:szCs w:val="21"/>
        </w:rPr>
        <w:t>2018</w:t>
      </w:r>
      <w:r>
        <w:rPr>
          <w:rFonts w:ascii="Arial" w:hAnsi="Arial" w:cs="Arial"/>
          <w:bCs/>
          <w:sz w:val="21"/>
          <w:szCs w:val="21"/>
        </w:rPr>
        <w:t>.</w:t>
      </w:r>
    </w:p>
    <w:p w:rsidR="00740D6D" w:rsidRPr="00F97DA8" w:rsidRDefault="00740D6D" w:rsidP="00F97DA8">
      <w:pPr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Umístění textů a jejich obsah, otisk razítka ověřovatelky a </w:t>
      </w:r>
      <w:r w:rsidRPr="00D32FA9">
        <w:rPr>
          <w:rFonts w:ascii="Arial" w:hAnsi="Arial" w:cs="Arial"/>
          <w:b/>
          <w:bCs/>
          <w:sz w:val="21"/>
          <w:szCs w:val="21"/>
        </w:rPr>
        <w:t>její podpis</w:t>
      </w:r>
      <w:r>
        <w:rPr>
          <w:rFonts w:ascii="Arial" w:hAnsi="Arial" w:cs="Arial"/>
          <w:bCs/>
          <w:sz w:val="21"/>
          <w:szCs w:val="21"/>
        </w:rPr>
        <w:t xml:space="preserve"> jsou </w:t>
      </w:r>
      <w:r w:rsidR="005D1B6F" w:rsidRPr="005D753C">
        <w:rPr>
          <w:rFonts w:ascii="Arial" w:hAnsi="Arial" w:cs="Arial"/>
          <w:bCs/>
          <w:sz w:val="21"/>
          <w:szCs w:val="21"/>
        </w:rPr>
        <w:t>naprosto</w:t>
      </w:r>
      <w:r w:rsidR="005D1B6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shodné u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všech druhých stran protokolů o vytyčení výše zmíněných zakázek. Jedná se tímto o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univerzální </w:t>
      </w:r>
      <w:r w:rsidR="00AC4010">
        <w:rPr>
          <w:rFonts w:ascii="Arial" w:hAnsi="Arial" w:cs="Arial"/>
          <w:bCs/>
          <w:sz w:val="21"/>
          <w:szCs w:val="21"/>
        </w:rPr>
        <w:t xml:space="preserve">druhou </w:t>
      </w:r>
      <w:r>
        <w:rPr>
          <w:rFonts w:ascii="Arial" w:hAnsi="Arial" w:cs="Arial"/>
          <w:bCs/>
          <w:sz w:val="21"/>
          <w:szCs w:val="21"/>
        </w:rPr>
        <w:t>stranu,</w:t>
      </w:r>
      <w:r w:rsidR="00D11A1F">
        <w:rPr>
          <w:rFonts w:ascii="Arial" w:hAnsi="Arial" w:cs="Arial"/>
          <w:bCs/>
          <w:sz w:val="21"/>
          <w:szCs w:val="21"/>
        </w:rPr>
        <w:t xml:space="preserve"> která je přikládána k první straně</w:t>
      </w:r>
      <w:r>
        <w:rPr>
          <w:rFonts w:ascii="Arial" w:hAnsi="Arial" w:cs="Arial"/>
          <w:bCs/>
          <w:sz w:val="21"/>
          <w:szCs w:val="21"/>
        </w:rPr>
        <w:t xml:space="preserve"> při vyhotovování protokolů o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vytyčení ve firmě </w:t>
      </w:r>
      <w:r w:rsidR="00783FBA">
        <w:rPr>
          <w:rFonts w:ascii="Arial" w:hAnsi="Arial" w:cs="Arial"/>
          <w:bCs/>
          <w:sz w:val="21"/>
          <w:szCs w:val="21"/>
        </w:rPr>
        <w:t>J. J.</w:t>
      </w:r>
      <w:r>
        <w:rPr>
          <w:rFonts w:ascii="Arial" w:hAnsi="Arial" w:cs="Arial"/>
          <w:bCs/>
          <w:sz w:val="21"/>
          <w:szCs w:val="21"/>
        </w:rPr>
        <w:t xml:space="preserve">, IČO: </w:t>
      </w:r>
      <w:r w:rsidR="00783FBA">
        <w:rPr>
          <w:rFonts w:ascii="Arial" w:hAnsi="Arial" w:cs="Arial"/>
          <w:bCs/>
          <w:sz w:val="21"/>
          <w:szCs w:val="21"/>
        </w:rPr>
        <w:t>XXXXXXXX</w:t>
      </w:r>
      <w:r>
        <w:rPr>
          <w:rFonts w:ascii="Arial" w:hAnsi="Arial" w:cs="Arial"/>
          <w:bCs/>
          <w:sz w:val="21"/>
          <w:szCs w:val="21"/>
        </w:rPr>
        <w:t xml:space="preserve">, </w:t>
      </w:r>
      <w:r w:rsidR="00783FBA">
        <w:rPr>
          <w:rFonts w:ascii="Arial" w:hAnsi="Arial" w:cs="Arial"/>
          <w:bCs/>
          <w:sz w:val="21"/>
          <w:szCs w:val="21"/>
        </w:rPr>
        <w:t>XXX XX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783FBA">
        <w:rPr>
          <w:rFonts w:ascii="Arial" w:hAnsi="Arial" w:cs="Arial"/>
          <w:bCs/>
          <w:sz w:val="21"/>
          <w:szCs w:val="21"/>
        </w:rPr>
        <w:t>K. p. O,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783FBA">
        <w:rPr>
          <w:rFonts w:ascii="Arial" w:hAnsi="Arial" w:cs="Arial"/>
          <w:bCs/>
          <w:sz w:val="21"/>
          <w:szCs w:val="21"/>
        </w:rPr>
        <w:t>XXX</w:t>
      </w:r>
      <w:r>
        <w:rPr>
          <w:rFonts w:ascii="Arial" w:hAnsi="Arial" w:cs="Arial"/>
          <w:bCs/>
          <w:sz w:val="21"/>
          <w:szCs w:val="21"/>
        </w:rPr>
        <w:t>. Ve vztahu k</w:t>
      </w:r>
      <w:r w:rsidR="00D11A1F">
        <w:rPr>
          <w:rFonts w:ascii="Arial" w:hAnsi="Arial" w:cs="Arial"/>
          <w:bCs/>
          <w:sz w:val="21"/>
          <w:szCs w:val="21"/>
        </w:rPr>
        <w:t>e</w:t>
      </w:r>
      <w:r w:rsidR="005D1B6F">
        <w:rPr>
          <w:rFonts w:ascii="Arial" w:hAnsi="Arial" w:cs="Arial"/>
          <w:bCs/>
          <w:sz w:val="21"/>
          <w:szCs w:val="21"/>
        </w:rPr>
        <w:t> </w:t>
      </w:r>
      <w:r w:rsidR="00D11A1F">
        <w:rPr>
          <w:rFonts w:ascii="Arial" w:hAnsi="Arial" w:cs="Arial"/>
          <w:bCs/>
          <w:sz w:val="21"/>
          <w:szCs w:val="21"/>
        </w:rPr>
        <w:t>způsobu</w:t>
      </w:r>
      <w:r>
        <w:rPr>
          <w:rFonts w:ascii="Arial" w:hAnsi="Arial" w:cs="Arial"/>
          <w:bCs/>
          <w:sz w:val="21"/>
          <w:szCs w:val="21"/>
        </w:rPr>
        <w:t> vyznačení otisku razítka ověřovatelky</w:t>
      </w:r>
      <w:r w:rsidR="000E3812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a připojení jejího </w:t>
      </w:r>
      <w:r w:rsidR="00B03439" w:rsidRPr="000A4085">
        <w:rPr>
          <w:rFonts w:ascii="Arial" w:hAnsi="Arial" w:cs="Arial"/>
          <w:bCs/>
          <w:sz w:val="21"/>
          <w:szCs w:val="21"/>
        </w:rPr>
        <w:t>„</w:t>
      </w:r>
      <w:r>
        <w:rPr>
          <w:rFonts w:ascii="Arial" w:hAnsi="Arial" w:cs="Arial"/>
          <w:bCs/>
          <w:sz w:val="21"/>
          <w:szCs w:val="21"/>
        </w:rPr>
        <w:t>vlastnoručního</w:t>
      </w:r>
      <w:r w:rsidR="00B03439" w:rsidRPr="000A4085">
        <w:rPr>
          <w:rFonts w:ascii="Arial" w:hAnsi="Arial" w:cs="Arial"/>
          <w:bCs/>
          <w:sz w:val="21"/>
          <w:szCs w:val="21"/>
        </w:rPr>
        <w:t>“</w:t>
      </w:r>
      <w:r>
        <w:rPr>
          <w:rFonts w:ascii="Arial" w:hAnsi="Arial" w:cs="Arial"/>
          <w:bCs/>
          <w:sz w:val="21"/>
          <w:szCs w:val="21"/>
        </w:rPr>
        <w:t xml:space="preserve"> podpisu jako projevu ověření výsledku zeměměřické činnosti se jedná o nedodržení ustanovení § 16 odst. 4 zákona o zeměměřictví,</w:t>
      </w:r>
      <w:r w:rsidR="005D1B6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ve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znění platném v době ověření </w:t>
      </w:r>
      <w:r w:rsidR="00BF5991">
        <w:rPr>
          <w:rFonts w:ascii="Arial" w:hAnsi="Arial" w:cs="Arial"/>
          <w:bCs/>
          <w:sz w:val="21"/>
          <w:szCs w:val="21"/>
        </w:rPr>
        <w:t>zakázky</w:t>
      </w:r>
      <w:r w:rsidR="000E3812">
        <w:rPr>
          <w:rFonts w:ascii="Arial" w:hAnsi="Arial" w:cs="Arial"/>
          <w:bCs/>
          <w:sz w:val="21"/>
          <w:szCs w:val="21"/>
        </w:rPr>
        <w:t xml:space="preserve"> č. </w:t>
      </w:r>
      <w:r w:rsidR="00783FBA">
        <w:rPr>
          <w:rFonts w:ascii="Arial" w:hAnsi="Arial" w:cs="Arial"/>
          <w:bCs/>
          <w:sz w:val="21"/>
          <w:szCs w:val="21"/>
        </w:rPr>
        <w:t>XXXX</w:t>
      </w:r>
      <w:r w:rsidR="000E3812">
        <w:rPr>
          <w:rFonts w:ascii="Arial" w:hAnsi="Arial" w:cs="Arial"/>
          <w:bCs/>
          <w:sz w:val="21"/>
          <w:szCs w:val="21"/>
        </w:rPr>
        <w:t>-15/2017</w:t>
      </w:r>
      <w:r>
        <w:rPr>
          <w:rFonts w:ascii="Arial" w:hAnsi="Arial" w:cs="Arial"/>
          <w:bCs/>
          <w:sz w:val="21"/>
          <w:szCs w:val="21"/>
        </w:rPr>
        <w:t xml:space="preserve"> i ve znění </w:t>
      </w:r>
      <w:r w:rsidR="000E3812">
        <w:rPr>
          <w:rFonts w:ascii="Arial" w:hAnsi="Arial" w:cs="Arial"/>
          <w:bCs/>
          <w:sz w:val="21"/>
          <w:szCs w:val="21"/>
        </w:rPr>
        <w:t>platné</w:t>
      </w:r>
      <w:r>
        <w:rPr>
          <w:rFonts w:ascii="Arial" w:hAnsi="Arial" w:cs="Arial"/>
          <w:bCs/>
          <w:sz w:val="21"/>
          <w:szCs w:val="21"/>
        </w:rPr>
        <w:t>m od 1.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7.</w:t>
      </w:r>
      <w:r w:rsidR="005D1B6F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2017. </w:t>
      </w:r>
    </w:p>
    <w:p w:rsidR="00387341" w:rsidRPr="00F97DA8" w:rsidRDefault="00636204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 výše uvedeného je tímto zřejmé, že vyznačení ověřovací doložky na dokumentaci o vytyčení zakázka č. </w:t>
      </w:r>
      <w:r w:rsidR="00783FBA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-15/2017 k.ú.</w:t>
      </w:r>
      <w:r w:rsidR="00783FBA">
        <w:rPr>
          <w:rFonts w:ascii="Arial" w:hAnsi="Arial" w:cs="Arial"/>
          <w:sz w:val="21"/>
          <w:szCs w:val="21"/>
        </w:rPr>
        <w:t> K. p. O.</w:t>
      </w:r>
      <w:r>
        <w:rPr>
          <w:rFonts w:ascii="Arial" w:hAnsi="Arial" w:cs="Arial"/>
          <w:sz w:val="21"/>
          <w:szCs w:val="21"/>
        </w:rPr>
        <w:t xml:space="preserve"> neprovedla ověřovatelka</w:t>
      </w:r>
      <w:r w:rsidR="006835AF">
        <w:rPr>
          <w:rFonts w:ascii="Arial" w:hAnsi="Arial" w:cs="Arial"/>
          <w:sz w:val="21"/>
          <w:szCs w:val="21"/>
        </w:rPr>
        <w:t xml:space="preserve"> tak, že by</w:t>
      </w:r>
      <w:r>
        <w:rPr>
          <w:rFonts w:ascii="Arial" w:hAnsi="Arial" w:cs="Arial"/>
          <w:sz w:val="21"/>
          <w:szCs w:val="21"/>
        </w:rPr>
        <w:t xml:space="preserve"> otiskla své razítko ověřovatele a </w:t>
      </w:r>
      <w:r w:rsidR="00B03439" w:rsidRPr="005D753C">
        <w:rPr>
          <w:rFonts w:ascii="Arial" w:hAnsi="Arial" w:cs="Arial"/>
          <w:sz w:val="21"/>
          <w:szCs w:val="21"/>
        </w:rPr>
        <w:t>vlastnoručně se</w:t>
      </w:r>
      <w:r w:rsidR="00B0343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podepsala do příslušného místa na</w:t>
      </w:r>
      <w:r w:rsidR="00B03439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vytyčovacím náčrtu a v protokolu o vytyčení.</w:t>
      </w:r>
    </w:p>
    <w:p w:rsidR="009F3959" w:rsidRPr="00F97DA8" w:rsidRDefault="009A0ED0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95221F">
        <w:rPr>
          <w:rFonts w:ascii="Arial" w:hAnsi="Arial" w:cs="Arial"/>
          <w:sz w:val="21"/>
          <w:szCs w:val="21"/>
        </w:rPr>
        <w:t xml:space="preserve">Pro výše uvedené </w:t>
      </w:r>
      <w:r w:rsidR="00BF5991">
        <w:rPr>
          <w:rFonts w:ascii="Arial" w:hAnsi="Arial" w:cs="Arial"/>
          <w:sz w:val="21"/>
          <w:szCs w:val="21"/>
        </w:rPr>
        <w:t>rozpory zjištěné v ověřovací doložce dokumentace o vytyčení zakázka</w:t>
      </w:r>
      <w:r w:rsidR="005D1B6F">
        <w:rPr>
          <w:rFonts w:ascii="Arial" w:hAnsi="Arial" w:cs="Arial"/>
          <w:sz w:val="21"/>
          <w:szCs w:val="21"/>
        </w:rPr>
        <w:t xml:space="preserve"> </w:t>
      </w:r>
      <w:r w:rsidR="00BF5991">
        <w:rPr>
          <w:rFonts w:ascii="Arial" w:hAnsi="Arial" w:cs="Arial"/>
          <w:sz w:val="21"/>
          <w:szCs w:val="21"/>
        </w:rPr>
        <w:t>č.</w:t>
      </w:r>
      <w:r w:rsidR="005D1B6F">
        <w:rPr>
          <w:rFonts w:ascii="Arial" w:hAnsi="Arial" w:cs="Arial"/>
          <w:sz w:val="21"/>
          <w:szCs w:val="21"/>
        </w:rPr>
        <w:t> </w:t>
      </w:r>
      <w:r w:rsidR="00783FBA">
        <w:rPr>
          <w:rFonts w:ascii="Arial" w:hAnsi="Arial" w:cs="Arial"/>
          <w:sz w:val="21"/>
          <w:szCs w:val="21"/>
        </w:rPr>
        <w:t>XXXX</w:t>
      </w:r>
      <w:r w:rsidR="00BF5991">
        <w:rPr>
          <w:rFonts w:ascii="Arial" w:hAnsi="Arial" w:cs="Arial"/>
          <w:sz w:val="21"/>
          <w:szCs w:val="21"/>
        </w:rPr>
        <w:t>-15/2017</w:t>
      </w:r>
      <w:r w:rsidR="00636204">
        <w:rPr>
          <w:rFonts w:ascii="Arial" w:hAnsi="Arial" w:cs="Arial"/>
          <w:sz w:val="21"/>
          <w:szCs w:val="21"/>
        </w:rPr>
        <w:t xml:space="preserve">, na jejímž podkladě byl vyhotoven GP č. 4629-15/2017, </w:t>
      </w:r>
      <w:r w:rsidRPr="0095221F">
        <w:rPr>
          <w:rFonts w:ascii="Arial" w:hAnsi="Arial" w:cs="Arial"/>
          <w:sz w:val="21"/>
          <w:szCs w:val="21"/>
        </w:rPr>
        <w:t xml:space="preserve">hodnotí ZKI v Opavě jednání </w:t>
      </w:r>
      <w:r w:rsidR="00F63B4D">
        <w:rPr>
          <w:rFonts w:ascii="Arial" w:hAnsi="Arial" w:cs="Arial"/>
          <w:sz w:val="21"/>
          <w:szCs w:val="21"/>
        </w:rPr>
        <w:t xml:space="preserve">paní </w:t>
      </w:r>
      <w:r w:rsidRPr="0095221F">
        <w:rPr>
          <w:rFonts w:ascii="Arial" w:hAnsi="Arial" w:cs="Arial"/>
          <w:sz w:val="21"/>
          <w:szCs w:val="21"/>
        </w:rPr>
        <w:t xml:space="preserve">Ing. </w:t>
      </w:r>
      <w:r w:rsidR="00335709">
        <w:rPr>
          <w:rFonts w:ascii="Arial" w:hAnsi="Arial" w:cs="Arial"/>
          <w:sz w:val="21"/>
          <w:szCs w:val="21"/>
        </w:rPr>
        <w:t>X. Y.</w:t>
      </w:r>
      <w:bookmarkStart w:id="0" w:name="_GoBack"/>
      <w:bookmarkEnd w:id="0"/>
      <w:r w:rsidRPr="0095221F">
        <w:rPr>
          <w:rFonts w:ascii="Arial" w:hAnsi="Arial" w:cs="Arial"/>
          <w:sz w:val="21"/>
          <w:szCs w:val="21"/>
        </w:rPr>
        <w:t xml:space="preserve"> při ověřování </w:t>
      </w:r>
      <w:r w:rsidR="002352A2">
        <w:rPr>
          <w:rFonts w:ascii="Arial" w:hAnsi="Arial" w:cs="Arial"/>
          <w:sz w:val="21"/>
          <w:szCs w:val="21"/>
        </w:rPr>
        <w:t xml:space="preserve">předmětného </w:t>
      </w:r>
      <w:r w:rsidR="00303788">
        <w:rPr>
          <w:rFonts w:ascii="Arial" w:hAnsi="Arial" w:cs="Arial"/>
          <w:sz w:val="21"/>
          <w:szCs w:val="21"/>
        </w:rPr>
        <w:t>GP č. 4629-15/2017</w:t>
      </w:r>
      <w:r w:rsidRPr="0095221F">
        <w:rPr>
          <w:rFonts w:ascii="Arial" w:hAnsi="Arial" w:cs="Arial"/>
          <w:sz w:val="21"/>
          <w:szCs w:val="21"/>
        </w:rPr>
        <w:t xml:space="preserve"> </w:t>
      </w:r>
      <w:r w:rsidR="00303788">
        <w:rPr>
          <w:rFonts w:ascii="Arial" w:hAnsi="Arial" w:cs="Arial"/>
          <w:sz w:val="21"/>
          <w:szCs w:val="21"/>
        </w:rPr>
        <w:t>k.ú.</w:t>
      </w:r>
      <w:r w:rsidR="00783FBA">
        <w:rPr>
          <w:rFonts w:ascii="Arial" w:hAnsi="Arial" w:cs="Arial"/>
          <w:sz w:val="21"/>
          <w:szCs w:val="21"/>
        </w:rPr>
        <w:t> K. p. O.</w:t>
      </w:r>
      <w:r w:rsidR="00303788">
        <w:rPr>
          <w:rFonts w:ascii="Arial" w:hAnsi="Arial" w:cs="Arial"/>
          <w:sz w:val="21"/>
          <w:szCs w:val="21"/>
        </w:rPr>
        <w:t xml:space="preserve"> </w:t>
      </w:r>
      <w:r w:rsidR="002D2654">
        <w:rPr>
          <w:rFonts w:ascii="Arial" w:hAnsi="Arial" w:cs="Arial"/>
          <w:sz w:val="21"/>
          <w:szCs w:val="21"/>
        </w:rPr>
        <w:t>dne 12.</w:t>
      </w:r>
      <w:r w:rsidR="005D1B6F">
        <w:rPr>
          <w:rFonts w:ascii="Arial" w:hAnsi="Arial" w:cs="Arial"/>
          <w:sz w:val="21"/>
          <w:szCs w:val="21"/>
        </w:rPr>
        <w:t xml:space="preserve"> </w:t>
      </w:r>
      <w:r w:rsidR="002D2654">
        <w:rPr>
          <w:rFonts w:ascii="Arial" w:hAnsi="Arial" w:cs="Arial"/>
          <w:sz w:val="21"/>
          <w:szCs w:val="21"/>
        </w:rPr>
        <w:t>5.</w:t>
      </w:r>
      <w:r w:rsidR="005D1B6F">
        <w:rPr>
          <w:rFonts w:ascii="Arial" w:hAnsi="Arial" w:cs="Arial"/>
          <w:sz w:val="21"/>
          <w:szCs w:val="21"/>
        </w:rPr>
        <w:t> </w:t>
      </w:r>
      <w:r w:rsidR="002D2654">
        <w:rPr>
          <w:rFonts w:ascii="Arial" w:hAnsi="Arial" w:cs="Arial"/>
          <w:sz w:val="21"/>
          <w:szCs w:val="21"/>
        </w:rPr>
        <w:t xml:space="preserve">2017 </w:t>
      </w:r>
      <w:r w:rsidRPr="0095221F">
        <w:rPr>
          <w:rFonts w:ascii="Arial" w:hAnsi="Arial" w:cs="Arial"/>
          <w:sz w:val="21"/>
          <w:szCs w:val="21"/>
        </w:rPr>
        <w:t xml:space="preserve">jako </w:t>
      </w:r>
      <w:r w:rsidR="00D46017" w:rsidRPr="00BF5991">
        <w:rPr>
          <w:rFonts w:ascii="Arial" w:hAnsi="Arial" w:cs="Arial"/>
          <w:sz w:val="21"/>
          <w:szCs w:val="21"/>
        </w:rPr>
        <w:t xml:space="preserve">neodborné, tj. jako jednání </w:t>
      </w:r>
      <w:r w:rsidR="00D46017">
        <w:rPr>
          <w:rFonts w:ascii="Arial" w:hAnsi="Arial" w:cs="Arial"/>
          <w:sz w:val="21"/>
          <w:szCs w:val="21"/>
        </w:rPr>
        <w:t>v</w:t>
      </w:r>
      <w:r w:rsidR="00BF5991">
        <w:rPr>
          <w:rFonts w:ascii="Arial" w:hAnsi="Arial" w:cs="Arial"/>
          <w:sz w:val="21"/>
          <w:szCs w:val="21"/>
        </w:rPr>
        <w:t> </w:t>
      </w:r>
      <w:r w:rsidR="00D46017">
        <w:rPr>
          <w:rFonts w:ascii="Arial" w:hAnsi="Arial" w:cs="Arial"/>
          <w:sz w:val="21"/>
          <w:szCs w:val="21"/>
        </w:rPr>
        <w:t>rozporu</w:t>
      </w:r>
      <w:r w:rsidR="00BF5991">
        <w:rPr>
          <w:rFonts w:ascii="Arial" w:hAnsi="Arial" w:cs="Arial"/>
          <w:sz w:val="21"/>
          <w:szCs w:val="21"/>
        </w:rPr>
        <w:t xml:space="preserve"> </w:t>
      </w:r>
      <w:r w:rsidR="00D46017">
        <w:rPr>
          <w:rFonts w:ascii="Arial" w:hAnsi="Arial" w:cs="Arial"/>
          <w:sz w:val="21"/>
          <w:szCs w:val="21"/>
        </w:rPr>
        <w:t>s ustanovením</w:t>
      </w:r>
      <w:r w:rsidRPr="0095221F">
        <w:rPr>
          <w:rFonts w:ascii="Arial" w:hAnsi="Arial" w:cs="Arial"/>
          <w:sz w:val="21"/>
          <w:szCs w:val="21"/>
        </w:rPr>
        <w:t xml:space="preserve"> </w:t>
      </w:r>
      <w:r w:rsidR="006A7DEA" w:rsidRPr="0095221F">
        <w:rPr>
          <w:rFonts w:ascii="Arial" w:hAnsi="Arial" w:cs="Arial"/>
          <w:sz w:val="21"/>
          <w:szCs w:val="21"/>
        </w:rPr>
        <w:t xml:space="preserve">§ </w:t>
      </w:r>
      <w:r w:rsidRPr="0095221F">
        <w:rPr>
          <w:rFonts w:ascii="Arial" w:hAnsi="Arial" w:cs="Arial"/>
          <w:sz w:val="21"/>
          <w:szCs w:val="21"/>
        </w:rPr>
        <w:t>16 odst. 1</w:t>
      </w:r>
      <w:r w:rsidR="005D1B6F">
        <w:rPr>
          <w:rFonts w:ascii="Arial" w:hAnsi="Arial" w:cs="Arial"/>
          <w:sz w:val="21"/>
          <w:szCs w:val="21"/>
        </w:rPr>
        <w:t xml:space="preserve"> </w:t>
      </w:r>
      <w:r w:rsidRPr="0095221F">
        <w:rPr>
          <w:rFonts w:ascii="Arial" w:hAnsi="Arial" w:cs="Arial"/>
          <w:sz w:val="21"/>
          <w:szCs w:val="21"/>
        </w:rPr>
        <w:t>písm.</w:t>
      </w:r>
      <w:r w:rsidR="005D1B6F">
        <w:rPr>
          <w:rFonts w:ascii="Arial" w:hAnsi="Arial" w:cs="Arial"/>
          <w:sz w:val="21"/>
          <w:szCs w:val="21"/>
        </w:rPr>
        <w:t> </w:t>
      </w:r>
      <w:r w:rsidRPr="0095221F">
        <w:rPr>
          <w:rFonts w:ascii="Arial" w:hAnsi="Arial" w:cs="Arial"/>
          <w:sz w:val="21"/>
          <w:szCs w:val="21"/>
        </w:rPr>
        <w:t xml:space="preserve">a) zákona o zeměměřictví. </w:t>
      </w:r>
    </w:p>
    <w:p w:rsidR="009223F5" w:rsidRDefault="006766E6" w:rsidP="00F97DA8">
      <w:pPr>
        <w:pStyle w:val="Zkladntext3"/>
        <w:spacing w:before="120" w:after="120"/>
        <w:rPr>
          <w:sz w:val="21"/>
          <w:szCs w:val="21"/>
        </w:rPr>
      </w:pPr>
      <w:r w:rsidRPr="002D2654">
        <w:rPr>
          <w:sz w:val="21"/>
          <w:szCs w:val="21"/>
        </w:rPr>
        <w:t xml:space="preserve">K dalším vadám, rozporům a nedostatkům uvedeným v protokolu </w:t>
      </w:r>
      <w:r w:rsidR="00171132" w:rsidRPr="002D2654">
        <w:rPr>
          <w:sz w:val="21"/>
          <w:szCs w:val="21"/>
        </w:rPr>
        <w:t>o dohledu č.j.: Z</w:t>
      </w:r>
      <w:r w:rsidRPr="002D2654">
        <w:rPr>
          <w:sz w:val="21"/>
          <w:szCs w:val="21"/>
        </w:rPr>
        <w:t>KI OP-D-</w:t>
      </w:r>
      <w:r w:rsidR="009223F5" w:rsidRPr="002D2654">
        <w:rPr>
          <w:sz w:val="21"/>
          <w:szCs w:val="21"/>
        </w:rPr>
        <w:t>3</w:t>
      </w:r>
      <w:r w:rsidR="00171132" w:rsidRPr="002D2654">
        <w:rPr>
          <w:sz w:val="21"/>
          <w:szCs w:val="21"/>
        </w:rPr>
        <w:t>/</w:t>
      </w:r>
      <w:r w:rsidR="00783FBA">
        <w:rPr>
          <w:sz w:val="21"/>
          <w:szCs w:val="21"/>
        </w:rPr>
        <w:t>XXX</w:t>
      </w:r>
      <w:r w:rsidR="00D46214" w:rsidRPr="002D2654">
        <w:rPr>
          <w:sz w:val="21"/>
          <w:szCs w:val="21"/>
        </w:rPr>
        <w:t>/2018</w:t>
      </w:r>
      <w:r w:rsidR="00171132" w:rsidRPr="002D2654">
        <w:rPr>
          <w:sz w:val="21"/>
          <w:szCs w:val="21"/>
        </w:rPr>
        <w:t>-3 nebylo v rámci tohoto řízení o přestupku přihlíženo.</w:t>
      </w:r>
    </w:p>
    <w:p w:rsidR="00A00431" w:rsidRDefault="00A00431" w:rsidP="00AF433D">
      <w:pPr>
        <w:jc w:val="both"/>
        <w:rPr>
          <w:rFonts w:ascii="Arial" w:hAnsi="Arial" w:cs="Arial"/>
          <w:b/>
          <w:sz w:val="21"/>
          <w:szCs w:val="21"/>
        </w:rPr>
      </w:pPr>
    </w:p>
    <w:p w:rsidR="00AF433D" w:rsidRPr="00A00431" w:rsidRDefault="00AF433D" w:rsidP="00AF433D">
      <w:pPr>
        <w:jc w:val="both"/>
        <w:rPr>
          <w:rFonts w:ascii="Arial" w:hAnsi="Arial" w:cs="Arial"/>
          <w:b/>
          <w:sz w:val="21"/>
          <w:szCs w:val="21"/>
        </w:rPr>
      </w:pPr>
      <w:r w:rsidRPr="00281D52">
        <w:rPr>
          <w:rFonts w:ascii="Arial" w:hAnsi="Arial" w:cs="Arial"/>
          <w:b/>
          <w:sz w:val="21"/>
          <w:szCs w:val="21"/>
        </w:rPr>
        <w:t xml:space="preserve">K výroku </w:t>
      </w:r>
      <w:r w:rsidR="00A00431" w:rsidRPr="00281D52">
        <w:rPr>
          <w:rFonts w:ascii="Arial" w:hAnsi="Arial" w:cs="Arial"/>
          <w:b/>
          <w:sz w:val="21"/>
          <w:szCs w:val="21"/>
        </w:rPr>
        <w:t xml:space="preserve">2. </w:t>
      </w:r>
      <w:r w:rsidRPr="00281D52">
        <w:rPr>
          <w:rFonts w:ascii="Arial" w:hAnsi="Arial" w:cs="Arial"/>
          <w:b/>
          <w:sz w:val="21"/>
          <w:szCs w:val="21"/>
        </w:rPr>
        <w:t>ZKI v Opavě uvádí:</w:t>
      </w:r>
    </w:p>
    <w:p w:rsidR="00000C04" w:rsidRDefault="00000C04" w:rsidP="00AF48DF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Geometrický plán č. </w:t>
      </w:r>
      <w:r w:rsidR="00281D52">
        <w:rPr>
          <w:sz w:val="21"/>
          <w:szCs w:val="21"/>
        </w:rPr>
        <w:t>XXXX</w:t>
      </w:r>
      <w:r>
        <w:rPr>
          <w:sz w:val="21"/>
          <w:szCs w:val="21"/>
        </w:rPr>
        <w:t>-75/2017 byl vyhotoven za účelem rozdělení pozemku, vyznač</w:t>
      </w:r>
      <w:r w:rsidR="002D2654">
        <w:rPr>
          <w:sz w:val="21"/>
          <w:szCs w:val="21"/>
        </w:rPr>
        <w:t>e</w:t>
      </w:r>
      <w:r>
        <w:rPr>
          <w:sz w:val="21"/>
          <w:szCs w:val="21"/>
        </w:rPr>
        <w:t xml:space="preserve">ní budovy a </w:t>
      </w:r>
      <w:r w:rsidR="00D7738C">
        <w:rPr>
          <w:sz w:val="21"/>
          <w:szCs w:val="21"/>
        </w:rPr>
        <w:t>průběh vlastníky zpřesněné hranice pozemků</w:t>
      </w:r>
      <w:r w:rsidR="002D2654">
        <w:rPr>
          <w:sz w:val="21"/>
          <w:szCs w:val="21"/>
        </w:rPr>
        <w:t xml:space="preserve">. </w:t>
      </w:r>
      <w:r w:rsidR="00D7738C">
        <w:rPr>
          <w:sz w:val="21"/>
          <w:szCs w:val="21"/>
        </w:rPr>
        <w:t>D</w:t>
      </w:r>
      <w:r w:rsidR="002D2654">
        <w:rPr>
          <w:sz w:val="21"/>
          <w:szCs w:val="21"/>
        </w:rPr>
        <w:t>okumentace</w:t>
      </w:r>
      <w:r w:rsidR="00D7738C">
        <w:rPr>
          <w:sz w:val="21"/>
          <w:szCs w:val="21"/>
        </w:rPr>
        <w:t xml:space="preserve"> činností při vyhotovení GP je založena v</w:t>
      </w:r>
      <w:r w:rsidR="002D2654">
        <w:rPr>
          <w:sz w:val="21"/>
          <w:szCs w:val="21"/>
        </w:rPr>
        <w:t xml:space="preserve"> </w:t>
      </w:r>
      <w:r w:rsidRPr="005F6ADB">
        <w:rPr>
          <w:sz w:val="21"/>
          <w:szCs w:val="21"/>
        </w:rPr>
        <w:t>ZPMZ</w:t>
      </w:r>
      <w:r w:rsidRPr="0095221F">
        <w:rPr>
          <w:sz w:val="21"/>
          <w:szCs w:val="21"/>
        </w:rPr>
        <w:t xml:space="preserve"> č. </w:t>
      </w:r>
      <w:r w:rsidR="00281D52">
        <w:rPr>
          <w:sz w:val="21"/>
          <w:szCs w:val="21"/>
        </w:rPr>
        <w:t>XXXX k.ú. K. p. O.</w:t>
      </w:r>
    </w:p>
    <w:p w:rsidR="00E768CC" w:rsidRDefault="00E768CC" w:rsidP="00AF48DF">
      <w:pPr>
        <w:pStyle w:val="Zkladntext3"/>
        <w:spacing w:before="0" w:after="120"/>
        <w:rPr>
          <w:sz w:val="21"/>
          <w:szCs w:val="21"/>
        </w:rPr>
      </w:pPr>
      <w:r>
        <w:rPr>
          <w:sz w:val="21"/>
          <w:szCs w:val="21"/>
        </w:rPr>
        <w:t>V</w:t>
      </w:r>
      <w:r w:rsidRPr="004D140A">
        <w:rPr>
          <w:sz w:val="21"/>
          <w:szCs w:val="21"/>
        </w:rPr>
        <w:t>ad</w:t>
      </w:r>
      <w:r>
        <w:rPr>
          <w:sz w:val="21"/>
          <w:szCs w:val="21"/>
        </w:rPr>
        <w:t>y</w:t>
      </w:r>
      <w:r w:rsidRPr="004D140A">
        <w:rPr>
          <w:sz w:val="21"/>
          <w:szCs w:val="21"/>
        </w:rPr>
        <w:t>, rozpor</w:t>
      </w:r>
      <w:r>
        <w:rPr>
          <w:sz w:val="21"/>
          <w:szCs w:val="21"/>
        </w:rPr>
        <w:t>y</w:t>
      </w:r>
      <w:r w:rsidRPr="004D140A">
        <w:rPr>
          <w:sz w:val="21"/>
          <w:szCs w:val="21"/>
        </w:rPr>
        <w:t xml:space="preserve"> a nedostatk</w:t>
      </w:r>
      <w:r>
        <w:rPr>
          <w:sz w:val="21"/>
          <w:szCs w:val="21"/>
        </w:rPr>
        <w:t>y</w:t>
      </w:r>
      <w:r w:rsidR="00D9748B">
        <w:rPr>
          <w:sz w:val="21"/>
          <w:szCs w:val="21"/>
        </w:rPr>
        <w:t xml:space="preserve"> zjištěné při dohledu </w:t>
      </w:r>
      <w:r>
        <w:rPr>
          <w:sz w:val="21"/>
          <w:szCs w:val="21"/>
        </w:rPr>
        <w:t>byly popsány</w:t>
      </w:r>
      <w:r w:rsidRPr="004D140A">
        <w:rPr>
          <w:sz w:val="21"/>
          <w:szCs w:val="21"/>
        </w:rPr>
        <w:t xml:space="preserve"> v protokolu o dohledu č.j.: ZKI OP-D-1/</w:t>
      </w:r>
      <w:r w:rsidR="00281D52">
        <w:rPr>
          <w:sz w:val="21"/>
          <w:szCs w:val="21"/>
        </w:rPr>
        <w:t>XXX</w:t>
      </w:r>
      <w:r w:rsidRPr="004D140A">
        <w:rPr>
          <w:sz w:val="21"/>
          <w:szCs w:val="21"/>
        </w:rPr>
        <w:t>/2018-3</w:t>
      </w:r>
      <w:r>
        <w:rPr>
          <w:sz w:val="21"/>
          <w:szCs w:val="21"/>
        </w:rPr>
        <w:t>.</w:t>
      </w:r>
    </w:p>
    <w:p w:rsidR="00F54D3C" w:rsidRPr="00737909" w:rsidRDefault="00F54D3C" w:rsidP="00AF48DF">
      <w:pPr>
        <w:jc w:val="both"/>
        <w:rPr>
          <w:rFonts w:ascii="Arial" w:hAnsi="Arial" w:cs="Arial"/>
          <w:sz w:val="21"/>
          <w:szCs w:val="21"/>
          <w:u w:val="single"/>
        </w:rPr>
      </w:pPr>
      <w:r w:rsidRPr="00BD0111">
        <w:rPr>
          <w:rFonts w:ascii="Arial" w:hAnsi="Arial" w:cs="Arial"/>
          <w:sz w:val="21"/>
          <w:szCs w:val="21"/>
          <w:u w:val="single"/>
        </w:rPr>
        <w:t xml:space="preserve">Rozpor </w:t>
      </w:r>
      <w:r>
        <w:rPr>
          <w:rFonts w:ascii="Arial" w:hAnsi="Arial" w:cs="Arial"/>
          <w:sz w:val="21"/>
          <w:szCs w:val="21"/>
          <w:u w:val="single"/>
        </w:rPr>
        <w:t xml:space="preserve">zjištěný </w:t>
      </w:r>
      <w:r w:rsidRPr="00737909">
        <w:rPr>
          <w:rFonts w:ascii="Arial" w:hAnsi="Arial" w:cs="Arial"/>
          <w:sz w:val="21"/>
          <w:szCs w:val="21"/>
          <w:u w:val="single"/>
        </w:rPr>
        <w:t>mezi zaměřením - připojením změny a výpočtem změny</w:t>
      </w:r>
      <w:r w:rsidRPr="00737909">
        <w:rPr>
          <w:rFonts w:ascii="Arial" w:hAnsi="Arial" w:cs="Arial"/>
          <w:sz w:val="21"/>
          <w:szCs w:val="21"/>
        </w:rPr>
        <w:t>:</w:t>
      </w:r>
    </w:p>
    <w:p w:rsidR="00C76EE4" w:rsidRPr="00F97DA8" w:rsidRDefault="00F54D3C" w:rsidP="00AF48DF">
      <w:pPr>
        <w:pStyle w:val="Zkladntext2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 xml:space="preserve">Jak již uvedeno výše, podle § 81 odst. 4 katastrální vyhlášky se </w:t>
      </w:r>
      <w:r w:rsidRPr="00022C81">
        <w:rPr>
          <w:rFonts w:cs="Arial"/>
          <w:i/>
          <w:color w:val="auto"/>
          <w:sz w:val="21"/>
          <w:szCs w:val="21"/>
        </w:rPr>
        <w:t>při měření ověří, zda se v terénu nezměnila poloha bodů geometrického základu</w:t>
      </w:r>
      <w:r w:rsidR="00700A59">
        <w:rPr>
          <w:rFonts w:cs="Arial"/>
          <w:color w:val="auto"/>
          <w:sz w:val="21"/>
          <w:szCs w:val="21"/>
        </w:rPr>
        <w:t>,</w:t>
      </w:r>
      <w:r>
        <w:rPr>
          <w:rFonts w:cs="Arial"/>
          <w:color w:val="auto"/>
          <w:sz w:val="21"/>
          <w:szCs w:val="21"/>
        </w:rPr>
        <w:t xml:space="preserve"> </w:t>
      </w:r>
      <w:r w:rsidR="00700A59">
        <w:rPr>
          <w:rFonts w:cs="Arial"/>
          <w:color w:val="auto"/>
          <w:sz w:val="21"/>
          <w:szCs w:val="21"/>
        </w:rPr>
        <w:t>p</w:t>
      </w:r>
      <w:r>
        <w:rPr>
          <w:rFonts w:cs="Arial"/>
          <w:color w:val="auto"/>
          <w:sz w:val="21"/>
          <w:szCs w:val="21"/>
        </w:rPr>
        <w:t xml:space="preserve">řitom </w:t>
      </w:r>
      <w:r w:rsidRPr="00022C81">
        <w:rPr>
          <w:rFonts w:cs="Arial"/>
          <w:i/>
          <w:color w:val="auto"/>
          <w:sz w:val="21"/>
          <w:szCs w:val="21"/>
        </w:rPr>
        <w:t>body polohového bodového pole je možné ověřit po</w:t>
      </w:r>
      <w:r>
        <w:rPr>
          <w:rFonts w:cs="Arial"/>
          <w:i/>
          <w:color w:val="auto"/>
          <w:sz w:val="21"/>
          <w:szCs w:val="21"/>
        </w:rPr>
        <w:t>d</w:t>
      </w:r>
      <w:r w:rsidRPr="00022C81">
        <w:rPr>
          <w:rFonts w:cs="Arial"/>
          <w:i/>
          <w:color w:val="auto"/>
          <w:sz w:val="21"/>
          <w:szCs w:val="21"/>
        </w:rPr>
        <w:t>le geodetických údajů</w:t>
      </w:r>
      <w:r w:rsidR="00700A59">
        <w:rPr>
          <w:rFonts w:cs="Arial"/>
          <w:color w:val="auto"/>
          <w:sz w:val="21"/>
          <w:szCs w:val="21"/>
        </w:rPr>
        <w:t>,</w:t>
      </w:r>
      <w:r w:rsidR="005F6ADB">
        <w:rPr>
          <w:rFonts w:cs="Arial"/>
          <w:color w:val="auto"/>
          <w:sz w:val="21"/>
          <w:szCs w:val="21"/>
        </w:rPr>
        <w:t xml:space="preserve"> a podle </w:t>
      </w:r>
      <w:r>
        <w:rPr>
          <w:rFonts w:cs="Arial"/>
          <w:color w:val="auto"/>
          <w:sz w:val="21"/>
          <w:szCs w:val="21"/>
        </w:rPr>
        <w:t xml:space="preserve">§ 81 odst. 8 katastrální vyhlášky se mimo jiné </w:t>
      </w:r>
      <w:r w:rsidRPr="00022C81">
        <w:rPr>
          <w:rFonts w:cs="Arial"/>
          <w:i/>
          <w:color w:val="auto"/>
          <w:sz w:val="21"/>
          <w:szCs w:val="21"/>
        </w:rPr>
        <w:t xml:space="preserve">poloha lomového bodu změny </w:t>
      </w:r>
      <w:r w:rsidRPr="004E34EA">
        <w:rPr>
          <w:rFonts w:cs="Arial"/>
          <w:i/>
          <w:color w:val="auto"/>
          <w:sz w:val="21"/>
          <w:szCs w:val="21"/>
        </w:rPr>
        <w:t>jednoznačně</w:t>
      </w:r>
      <w:r w:rsidRPr="00022C81">
        <w:rPr>
          <w:rFonts w:cs="Arial"/>
          <w:i/>
          <w:color w:val="auto"/>
          <w:sz w:val="21"/>
          <w:szCs w:val="21"/>
        </w:rPr>
        <w:t xml:space="preserve"> určí měření</w:t>
      </w:r>
      <w:r w:rsidRPr="00AA6F36">
        <w:rPr>
          <w:rFonts w:cs="Arial"/>
          <w:i/>
          <w:color w:val="auto"/>
          <w:sz w:val="21"/>
          <w:szCs w:val="21"/>
        </w:rPr>
        <w:t>m</w:t>
      </w:r>
      <w:r>
        <w:rPr>
          <w:rFonts w:cs="Arial"/>
          <w:color w:val="auto"/>
          <w:sz w:val="21"/>
          <w:szCs w:val="21"/>
        </w:rPr>
        <w:t>.</w:t>
      </w:r>
    </w:p>
    <w:p w:rsidR="00F54D3C" w:rsidRDefault="00F54D3C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Podle údajů zápisníku a náčrtu ZPMZ č. </w:t>
      </w:r>
      <w:r w:rsidR="00281D52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 xml:space="preserve"> bylo zaměření změny provedeno </w:t>
      </w:r>
      <w:r w:rsidR="00AF7D32">
        <w:rPr>
          <w:rFonts w:ascii="Arial" w:hAnsi="Arial" w:cs="Arial"/>
          <w:sz w:val="21"/>
          <w:szCs w:val="21"/>
        </w:rPr>
        <w:t xml:space="preserve">polární metodou </w:t>
      </w:r>
      <w:r>
        <w:rPr>
          <w:rFonts w:ascii="Arial" w:hAnsi="Arial" w:cs="Arial"/>
          <w:sz w:val="21"/>
          <w:szCs w:val="21"/>
        </w:rPr>
        <w:t>z</w:t>
      </w:r>
      <w:r w:rsidR="00700A59">
        <w:rPr>
          <w:rFonts w:ascii="Arial" w:hAnsi="Arial" w:cs="Arial"/>
          <w:sz w:val="21"/>
          <w:szCs w:val="21"/>
        </w:rPr>
        <w:t> pomoc</w:t>
      </w:r>
      <w:r>
        <w:rPr>
          <w:rFonts w:ascii="Arial" w:hAnsi="Arial" w:cs="Arial"/>
          <w:sz w:val="21"/>
          <w:szCs w:val="21"/>
        </w:rPr>
        <w:t>ného</w:t>
      </w:r>
      <w:r w:rsidR="00700A59">
        <w:rPr>
          <w:rFonts w:ascii="Arial" w:hAnsi="Arial" w:cs="Arial"/>
          <w:sz w:val="21"/>
          <w:szCs w:val="21"/>
        </w:rPr>
        <w:t xml:space="preserve"> měřického bodu č. 4072 určeného technologií GNSS při budování podrobného polohového bodového pole (dále jen „</w:t>
      </w:r>
      <w:r w:rsidR="00700A59" w:rsidRPr="00EF4F41">
        <w:rPr>
          <w:rFonts w:ascii="Arial" w:hAnsi="Arial" w:cs="Arial"/>
          <w:sz w:val="21"/>
          <w:szCs w:val="21"/>
        </w:rPr>
        <w:t>PPBP</w:t>
      </w:r>
      <w:r w:rsidR="00700A59">
        <w:rPr>
          <w:rFonts w:ascii="Arial" w:hAnsi="Arial" w:cs="Arial"/>
          <w:sz w:val="21"/>
          <w:szCs w:val="21"/>
        </w:rPr>
        <w:t>“)</w:t>
      </w:r>
      <w:r>
        <w:rPr>
          <w:rFonts w:ascii="Arial" w:hAnsi="Arial" w:cs="Arial"/>
          <w:sz w:val="21"/>
          <w:szCs w:val="21"/>
        </w:rPr>
        <w:t xml:space="preserve">. Jako orientační (připojovací) bod byl </w:t>
      </w:r>
      <w:r w:rsidR="00580C53">
        <w:rPr>
          <w:rFonts w:ascii="Arial" w:hAnsi="Arial" w:cs="Arial"/>
          <w:sz w:val="21"/>
          <w:szCs w:val="21"/>
        </w:rPr>
        <w:t xml:space="preserve">spolu </w:t>
      </w:r>
      <w:r w:rsidR="00AF7D32">
        <w:rPr>
          <w:rFonts w:ascii="Arial" w:hAnsi="Arial" w:cs="Arial"/>
          <w:sz w:val="21"/>
          <w:szCs w:val="21"/>
        </w:rPr>
        <w:t xml:space="preserve">            </w:t>
      </w:r>
      <w:r w:rsidR="00580C53"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 </w:t>
      </w:r>
      <w:r w:rsidR="008F30D6">
        <w:rPr>
          <w:rFonts w:ascii="Arial" w:hAnsi="Arial" w:cs="Arial"/>
          <w:sz w:val="21"/>
          <w:szCs w:val="21"/>
        </w:rPr>
        <w:t>blízk</w:t>
      </w:r>
      <w:r w:rsidR="00580C53">
        <w:rPr>
          <w:rFonts w:ascii="Arial" w:hAnsi="Arial" w:cs="Arial"/>
          <w:sz w:val="21"/>
          <w:szCs w:val="21"/>
        </w:rPr>
        <w:t>ým</w:t>
      </w:r>
      <w:r w:rsidR="008F30D6">
        <w:rPr>
          <w:rFonts w:ascii="Arial" w:hAnsi="Arial" w:cs="Arial"/>
          <w:sz w:val="21"/>
          <w:szCs w:val="21"/>
        </w:rPr>
        <w:t xml:space="preserve"> </w:t>
      </w:r>
      <w:r w:rsidR="00580C53">
        <w:rPr>
          <w:rFonts w:ascii="Arial" w:hAnsi="Arial" w:cs="Arial"/>
          <w:sz w:val="21"/>
          <w:szCs w:val="21"/>
        </w:rPr>
        <w:t>bodem</w:t>
      </w:r>
      <w:r w:rsidR="00700A59">
        <w:rPr>
          <w:rFonts w:ascii="Arial" w:hAnsi="Arial" w:cs="Arial"/>
          <w:sz w:val="21"/>
          <w:szCs w:val="21"/>
        </w:rPr>
        <w:t xml:space="preserve"> č. 674 PPBP </w:t>
      </w:r>
      <w:r>
        <w:rPr>
          <w:rFonts w:ascii="Arial" w:hAnsi="Arial" w:cs="Arial"/>
          <w:sz w:val="21"/>
          <w:szCs w:val="21"/>
        </w:rPr>
        <w:t xml:space="preserve">využit bod základního polohového bodového pole č. 34.3 (TL 3614) trvale stabilizovaný a signalizovaný patou kříže na kopuli kaple Cyrila a Metoděje </w:t>
      </w:r>
      <w:r w:rsidR="00AF7D32">
        <w:rPr>
          <w:rFonts w:ascii="Arial" w:hAnsi="Arial" w:cs="Arial"/>
          <w:sz w:val="21"/>
          <w:szCs w:val="21"/>
        </w:rPr>
        <w:t xml:space="preserve">             </w:t>
      </w:r>
      <w:r>
        <w:rPr>
          <w:rFonts w:ascii="Arial" w:hAnsi="Arial" w:cs="Arial"/>
          <w:sz w:val="21"/>
          <w:szCs w:val="21"/>
        </w:rPr>
        <w:t xml:space="preserve">na Radhošti. </w:t>
      </w:r>
      <w:r w:rsidR="004E34EA">
        <w:rPr>
          <w:rFonts w:ascii="Arial" w:hAnsi="Arial" w:cs="Arial"/>
          <w:sz w:val="21"/>
          <w:szCs w:val="21"/>
        </w:rPr>
        <w:t xml:space="preserve">V protokolu o výpočtech ZPMZ č. </w:t>
      </w:r>
      <w:r w:rsidR="00281D52">
        <w:rPr>
          <w:rFonts w:ascii="Arial" w:hAnsi="Arial" w:cs="Arial"/>
          <w:sz w:val="21"/>
          <w:szCs w:val="21"/>
        </w:rPr>
        <w:t>XXXX</w:t>
      </w:r>
      <w:r w:rsidR="004E34EA">
        <w:rPr>
          <w:rFonts w:ascii="Arial" w:hAnsi="Arial" w:cs="Arial"/>
          <w:sz w:val="21"/>
          <w:szCs w:val="21"/>
        </w:rPr>
        <w:t xml:space="preserve"> jsou v</w:t>
      </w:r>
      <w:r w:rsidR="002E229E">
        <w:rPr>
          <w:rFonts w:ascii="Arial" w:hAnsi="Arial" w:cs="Arial"/>
          <w:sz w:val="21"/>
          <w:szCs w:val="21"/>
        </w:rPr>
        <w:t xml:space="preserve"> seznamu souřadnic </w:t>
      </w:r>
      <w:r>
        <w:rPr>
          <w:rFonts w:ascii="Arial" w:hAnsi="Arial" w:cs="Arial"/>
          <w:sz w:val="21"/>
          <w:szCs w:val="21"/>
        </w:rPr>
        <w:t xml:space="preserve">S-JTSK </w:t>
      </w:r>
      <w:r w:rsidR="004E34EA">
        <w:rPr>
          <w:rFonts w:ascii="Arial" w:hAnsi="Arial" w:cs="Arial"/>
          <w:sz w:val="21"/>
          <w:szCs w:val="21"/>
        </w:rPr>
        <w:t xml:space="preserve">daných bodů </w:t>
      </w:r>
      <w:r>
        <w:rPr>
          <w:rFonts w:ascii="Arial" w:hAnsi="Arial" w:cs="Arial"/>
          <w:sz w:val="21"/>
          <w:szCs w:val="21"/>
        </w:rPr>
        <w:t>u bodu</w:t>
      </w:r>
      <w:r w:rsidR="002E229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č. 34.3 uvedeny souřadnice TB č. 34 (TL 3614), který je stabilizován hranolem (v úrovni terénu) </w:t>
      </w:r>
      <w:r w:rsidR="004E34E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nemá trvalou signalizaci. Kontrolním výpočtem připojení měření na stanovisku č. </w:t>
      </w:r>
      <w:r w:rsidR="00530C72">
        <w:rPr>
          <w:rFonts w:ascii="Arial" w:hAnsi="Arial" w:cs="Arial"/>
          <w:sz w:val="21"/>
          <w:szCs w:val="21"/>
        </w:rPr>
        <w:t>4072</w:t>
      </w:r>
      <w:r>
        <w:rPr>
          <w:rFonts w:ascii="Arial" w:hAnsi="Arial" w:cs="Arial"/>
          <w:sz w:val="21"/>
          <w:szCs w:val="21"/>
        </w:rPr>
        <w:t xml:space="preserve"> ZKI v Opavě zjistil, že při výpočtu zaměření změny byly skuteč</w:t>
      </w:r>
      <w:r w:rsidR="007E0741">
        <w:rPr>
          <w:rFonts w:ascii="Arial" w:hAnsi="Arial" w:cs="Arial"/>
          <w:sz w:val="21"/>
          <w:szCs w:val="21"/>
        </w:rPr>
        <w:t xml:space="preserve">ně použity souřadnice TB č. 34 </w:t>
      </w:r>
      <w:r>
        <w:rPr>
          <w:rFonts w:ascii="Arial" w:hAnsi="Arial" w:cs="Arial"/>
          <w:sz w:val="21"/>
          <w:szCs w:val="21"/>
        </w:rPr>
        <w:t xml:space="preserve">(TL 3614). Zaměření TB </w:t>
      </w:r>
      <w:r w:rsidR="008F30D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č. 34 je </w:t>
      </w:r>
      <w:r w:rsidR="00966862">
        <w:rPr>
          <w:rFonts w:ascii="Arial" w:hAnsi="Arial" w:cs="Arial"/>
          <w:sz w:val="21"/>
          <w:szCs w:val="21"/>
        </w:rPr>
        <w:t xml:space="preserve">však </w:t>
      </w:r>
      <w:r>
        <w:rPr>
          <w:rFonts w:ascii="Arial" w:hAnsi="Arial" w:cs="Arial"/>
          <w:sz w:val="21"/>
          <w:szCs w:val="21"/>
        </w:rPr>
        <w:t xml:space="preserve">z lokality předmětné změny nemožné (cca </w:t>
      </w:r>
      <w:r w:rsidRPr="00F7008C">
        <w:rPr>
          <w:rFonts w:ascii="Arial" w:hAnsi="Arial" w:cs="Arial"/>
          <w:sz w:val="21"/>
          <w:szCs w:val="21"/>
        </w:rPr>
        <w:t>7,7 km</w:t>
      </w:r>
      <w:r>
        <w:rPr>
          <w:rFonts w:ascii="Arial" w:hAnsi="Arial" w:cs="Arial"/>
          <w:sz w:val="21"/>
          <w:szCs w:val="21"/>
        </w:rPr>
        <w:t xml:space="preserve">).   </w:t>
      </w:r>
    </w:p>
    <w:p w:rsidR="00700A59" w:rsidRPr="00F97DA8" w:rsidRDefault="00F54D3C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 výše uvedeného je tímto zřejmé, že připojovací bod č. 34.3 (TL 3614) nebyl ověřen podle geodetických údajů, což je v rozporu s ustanovením § 81 odst. 4 katastrální vyhlášky, a že zaměření změny muselo probíhat jiným způsobem, </w:t>
      </w:r>
      <w:r w:rsidR="00966862">
        <w:rPr>
          <w:rFonts w:ascii="Arial" w:hAnsi="Arial" w:cs="Arial"/>
          <w:sz w:val="21"/>
          <w:szCs w:val="21"/>
        </w:rPr>
        <w:t xml:space="preserve">příp. s jinými hodnotami úhlů a délek než je zaznamenáno v zápisníku </w:t>
      </w:r>
      <w:r>
        <w:rPr>
          <w:rFonts w:ascii="Arial" w:hAnsi="Arial" w:cs="Arial"/>
          <w:sz w:val="21"/>
          <w:szCs w:val="21"/>
        </w:rPr>
        <w:t xml:space="preserve">ZPMZ č. </w:t>
      </w:r>
      <w:r w:rsidR="00281D52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 xml:space="preserve">. </w:t>
      </w:r>
      <w:r w:rsidR="00530C72">
        <w:rPr>
          <w:rFonts w:ascii="Arial" w:hAnsi="Arial" w:cs="Arial"/>
          <w:sz w:val="21"/>
          <w:szCs w:val="21"/>
        </w:rPr>
        <w:t>V důsledku toho nelze z</w:t>
      </w:r>
      <w:r>
        <w:rPr>
          <w:rFonts w:ascii="Arial" w:hAnsi="Arial" w:cs="Arial"/>
          <w:sz w:val="21"/>
          <w:szCs w:val="21"/>
        </w:rPr>
        <w:t xml:space="preserve">aměření lomových bodů změny tak, jak je zaznamenáno v ZPMZ č. </w:t>
      </w:r>
      <w:r w:rsidR="00281D52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, považovat za jednoznačné, což je v rozporu s</w:t>
      </w:r>
      <w:r w:rsidR="009C546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ustanovením § 81 odst. 8 katastrální vyhlášky.</w:t>
      </w:r>
    </w:p>
    <w:p w:rsidR="00000C04" w:rsidRDefault="00C76EE4" w:rsidP="00AF433D">
      <w:pPr>
        <w:jc w:val="both"/>
        <w:rPr>
          <w:rFonts w:ascii="Arial" w:hAnsi="Arial" w:cs="Arial"/>
          <w:sz w:val="21"/>
          <w:szCs w:val="21"/>
        </w:rPr>
      </w:pPr>
      <w:r w:rsidRPr="00AF433D">
        <w:rPr>
          <w:rFonts w:ascii="Arial" w:hAnsi="Arial" w:cs="Arial"/>
          <w:sz w:val="21"/>
          <w:szCs w:val="21"/>
        </w:rPr>
        <w:t>J</w:t>
      </w:r>
      <w:r w:rsidR="00700A59" w:rsidRPr="00AF433D">
        <w:rPr>
          <w:rFonts w:ascii="Arial" w:hAnsi="Arial" w:cs="Arial"/>
          <w:sz w:val="21"/>
          <w:szCs w:val="21"/>
        </w:rPr>
        <w:t xml:space="preserve">edná se o týž rozpor, </w:t>
      </w:r>
      <w:r w:rsidR="007943BF" w:rsidRPr="00AF433D">
        <w:rPr>
          <w:rFonts w:ascii="Arial" w:hAnsi="Arial" w:cs="Arial"/>
          <w:sz w:val="21"/>
          <w:szCs w:val="21"/>
        </w:rPr>
        <w:t>který</w:t>
      </w:r>
      <w:r w:rsidR="00700A59" w:rsidRPr="00AF433D">
        <w:rPr>
          <w:rFonts w:ascii="Arial" w:hAnsi="Arial" w:cs="Arial"/>
          <w:sz w:val="21"/>
          <w:szCs w:val="21"/>
        </w:rPr>
        <w:t xml:space="preserve"> byl zjištěn </w:t>
      </w:r>
      <w:r w:rsidR="008F30D6" w:rsidRPr="00AF433D">
        <w:rPr>
          <w:rFonts w:ascii="Arial" w:hAnsi="Arial" w:cs="Arial"/>
          <w:sz w:val="21"/>
          <w:szCs w:val="21"/>
        </w:rPr>
        <w:t xml:space="preserve">i </w:t>
      </w:r>
      <w:r w:rsidR="00700A59" w:rsidRPr="00AF433D">
        <w:rPr>
          <w:rFonts w:ascii="Arial" w:hAnsi="Arial" w:cs="Arial"/>
          <w:sz w:val="21"/>
          <w:szCs w:val="21"/>
        </w:rPr>
        <w:t xml:space="preserve">u výše uvedeného geometrického plánu č. </w:t>
      </w:r>
      <w:r w:rsidR="00281D52">
        <w:rPr>
          <w:rFonts w:ascii="Arial" w:hAnsi="Arial" w:cs="Arial"/>
          <w:sz w:val="21"/>
          <w:szCs w:val="21"/>
        </w:rPr>
        <w:t>XXXX</w:t>
      </w:r>
      <w:r w:rsidR="00700A59" w:rsidRPr="00AF433D">
        <w:rPr>
          <w:rFonts w:ascii="Arial" w:hAnsi="Arial" w:cs="Arial"/>
          <w:sz w:val="21"/>
          <w:szCs w:val="21"/>
        </w:rPr>
        <w:t xml:space="preserve">-15/2017 – viz </w:t>
      </w:r>
      <w:r w:rsidR="0093138E" w:rsidRPr="00AF433D">
        <w:rPr>
          <w:rFonts w:ascii="Arial" w:hAnsi="Arial" w:cs="Arial"/>
          <w:sz w:val="21"/>
          <w:szCs w:val="21"/>
        </w:rPr>
        <w:t xml:space="preserve">výše </w:t>
      </w:r>
      <w:r w:rsidR="00BD0111">
        <w:rPr>
          <w:rFonts w:ascii="Arial" w:hAnsi="Arial" w:cs="Arial"/>
          <w:b/>
          <w:sz w:val="21"/>
          <w:szCs w:val="21"/>
        </w:rPr>
        <w:t>k</w:t>
      </w:r>
      <w:r w:rsidR="00AF433D" w:rsidRPr="00BD0111">
        <w:rPr>
          <w:rFonts w:ascii="Arial" w:hAnsi="Arial" w:cs="Arial"/>
          <w:b/>
          <w:sz w:val="21"/>
          <w:szCs w:val="21"/>
        </w:rPr>
        <w:t> </w:t>
      </w:r>
      <w:r w:rsidR="00BD0111" w:rsidRPr="00BD0111">
        <w:rPr>
          <w:rFonts w:ascii="Arial" w:hAnsi="Arial" w:cs="Arial"/>
          <w:b/>
          <w:sz w:val="21"/>
          <w:szCs w:val="21"/>
        </w:rPr>
        <w:t>výroku</w:t>
      </w:r>
      <w:r w:rsidR="00AF433D" w:rsidRPr="00BD0111">
        <w:rPr>
          <w:rFonts w:ascii="Arial" w:hAnsi="Arial" w:cs="Arial"/>
          <w:b/>
          <w:sz w:val="21"/>
          <w:szCs w:val="21"/>
        </w:rPr>
        <w:t xml:space="preserve"> 1. </w:t>
      </w:r>
      <w:r w:rsidR="00BD0111" w:rsidRPr="00BD0111">
        <w:rPr>
          <w:rFonts w:ascii="Arial" w:hAnsi="Arial" w:cs="Arial"/>
          <w:b/>
          <w:sz w:val="21"/>
          <w:szCs w:val="21"/>
        </w:rPr>
        <w:t>ZKI v Opavě uvádí</w:t>
      </w:r>
      <w:r w:rsidR="00AF433D" w:rsidRPr="00AF433D">
        <w:rPr>
          <w:rFonts w:ascii="Arial" w:hAnsi="Arial" w:cs="Arial"/>
          <w:color w:val="7030A0"/>
          <w:sz w:val="21"/>
          <w:szCs w:val="21"/>
        </w:rPr>
        <w:t xml:space="preserve"> </w:t>
      </w:r>
      <w:r w:rsidR="00BD0111" w:rsidRPr="00BD0111">
        <w:rPr>
          <w:rFonts w:ascii="Arial" w:hAnsi="Arial" w:cs="Arial"/>
          <w:sz w:val="21"/>
          <w:szCs w:val="21"/>
        </w:rPr>
        <w:t>(</w:t>
      </w:r>
      <w:r w:rsidR="0093138E" w:rsidRPr="00AF433D">
        <w:rPr>
          <w:rFonts w:ascii="Arial" w:hAnsi="Arial" w:cs="Arial"/>
          <w:sz w:val="21"/>
          <w:szCs w:val="21"/>
        </w:rPr>
        <w:t xml:space="preserve">str. </w:t>
      </w:r>
      <w:r w:rsidR="0093138E" w:rsidRPr="00BD0111">
        <w:rPr>
          <w:rFonts w:ascii="Arial" w:hAnsi="Arial" w:cs="Arial"/>
          <w:sz w:val="21"/>
          <w:szCs w:val="21"/>
        </w:rPr>
        <w:t>5 a 6</w:t>
      </w:r>
      <w:r w:rsidR="00BD0111" w:rsidRPr="00BD0111">
        <w:rPr>
          <w:rFonts w:ascii="Arial" w:hAnsi="Arial" w:cs="Arial"/>
          <w:sz w:val="21"/>
          <w:szCs w:val="21"/>
        </w:rPr>
        <w:t>)</w:t>
      </w:r>
      <w:r w:rsidR="0093138E" w:rsidRPr="00BD0111">
        <w:rPr>
          <w:rFonts w:ascii="Arial" w:hAnsi="Arial" w:cs="Arial"/>
          <w:sz w:val="21"/>
          <w:szCs w:val="21"/>
        </w:rPr>
        <w:t>.</w:t>
      </w:r>
      <w:r w:rsidR="0093138E" w:rsidRPr="00AF433D">
        <w:rPr>
          <w:rFonts w:ascii="Arial" w:hAnsi="Arial" w:cs="Arial"/>
          <w:sz w:val="21"/>
          <w:szCs w:val="21"/>
        </w:rPr>
        <w:t xml:space="preserve"> </w:t>
      </w:r>
    </w:p>
    <w:p w:rsidR="000A4085" w:rsidRDefault="000A4085" w:rsidP="00AF433D">
      <w:pPr>
        <w:jc w:val="both"/>
        <w:rPr>
          <w:rFonts w:ascii="Arial" w:hAnsi="Arial" w:cs="Arial"/>
          <w:sz w:val="21"/>
          <w:szCs w:val="21"/>
        </w:rPr>
      </w:pPr>
    </w:p>
    <w:p w:rsidR="000A4085" w:rsidRPr="00AF433D" w:rsidRDefault="000A4085" w:rsidP="00AF433D">
      <w:pPr>
        <w:jc w:val="both"/>
        <w:rPr>
          <w:rFonts w:ascii="Arial" w:hAnsi="Arial" w:cs="Arial"/>
          <w:sz w:val="21"/>
          <w:szCs w:val="21"/>
        </w:rPr>
      </w:pPr>
    </w:p>
    <w:p w:rsidR="00824909" w:rsidRPr="00824909" w:rsidRDefault="00824909" w:rsidP="00AF433D">
      <w:pPr>
        <w:pStyle w:val="Zkladntext3"/>
        <w:spacing w:before="120"/>
        <w:rPr>
          <w:sz w:val="21"/>
          <w:szCs w:val="21"/>
        </w:rPr>
      </w:pPr>
      <w:r w:rsidRPr="00BD0111">
        <w:rPr>
          <w:sz w:val="21"/>
          <w:szCs w:val="21"/>
          <w:u w:val="single"/>
        </w:rPr>
        <w:t>Rozpor</w:t>
      </w:r>
      <w:r w:rsidRPr="00480022">
        <w:rPr>
          <w:color w:val="00B050"/>
          <w:sz w:val="21"/>
          <w:szCs w:val="21"/>
          <w:u w:val="single"/>
        </w:rPr>
        <w:t xml:space="preserve"> </w:t>
      </w:r>
      <w:r w:rsidRPr="00824909">
        <w:rPr>
          <w:sz w:val="21"/>
          <w:szCs w:val="21"/>
          <w:u w:val="single"/>
        </w:rPr>
        <w:t>zjištěný u prvotního určení nového bodu č. 1 jako bodu napojení</w:t>
      </w:r>
      <w:r w:rsidRPr="00824909">
        <w:rPr>
          <w:sz w:val="21"/>
          <w:szCs w:val="21"/>
        </w:rPr>
        <w:t xml:space="preserve">: </w:t>
      </w:r>
    </w:p>
    <w:p w:rsidR="00824909" w:rsidRDefault="00824909" w:rsidP="00346601">
      <w:pPr>
        <w:jc w:val="both"/>
        <w:rPr>
          <w:rFonts w:ascii="Arial" w:hAnsi="Arial" w:cs="Arial"/>
          <w:bCs/>
          <w:sz w:val="21"/>
          <w:szCs w:val="21"/>
        </w:rPr>
      </w:pPr>
      <w:r w:rsidRPr="007D6EFF">
        <w:rPr>
          <w:rFonts w:ascii="Arial" w:hAnsi="Arial" w:cs="Arial"/>
          <w:bCs/>
          <w:sz w:val="21"/>
          <w:szCs w:val="21"/>
        </w:rPr>
        <w:lastRenderedPageBreak/>
        <w:t xml:space="preserve">Jedná se o </w:t>
      </w:r>
      <w:r>
        <w:rPr>
          <w:rFonts w:ascii="Arial" w:hAnsi="Arial" w:cs="Arial"/>
          <w:bCs/>
          <w:sz w:val="21"/>
          <w:szCs w:val="21"/>
        </w:rPr>
        <w:t>bod</w:t>
      </w:r>
      <w:r w:rsidRPr="007D6EF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v</w:t>
      </w:r>
      <w:r w:rsidR="008F30D6">
        <w:rPr>
          <w:rFonts w:ascii="Arial" w:hAnsi="Arial" w:cs="Arial"/>
          <w:bCs/>
          <w:sz w:val="21"/>
          <w:szCs w:val="21"/>
        </w:rPr>
        <w:t>lože</w:t>
      </w:r>
      <w:r>
        <w:rPr>
          <w:rFonts w:ascii="Arial" w:hAnsi="Arial" w:cs="Arial"/>
          <w:bCs/>
          <w:sz w:val="21"/>
          <w:szCs w:val="21"/>
        </w:rPr>
        <w:t xml:space="preserve">ný do přímého úseku dosavadní vlastnické hranice, kde přímým úsekem </w:t>
      </w:r>
      <w:r w:rsidR="008F30D6">
        <w:rPr>
          <w:rFonts w:ascii="Arial" w:hAnsi="Arial" w:cs="Arial"/>
          <w:bCs/>
          <w:sz w:val="21"/>
          <w:szCs w:val="21"/>
        </w:rPr>
        <w:t>byla</w:t>
      </w:r>
      <w:r>
        <w:rPr>
          <w:rFonts w:ascii="Arial" w:hAnsi="Arial" w:cs="Arial"/>
          <w:bCs/>
          <w:sz w:val="21"/>
          <w:szCs w:val="21"/>
        </w:rPr>
        <w:t xml:space="preserve"> dle KMD spojnice lomových bodů č. 1981-2 a č. 2370-3 se souřadnicemi S-JTSK s kódem kvality 3</w:t>
      </w:r>
      <w:r w:rsidR="008F30D6">
        <w:rPr>
          <w:rFonts w:ascii="Arial" w:hAnsi="Arial" w:cs="Arial"/>
          <w:bCs/>
          <w:sz w:val="21"/>
          <w:szCs w:val="21"/>
        </w:rPr>
        <w:t>. To znamená, že se jednalo</w:t>
      </w:r>
      <w:r>
        <w:rPr>
          <w:rFonts w:ascii="Arial" w:hAnsi="Arial" w:cs="Arial"/>
          <w:bCs/>
          <w:sz w:val="21"/>
          <w:szCs w:val="21"/>
        </w:rPr>
        <w:t xml:space="preserve"> o přímý úsek dosavadní vlastnické hranice, která </w:t>
      </w:r>
      <w:r w:rsidR="008F30D6">
        <w:rPr>
          <w:rFonts w:ascii="Arial" w:hAnsi="Arial" w:cs="Arial"/>
          <w:bCs/>
          <w:sz w:val="21"/>
          <w:szCs w:val="21"/>
        </w:rPr>
        <w:t>byla</w:t>
      </w:r>
      <w:r>
        <w:rPr>
          <w:rFonts w:ascii="Arial" w:hAnsi="Arial" w:cs="Arial"/>
          <w:bCs/>
          <w:sz w:val="21"/>
          <w:szCs w:val="21"/>
        </w:rPr>
        <w:t xml:space="preserve"> číselně vyjádřena podle ustanovení § 2 odst. 1 písm. a) </w:t>
      </w:r>
      <w:r w:rsidR="009A13E0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 xml:space="preserve">. </w:t>
      </w:r>
    </w:p>
    <w:p w:rsidR="00824909" w:rsidRDefault="00824909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Bod č. 1 měl být tímto označen trvalým způsobem</w:t>
      </w:r>
      <w:r w:rsidRPr="007132E9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před měřením podle ustanovení § 81 odst. 2 věta první </w:t>
      </w:r>
      <w:r w:rsidR="008F30D6">
        <w:rPr>
          <w:rFonts w:ascii="Arial" w:hAnsi="Arial" w:cs="Arial"/>
          <w:bCs/>
          <w:sz w:val="21"/>
          <w:szCs w:val="21"/>
        </w:rPr>
        <w:t>katastrální vyhlášky</w:t>
      </w:r>
      <w:r>
        <w:rPr>
          <w:rFonts w:ascii="Arial" w:hAnsi="Arial" w:cs="Arial"/>
          <w:bCs/>
          <w:sz w:val="21"/>
          <w:szCs w:val="21"/>
        </w:rPr>
        <w:t xml:space="preserve">, zaměřen a jeho souřadnice S-JTSK ze zaměření měly být dorovnány do dosavadní hranice pozemku. Své opodstatnění by </w:t>
      </w:r>
      <w:r w:rsidR="008F30D6">
        <w:rPr>
          <w:rFonts w:ascii="Arial" w:hAnsi="Arial" w:cs="Arial"/>
          <w:bCs/>
          <w:sz w:val="21"/>
          <w:szCs w:val="21"/>
        </w:rPr>
        <w:t>t</w:t>
      </w:r>
      <w:r>
        <w:rPr>
          <w:rFonts w:ascii="Arial" w:hAnsi="Arial" w:cs="Arial"/>
          <w:bCs/>
          <w:sz w:val="21"/>
          <w:szCs w:val="21"/>
        </w:rPr>
        <w:t xml:space="preserve">ak měl výpočet </w:t>
      </w:r>
      <w:r w:rsidRPr="007132E9">
        <w:rPr>
          <w:rFonts w:ascii="Arial" w:hAnsi="Arial" w:cs="Arial"/>
          <w:bCs/>
          <w:sz w:val="21"/>
          <w:szCs w:val="21"/>
          <w:u w:val="single"/>
        </w:rPr>
        <w:t xml:space="preserve">úlohy 3 </w:t>
      </w:r>
      <w:r w:rsidR="00C927CA">
        <w:rPr>
          <w:rFonts w:ascii="Arial" w:hAnsi="Arial" w:cs="Arial"/>
          <w:bCs/>
          <w:sz w:val="21"/>
          <w:szCs w:val="21"/>
          <w:u w:val="single"/>
        </w:rPr>
        <w:t>-</w:t>
      </w:r>
      <w:r w:rsidRPr="007132E9">
        <w:rPr>
          <w:rFonts w:ascii="Arial" w:hAnsi="Arial" w:cs="Arial"/>
          <w:bCs/>
          <w:sz w:val="21"/>
          <w:szCs w:val="21"/>
          <w:u w:val="single"/>
        </w:rPr>
        <w:t xml:space="preserve"> Průsečík přímek</w:t>
      </w:r>
      <w:r>
        <w:rPr>
          <w:rFonts w:ascii="Arial" w:hAnsi="Arial" w:cs="Arial"/>
          <w:bCs/>
          <w:sz w:val="21"/>
          <w:szCs w:val="21"/>
        </w:rPr>
        <w:t xml:space="preserve"> zazn</w:t>
      </w:r>
      <w:r w:rsidR="008F30D6">
        <w:rPr>
          <w:rFonts w:ascii="Arial" w:hAnsi="Arial" w:cs="Arial"/>
          <w:bCs/>
          <w:sz w:val="21"/>
          <w:szCs w:val="21"/>
        </w:rPr>
        <w:t xml:space="preserve">amenaný v protokolu o výpočtech ZPMZ č. </w:t>
      </w:r>
      <w:r w:rsidR="00281D52">
        <w:rPr>
          <w:rFonts w:ascii="Arial" w:hAnsi="Arial" w:cs="Arial"/>
          <w:bCs/>
          <w:sz w:val="21"/>
          <w:szCs w:val="21"/>
        </w:rPr>
        <w:t>XXXX</w:t>
      </w:r>
      <w:r w:rsidR="008F30D6">
        <w:rPr>
          <w:rFonts w:ascii="Arial" w:hAnsi="Arial" w:cs="Arial"/>
          <w:bCs/>
          <w:sz w:val="21"/>
          <w:szCs w:val="21"/>
        </w:rPr>
        <w:t>.</w:t>
      </w:r>
    </w:p>
    <w:p w:rsidR="00824909" w:rsidRDefault="00824909" w:rsidP="00346601">
      <w:pPr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Podle údajů zápisníku a protokolu o výpočtech byl bod č. 1 vytyčen </w:t>
      </w:r>
      <w:r w:rsidR="008A478C">
        <w:rPr>
          <w:rFonts w:ascii="Arial" w:hAnsi="Arial" w:cs="Arial"/>
          <w:bCs/>
          <w:sz w:val="21"/>
          <w:szCs w:val="21"/>
        </w:rPr>
        <w:t xml:space="preserve">ze souřadnice S-JTSK </w:t>
      </w:r>
      <w:r>
        <w:rPr>
          <w:rFonts w:ascii="Arial" w:hAnsi="Arial" w:cs="Arial"/>
          <w:bCs/>
          <w:sz w:val="21"/>
          <w:szCs w:val="21"/>
        </w:rPr>
        <w:t xml:space="preserve">(viz záznam </w:t>
      </w:r>
      <w:r w:rsidRPr="00F81939">
        <w:rPr>
          <w:rFonts w:ascii="Arial" w:hAnsi="Arial" w:cs="Arial"/>
          <w:bCs/>
          <w:sz w:val="21"/>
          <w:szCs w:val="21"/>
          <w:u w:val="single"/>
        </w:rPr>
        <w:t xml:space="preserve">úlohy 51 </w:t>
      </w:r>
      <w:r w:rsidR="00C927CA">
        <w:rPr>
          <w:rFonts w:ascii="Arial" w:hAnsi="Arial" w:cs="Arial"/>
          <w:bCs/>
          <w:sz w:val="21"/>
          <w:szCs w:val="21"/>
          <w:u w:val="single"/>
        </w:rPr>
        <w:t>-</w:t>
      </w:r>
      <w:r w:rsidRPr="00F81939">
        <w:rPr>
          <w:rFonts w:ascii="Arial" w:hAnsi="Arial" w:cs="Arial"/>
          <w:bCs/>
          <w:sz w:val="21"/>
          <w:szCs w:val="21"/>
          <w:u w:val="single"/>
        </w:rPr>
        <w:t xml:space="preserve"> Polární vytyčovací prvky</w:t>
      </w:r>
      <w:r w:rsidR="008F30D6" w:rsidRPr="008F30D6">
        <w:rPr>
          <w:rFonts w:ascii="Arial" w:hAnsi="Arial" w:cs="Arial"/>
          <w:bCs/>
          <w:sz w:val="21"/>
          <w:szCs w:val="21"/>
        </w:rPr>
        <w:t xml:space="preserve"> </w:t>
      </w:r>
      <w:r w:rsidR="008F30D6">
        <w:rPr>
          <w:rFonts w:ascii="Arial" w:hAnsi="Arial" w:cs="Arial"/>
          <w:bCs/>
          <w:sz w:val="21"/>
          <w:szCs w:val="21"/>
        </w:rPr>
        <w:t>v protokolu o výpočtech</w:t>
      </w:r>
      <w:r>
        <w:rPr>
          <w:rFonts w:ascii="Arial" w:hAnsi="Arial" w:cs="Arial"/>
          <w:bCs/>
          <w:sz w:val="21"/>
          <w:szCs w:val="21"/>
        </w:rPr>
        <w:t xml:space="preserve">) a po vytyčení byl kontrolně zaměřen. Aby mohl být bod č. 1 jako bod vložený do přímého úseku dosavadní hranice vytyčen, musely být nejprve určeny jeho souřadnice pro vytyčení, </w:t>
      </w:r>
      <w:r w:rsidR="009A13E0">
        <w:rPr>
          <w:rFonts w:ascii="Arial" w:hAnsi="Arial" w:cs="Arial"/>
          <w:bCs/>
          <w:sz w:val="21"/>
          <w:szCs w:val="21"/>
        </w:rPr>
        <w:t xml:space="preserve">a to výpočtem </w:t>
      </w:r>
      <w:r>
        <w:rPr>
          <w:rFonts w:ascii="Arial" w:hAnsi="Arial" w:cs="Arial"/>
          <w:bCs/>
          <w:sz w:val="21"/>
          <w:szCs w:val="21"/>
        </w:rPr>
        <w:t xml:space="preserve">např. </w:t>
      </w:r>
      <w:r w:rsidRPr="00F81939">
        <w:rPr>
          <w:rFonts w:ascii="Arial" w:hAnsi="Arial" w:cs="Arial"/>
          <w:bCs/>
          <w:sz w:val="21"/>
          <w:szCs w:val="21"/>
          <w:u w:val="single"/>
        </w:rPr>
        <w:t xml:space="preserve">úlohy 0 </w:t>
      </w:r>
      <w:r w:rsidR="00C927CA">
        <w:rPr>
          <w:rFonts w:ascii="Arial" w:hAnsi="Arial" w:cs="Arial"/>
          <w:bCs/>
          <w:sz w:val="21"/>
          <w:szCs w:val="21"/>
          <w:u w:val="single"/>
        </w:rPr>
        <w:t>-</w:t>
      </w:r>
      <w:r w:rsidRPr="00F81939">
        <w:rPr>
          <w:rFonts w:ascii="Arial" w:hAnsi="Arial" w:cs="Arial"/>
          <w:bCs/>
          <w:sz w:val="21"/>
          <w:szCs w:val="21"/>
          <w:u w:val="single"/>
        </w:rPr>
        <w:t xml:space="preserve"> Ortogonální metoda</w:t>
      </w:r>
      <w:r>
        <w:rPr>
          <w:rFonts w:ascii="Arial" w:hAnsi="Arial" w:cs="Arial"/>
          <w:bCs/>
          <w:sz w:val="21"/>
          <w:szCs w:val="21"/>
        </w:rPr>
        <w:t xml:space="preserve"> ve vzdálenosti 27,60 m od počátečního bodu č. 1981-2. Záznam výpočtu souřadnic nového bodu č. 1 pro vytyčení však v</w:t>
      </w:r>
      <w:r w:rsidR="008F30D6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protokolu</w:t>
      </w:r>
      <w:r w:rsidR="008F30D6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o výpočtech doložen není. </w:t>
      </w:r>
    </w:p>
    <w:p w:rsidR="00824909" w:rsidRDefault="00824909" w:rsidP="00AF48DF">
      <w:pPr>
        <w:spacing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K novému bodu č. 1 tímto schází </w:t>
      </w:r>
      <w:r w:rsidR="009A13E0">
        <w:rPr>
          <w:rFonts w:ascii="Arial" w:hAnsi="Arial" w:cs="Arial"/>
          <w:bCs/>
          <w:sz w:val="21"/>
          <w:szCs w:val="21"/>
        </w:rPr>
        <w:t xml:space="preserve">prvotní </w:t>
      </w:r>
      <w:r>
        <w:rPr>
          <w:rFonts w:ascii="Arial" w:hAnsi="Arial" w:cs="Arial"/>
          <w:bCs/>
          <w:sz w:val="21"/>
          <w:szCs w:val="21"/>
        </w:rPr>
        <w:t xml:space="preserve">údaje o použité metodě výpočtu jeho souřadnic - viz bod 16.19 písm. b) přílohy </w:t>
      </w:r>
      <w:r w:rsidR="00EA3C6D">
        <w:rPr>
          <w:rFonts w:ascii="Arial" w:hAnsi="Arial" w:cs="Arial"/>
          <w:bCs/>
          <w:sz w:val="21"/>
          <w:szCs w:val="21"/>
        </w:rPr>
        <w:t>katastrální vy</w:t>
      </w:r>
      <w:r w:rsidR="009A13E0">
        <w:rPr>
          <w:rFonts w:ascii="Arial" w:hAnsi="Arial" w:cs="Arial"/>
          <w:bCs/>
          <w:sz w:val="21"/>
          <w:szCs w:val="21"/>
        </w:rPr>
        <w:t>hlášky</w:t>
      </w:r>
      <w:r>
        <w:rPr>
          <w:rFonts w:ascii="Arial" w:hAnsi="Arial" w:cs="Arial"/>
          <w:bCs/>
          <w:sz w:val="21"/>
          <w:szCs w:val="21"/>
        </w:rPr>
        <w:t xml:space="preserve">.   </w:t>
      </w:r>
    </w:p>
    <w:p w:rsidR="00984B9D" w:rsidRDefault="00984B9D" w:rsidP="00346601">
      <w:pPr>
        <w:pStyle w:val="Zkladntext3"/>
        <w:spacing w:before="0"/>
        <w:rPr>
          <w:sz w:val="21"/>
          <w:szCs w:val="21"/>
        </w:rPr>
      </w:pPr>
      <w:r w:rsidRPr="00BD0111">
        <w:rPr>
          <w:sz w:val="21"/>
          <w:szCs w:val="21"/>
          <w:u w:val="single"/>
        </w:rPr>
        <w:t xml:space="preserve">Rozpor </w:t>
      </w:r>
      <w:r w:rsidRPr="00984B9D">
        <w:rPr>
          <w:sz w:val="21"/>
          <w:szCs w:val="21"/>
          <w:u w:val="single"/>
        </w:rPr>
        <w:t>zjištěný v označení navazujícího kontrolního bodu č. 2370-3</w:t>
      </w:r>
      <w:r w:rsidR="002E229E">
        <w:rPr>
          <w:sz w:val="21"/>
          <w:szCs w:val="21"/>
          <w:u w:val="single"/>
        </w:rPr>
        <w:t xml:space="preserve"> v terénu</w:t>
      </w:r>
      <w:r>
        <w:rPr>
          <w:sz w:val="21"/>
          <w:szCs w:val="21"/>
        </w:rPr>
        <w:t>:</w:t>
      </w:r>
    </w:p>
    <w:p w:rsidR="00984B9D" w:rsidRPr="009C5465" w:rsidRDefault="00A27ADD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Lomový bod byl prvotně označen </w:t>
      </w:r>
      <w:r w:rsidR="002E229E">
        <w:rPr>
          <w:sz w:val="21"/>
          <w:szCs w:val="21"/>
        </w:rPr>
        <w:t xml:space="preserve">v terénu </w:t>
      </w:r>
      <w:r>
        <w:rPr>
          <w:sz w:val="21"/>
          <w:szCs w:val="21"/>
        </w:rPr>
        <w:t xml:space="preserve">železnou trubkou jako nový bod č. 3 </w:t>
      </w:r>
      <w:r w:rsidR="000112B6">
        <w:rPr>
          <w:sz w:val="21"/>
          <w:szCs w:val="21"/>
        </w:rPr>
        <w:t xml:space="preserve">na nové navrhované vlastnické hranici </w:t>
      </w:r>
      <w:r>
        <w:rPr>
          <w:sz w:val="21"/>
          <w:szCs w:val="21"/>
        </w:rPr>
        <w:t xml:space="preserve">podle geometrického plánu č. </w:t>
      </w:r>
      <w:r w:rsidR="00281D52">
        <w:rPr>
          <w:sz w:val="21"/>
          <w:szCs w:val="21"/>
        </w:rPr>
        <w:t>XXX</w:t>
      </w:r>
      <w:r>
        <w:rPr>
          <w:sz w:val="21"/>
          <w:szCs w:val="21"/>
        </w:rPr>
        <w:t>-2483/1991</w:t>
      </w:r>
      <w:r w:rsidR="00C76EE4">
        <w:rPr>
          <w:sz w:val="21"/>
          <w:szCs w:val="21"/>
        </w:rPr>
        <w:t xml:space="preserve"> (</w:t>
      </w:r>
      <w:r w:rsidR="004A1980">
        <w:rPr>
          <w:sz w:val="21"/>
          <w:szCs w:val="21"/>
        </w:rPr>
        <w:t>XXX</w:t>
      </w:r>
      <w:r w:rsidR="00C76EE4">
        <w:rPr>
          <w:sz w:val="21"/>
          <w:szCs w:val="21"/>
        </w:rPr>
        <w:t>-2484/1991)</w:t>
      </w:r>
      <w:r w:rsidR="000112B6">
        <w:rPr>
          <w:sz w:val="21"/>
          <w:szCs w:val="21"/>
        </w:rPr>
        <w:t>, který byl</w:t>
      </w:r>
      <w:r>
        <w:rPr>
          <w:sz w:val="21"/>
          <w:szCs w:val="21"/>
        </w:rPr>
        <w:t xml:space="preserve"> vyhotoven v místním souřadnicovém systému</w:t>
      </w:r>
      <w:r w:rsidR="002E229E">
        <w:rPr>
          <w:sz w:val="21"/>
          <w:szCs w:val="21"/>
        </w:rPr>
        <w:t>. Pod</w:t>
      </w:r>
      <w:r w:rsidR="000112B6">
        <w:rPr>
          <w:sz w:val="21"/>
          <w:szCs w:val="21"/>
        </w:rPr>
        <w:t xml:space="preserve">le údajů následujících geometrických plánů č. </w:t>
      </w:r>
      <w:r w:rsidR="004A1980">
        <w:rPr>
          <w:sz w:val="21"/>
          <w:szCs w:val="21"/>
        </w:rPr>
        <w:t>XXXX</w:t>
      </w:r>
      <w:r w:rsidR="000112B6">
        <w:rPr>
          <w:sz w:val="21"/>
          <w:szCs w:val="21"/>
        </w:rPr>
        <w:t xml:space="preserve">-54/2012, č. </w:t>
      </w:r>
      <w:r w:rsidR="004A1980">
        <w:rPr>
          <w:sz w:val="21"/>
          <w:szCs w:val="21"/>
        </w:rPr>
        <w:t>XXXX</w:t>
      </w:r>
      <w:r w:rsidR="000112B6">
        <w:rPr>
          <w:sz w:val="21"/>
          <w:szCs w:val="21"/>
        </w:rPr>
        <w:t xml:space="preserve">-98/2012 a č. </w:t>
      </w:r>
      <w:r w:rsidR="004A1980">
        <w:rPr>
          <w:sz w:val="21"/>
          <w:szCs w:val="21"/>
        </w:rPr>
        <w:t>XXXX</w:t>
      </w:r>
      <w:r w:rsidR="000112B6">
        <w:rPr>
          <w:sz w:val="21"/>
          <w:szCs w:val="21"/>
        </w:rPr>
        <w:t xml:space="preserve">-182/2012 vyhotovených v S-JTSK byl bod označen </w:t>
      </w:r>
      <w:r w:rsidR="002E229E">
        <w:rPr>
          <w:sz w:val="21"/>
          <w:szCs w:val="21"/>
        </w:rPr>
        <w:t>číslem 1923-5 a v terénu stabilizován kolíkem</w:t>
      </w:r>
      <w:r w:rsidR="000112B6">
        <w:rPr>
          <w:sz w:val="21"/>
          <w:szCs w:val="21"/>
        </w:rPr>
        <w:t>. Při tvorbě KMD byl bod označen č</w:t>
      </w:r>
      <w:r w:rsidR="002E229E">
        <w:rPr>
          <w:sz w:val="21"/>
          <w:szCs w:val="21"/>
        </w:rPr>
        <w:t>íslem</w:t>
      </w:r>
      <w:r w:rsidR="000112B6">
        <w:rPr>
          <w:sz w:val="21"/>
          <w:szCs w:val="21"/>
        </w:rPr>
        <w:t xml:space="preserve"> 2370-3</w:t>
      </w:r>
      <w:r w:rsidR="002B706C">
        <w:rPr>
          <w:sz w:val="21"/>
          <w:szCs w:val="21"/>
        </w:rPr>
        <w:t>, nebyl označen mapovou značkou pro hraniční znak</w:t>
      </w:r>
      <w:r w:rsidR="000112B6">
        <w:rPr>
          <w:sz w:val="21"/>
          <w:szCs w:val="21"/>
        </w:rPr>
        <w:t xml:space="preserve"> a jeho souřadnicím v S-JTSK byl </w:t>
      </w:r>
      <w:r w:rsidR="000112B6" w:rsidRPr="009C5465">
        <w:rPr>
          <w:sz w:val="21"/>
          <w:szCs w:val="21"/>
        </w:rPr>
        <w:t>přiřazen kód kvality 3</w:t>
      </w:r>
      <w:r w:rsidR="00480022" w:rsidRPr="009C5465">
        <w:rPr>
          <w:sz w:val="21"/>
          <w:szCs w:val="21"/>
        </w:rPr>
        <w:t>, a to na základě využití původního geometrického plánu.</w:t>
      </w:r>
      <w:r w:rsidR="000112B6" w:rsidRPr="009C5465">
        <w:rPr>
          <w:sz w:val="21"/>
          <w:szCs w:val="21"/>
        </w:rPr>
        <w:t xml:space="preserve"> </w:t>
      </w:r>
    </w:p>
    <w:p w:rsidR="005A515A" w:rsidRDefault="000112B6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Podle zápisníku a protokolu o výpočtech ZPMZ č. </w:t>
      </w:r>
      <w:r w:rsidR="004A1980">
        <w:rPr>
          <w:sz w:val="21"/>
          <w:szCs w:val="21"/>
        </w:rPr>
        <w:t>XXXX</w:t>
      </w:r>
      <w:r>
        <w:rPr>
          <w:sz w:val="21"/>
          <w:szCs w:val="21"/>
        </w:rPr>
        <w:t xml:space="preserve"> byl bod vytyčen bez protokolárního doložení, tj. v souladu s ustanovením § 81 odst. 7 věta poslední</w:t>
      </w:r>
      <w:r w:rsidR="00475411">
        <w:rPr>
          <w:sz w:val="21"/>
          <w:szCs w:val="21"/>
        </w:rPr>
        <w:t xml:space="preserve"> </w:t>
      </w:r>
      <w:r>
        <w:rPr>
          <w:sz w:val="21"/>
          <w:szCs w:val="21"/>
        </w:rPr>
        <w:t>katastrální vyhlášky</w:t>
      </w:r>
      <w:r w:rsidR="00475411">
        <w:rPr>
          <w:sz w:val="21"/>
          <w:szCs w:val="21"/>
        </w:rPr>
        <w:t xml:space="preserve"> jako navazující kontrolní bod na vlastnické hranici dotčené změnou, a kontrolně zaměřen. </w:t>
      </w:r>
      <w:r w:rsidR="007943BF">
        <w:rPr>
          <w:bCs/>
          <w:sz w:val="21"/>
          <w:szCs w:val="21"/>
        </w:rPr>
        <w:t>V </w:t>
      </w:r>
      <w:r w:rsidR="007943BF">
        <w:rPr>
          <w:bCs/>
          <w:sz w:val="21"/>
          <w:szCs w:val="21"/>
          <w:u w:val="single"/>
        </w:rPr>
        <w:t>úloze 51 – Polární vytyčovací prvky</w:t>
      </w:r>
      <w:r w:rsidR="007943BF">
        <w:rPr>
          <w:bCs/>
          <w:sz w:val="21"/>
          <w:szCs w:val="21"/>
        </w:rPr>
        <w:t xml:space="preserve"> zaznamenané v protokolu o výpočtech je bod nesprávně </w:t>
      </w:r>
      <w:r w:rsidR="002E229E">
        <w:rPr>
          <w:bCs/>
          <w:sz w:val="21"/>
          <w:szCs w:val="21"/>
        </w:rPr>
        <w:t>označen</w:t>
      </w:r>
      <w:r w:rsidR="007943BF">
        <w:rPr>
          <w:bCs/>
          <w:sz w:val="21"/>
          <w:szCs w:val="21"/>
        </w:rPr>
        <w:t xml:space="preserve"> č</w:t>
      </w:r>
      <w:r w:rsidR="002E229E">
        <w:rPr>
          <w:bCs/>
          <w:sz w:val="21"/>
          <w:szCs w:val="21"/>
        </w:rPr>
        <w:t>íslem</w:t>
      </w:r>
      <w:r w:rsidR="007943BF">
        <w:rPr>
          <w:bCs/>
          <w:sz w:val="21"/>
          <w:szCs w:val="21"/>
        </w:rPr>
        <w:t xml:space="preserve"> 1923-5.</w:t>
      </w:r>
    </w:p>
    <w:p w:rsidR="00984B9D" w:rsidRDefault="00475411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Podle § 81 odst. 2 věta druhá katastrální vyhlášky </w:t>
      </w:r>
      <w:r w:rsidRPr="00475411">
        <w:rPr>
          <w:i/>
          <w:sz w:val="21"/>
          <w:szCs w:val="21"/>
        </w:rPr>
        <w:t>se body polohopisu zaměřované kontrolně, ……, označí pro účely zaměření dočasným způsobem</w:t>
      </w:r>
      <w:r>
        <w:rPr>
          <w:sz w:val="21"/>
          <w:szCs w:val="21"/>
        </w:rPr>
        <w:t xml:space="preserve">. </w:t>
      </w:r>
      <w:r w:rsidR="000112B6">
        <w:rPr>
          <w:sz w:val="21"/>
          <w:szCs w:val="21"/>
        </w:rPr>
        <w:t xml:space="preserve"> </w:t>
      </w:r>
    </w:p>
    <w:p w:rsidR="00984B9D" w:rsidRDefault="00475411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V náčrtu </w:t>
      </w:r>
      <w:r w:rsidR="00693875">
        <w:rPr>
          <w:sz w:val="21"/>
          <w:szCs w:val="21"/>
        </w:rPr>
        <w:t xml:space="preserve">ZPMZ č. </w:t>
      </w:r>
      <w:r w:rsidR="004A1980">
        <w:rPr>
          <w:sz w:val="21"/>
          <w:szCs w:val="21"/>
        </w:rPr>
        <w:t>XXXX</w:t>
      </w:r>
      <w:r w:rsidR="0069387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a v poznámce u seznamu souřadnic S-JTSK na GP č. </w:t>
      </w:r>
      <w:r w:rsidR="004A1980">
        <w:rPr>
          <w:sz w:val="21"/>
          <w:szCs w:val="21"/>
        </w:rPr>
        <w:t>XXXX</w:t>
      </w:r>
      <w:r>
        <w:rPr>
          <w:sz w:val="21"/>
          <w:szCs w:val="21"/>
        </w:rPr>
        <w:t>-75/2017 je</w:t>
      </w:r>
      <w:r w:rsidR="005A515A">
        <w:rPr>
          <w:sz w:val="21"/>
          <w:szCs w:val="21"/>
        </w:rPr>
        <w:t xml:space="preserve"> však</w:t>
      </w:r>
      <w:r>
        <w:rPr>
          <w:sz w:val="21"/>
          <w:szCs w:val="21"/>
        </w:rPr>
        <w:t xml:space="preserve"> uvedeno, že bod</w:t>
      </w:r>
      <w:r w:rsidR="00693875">
        <w:rPr>
          <w:sz w:val="21"/>
          <w:szCs w:val="21"/>
        </w:rPr>
        <w:t xml:space="preserve"> č. 2370-3 </w:t>
      </w:r>
      <w:r w:rsidR="002B706C">
        <w:rPr>
          <w:sz w:val="21"/>
          <w:szCs w:val="21"/>
        </w:rPr>
        <w:t xml:space="preserve">byl označen mezníkem z plastu (v náčrtu a grafickém znázornění GP je pak označen mapovou značkou pro hraniční znak). </w:t>
      </w:r>
      <w:r w:rsidR="00693875">
        <w:rPr>
          <w:sz w:val="21"/>
          <w:szCs w:val="21"/>
        </w:rPr>
        <w:t>Bod č. 2370-3 byl tímto označen v terénu trvalým způsobem v rozporu s ustanovením § 49 odst. 3 zákona č.</w:t>
      </w:r>
      <w:r w:rsidR="00C21DC8">
        <w:rPr>
          <w:sz w:val="21"/>
          <w:szCs w:val="21"/>
        </w:rPr>
        <w:t xml:space="preserve"> 256/2013 Sb., o katastru nemovitostí</w:t>
      </w:r>
      <w:r w:rsidR="00296B15">
        <w:rPr>
          <w:sz w:val="21"/>
          <w:szCs w:val="21"/>
        </w:rPr>
        <w:t>, v platném znění</w:t>
      </w:r>
      <w:r w:rsidR="00296B15" w:rsidRPr="00296B15">
        <w:rPr>
          <w:sz w:val="21"/>
          <w:szCs w:val="21"/>
        </w:rPr>
        <w:t xml:space="preserve"> </w:t>
      </w:r>
      <w:r w:rsidR="00296B15">
        <w:rPr>
          <w:sz w:val="21"/>
          <w:szCs w:val="21"/>
        </w:rPr>
        <w:t>(dále jen „</w:t>
      </w:r>
      <w:r w:rsidR="00296B15" w:rsidRPr="00EF4F41">
        <w:rPr>
          <w:sz w:val="21"/>
          <w:szCs w:val="21"/>
        </w:rPr>
        <w:t>katastrální zákon</w:t>
      </w:r>
      <w:r w:rsidR="00296B15">
        <w:rPr>
          <w:sz w:val="21"/>
          <w:szCs w:val="21"/>
        </w:rPr>
        <w:t>“),</w:t>
      </w:r>
      <w:r w:rsidR="00C21DC8">
        <w:rPr>
          <w:sz w:val="21"/>
          <w:szCs w:val="21"/>
        </w:rPr>
        <w:t xml:space="preserve"> a § 88 odst. 2 katastrální vyhlášky, neboť k</w:t>
      </w:r>
      <w:r w:rsidR="005A515A">
        <w:rPr>
          <w:sz w:val="21"/>
          <w:szCs w:val="21"/>
        </w:rPr>
        <w:t> </w:t>
      </w:r>
      <w:r w:rsidR="00C21DC8">
        <w:rPr>
          <w:sz w:val="21"/>
          <w:szCs w:val="21"/>
        </w:rPr>
        <w:t>seznámení</w:t>
      </w:r>
      <w:r w:rsidR="005A515A">
        <w:rPr>
          <w:sz w:val="21"/>
          <w:szCs w:val="21"/>
        </w:rPr>
        <w:t xml:space="preserve"> s</w:t>
      </w:r>
      <w:r w:rsidR="00C21DC8">
        <w:rPr>
          <w:sz w:val="21"/>
          <w:szCs w:val="21"/>
        </w:rPr>
        <w:t xml:space="preserve"> výsledkem vytyčení nebyli prokazatelně přizváni vlastníci dotčených pozemků. </w:t>
      </w:r>
      <w:r w:rsidR="00137B98">
        <w:rPr>
          <w:sz w:val="21"/>
          <w:szCs w:val="21"/>
        </w:rPr>
        <w:t>Jako příloha</w:t>
      </w:r>
      <w:r w:rsidR="005A515A">
        <w:rPr>
          <w:sz w:val="21"/>
          <w:szCs w:val="21"/>
        </w:rPr>
        <w:t xml:space="preserve"> ZPMZ č. </w:t>
      </w:r>
      <w:r w:rsidR="004A1980">
        <w:rPr>
          <w:sz w:val="21"/>
          <w:szCs w:val="21"/>
        </w:rPr>
        <w:t>XXXX</w:t>
      </w:r>
      <w:r w:rsidR="005A515A">
        <w:rPr>
          <w:sz w:val="21"/>
          <w:szCs w:val="21"/>
        </w:rPr>
        <w:t xml:space="preserve"> </w:t>
      </w:r>
      <w:r w:rsidR="00137B98">
        <w:rPr>
          <w:sz w:val="21"/>
          <w:szCs w:val="21"/>
        </w:rPr>
        <w:t>také není doložena</w:t>
      </w:r>
      <w:r w:rsidR="005A515A">
        <w:rPr>
          <w:sz w:val="21"/>
          <w:szCs w:val="21"/>
        </w:rPr>
        <w:t xml:space="preserve"> kopie dokumentace</w:t>
      </w:r>
      <w:r w:rsidR="00B77E8F">
        <w:rPr>
          <w:sz w:val="21"/>
          <w:szCs w:val="21"/>
        </w:rPr>
        <w:t xml:space="preserve"> </w:t>
      </w:r>
      <w:r w:rsidR="005A515A">
        <w:rPr>
          <w:sz w:val="21"/>
          <w:szCs w:val="21"/>
        </w:rPr>
        <w:t>o</w:t>
      </w:r>
      <w:r w:rsidR="00B77E8F">
        <w:rPr>
          <w:sz w:val="21"/>
          <w:szCs w:val="21"/>
        </w:rPr>
        <w:t> </w:t>
      </w:r>
      <w:r w:rsidR="005A515A">
        <w:rPr>
          <w:sz w:val="21"/>
          <w:szCs w:val="21"/>
        </w:rPr>
        <w:t>vytyčení hranice pozemků podle ustanovení § 90 odst. 1 a 3 katastrální vyhlášky.</w:t>
      </w:r>
      <w:r w:rsidR="0069387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</w:p>
    <w:p w:rsidR="00824909" w:rsidRPr="009C5465" w:rsidRDefault="004D140A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Na základě výše</w:t>
      </w:r>
      <w:r w:rsidRPr="0095221F">
        <w:rPr>
          <w:sz w:val="21"/>
          <w:szCs w:val="21"/>
        </w:rPr>
        <w:t xml:space="preserve"> uveden</w:t>
      </w:r>
      <w:r>
        <w:rPr>
          <w:sz w:val="21"/>
          <w:szCs w:val="21"/>
        </w:rPr>
        <w:t>ých rozporů</w:t>
      </w:r>
      <w:r w:rsidRPr="0095221F">
        <w:rPr>
          <w:sz w:val="21"/>
          <w:szCs w:val="21"/>
        </w:rPr>
        <w:t xml:space="preserve"> </w:t>
      </w:r>
      <w:r>
        <w:rPr>
          <w:sz w:val="21"/>
          <w:szCs w:val="21"/>
        </w:rPr>
        <w:t>j</w:t>
      </w:r>
      <w:r w:rsidRPr="0095221F">
        <w:rPr>
          <w:sz w:val="21"/>
          <w:szCs w:val="21"/>
        </w:rPr>
        <w:t xml:space="preserve">e nepochybné, </w:t>
      </w:r>
      <w:r>
        <w:rPr>
          <w:sz w:val="21"/>
          <w:szCs w:val="21"/>
        </w:rPr>
        <w:t>že</w:t>
      </w:r>
      <w:r w:rsidR="0093138E">
        <w:rPr>
          <w:sz w:val="21"/>
          <w:szCs w:val="21"/>
        </w:rPr>
        <w:t xml:space="preserve"> paní</w:t>
      </w:r>
      <w:r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Ing.</w:t>
      </w:r>
      <w:r w:rsidR="004A1980">
        <w:rPr>
          <w:sz w:val="21"/>
          <w:szCs w:val="21"/>
        </w:rPr>
        <w:t> X. Y.</w:t>
      </w:r>
      <w:r w:rsidRPr="0095221F">
        <w:rPr>
          <w:sz w:val="21"/>
          <w:szCs w:val="21"/>
        </w:rPr>
        <w:t xml:space="preserve"> při ověřování </w:t>
      </w:r>
      <w:r w:rsidR="0093138E">
        <w:rPr>
          <w:sz w:val="21"/>
          <w:szCs w:val="21"/>
        </w:rPr>
        <w:t>GP</w:t>
      </w:r>
      <w:r w:rsidR="002A3F9C">
        <w:rPr>
          <w:sz w:val="21"/>
          <w:szCs w:val="21"/>
        </w:rPr>
        <w:t> </w:t>
      </w:r>
      <w:r>
        <w:rPr>
          <w:sz w:val="21"/>
          <w:szCs w:val="21"/>
        </w:rPr>
        <w:t>č.</w:t>
      </w:r>
      <w:r w:rsidR="002A3F9C">
        <w:rPr>
          <w:sz w:val="21"/>
          <w:szCs w:val="21"/>
        </w:rPr>
        <w:t> </w:t>
      </w:r>
      <w:r w:rsidR="004A1980">
        <w:rPr>
          <w:sz w:val="21"/>
          <w:szCs w:val="21"/>
        </w:rPr>
        <w:t>XXXX</w:t>
      </w:r>
      <w:r>
        <w:rPr>
          <w:sz w:val="21"/>
          <w:szCs w:val="21"/>
        </w:rPr>
        <w:t>-75/2017</w:t>
      </w:r>
      <w:r w:rsidRPr="0095221F">
        <w:rPr>
          <w:sz w:val="21"/>
          <w:szCs w:val="21"/>
        </w:rPr>
        <w:t xml:space="preserve"> </w:t>
      </w:r>
      <w:r>
        <w:rPr>
          <w:sz w:val="21"/>
          <w:szCs w:val="21"/>
        </w:rPr>
        <w:t>k.ú.</w:t>
      </w:r>
      <w:r w:rsidR="004A1980">
        <w:rPr>
          <w:sz w:val="21"/>
          <w:szCs w:val="21"/>
        </w:rPr>
        <w:t> K. p. O.</w:t>
      </w:r>
      <w:r>
        <w:rPr>
          <w:sz w:val="21"/>
          <w:szCs w:val="21"/>
        </w:rPr>
        <w:t xml:space="preserve"> dne 20.</w:t>
      </w:r>
      <w:r w:rsidR="00F67C1E">
        <w:rPr>
          <w:sz w:val="21"/>
          <w:szCs w:val="21"/>
        </w:rPr>
        <w:t xml:space="preserve"> </w:t>
      </w:r>
      <w:r>
        <w:rPr>
          <w:sz w:val="21"/>
          <w:szCs w:val="21"/>
        </w:rPr>
        <w:t>2.</w:t>
      </w:r>
      <w:r w:rsidR="00F67C1E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2018 </w:t>
      </w:r>
      <w:r w:rsidRPr="004D140A">
        <w:rPr>
          <w:sz w:val="21"/>
          <w:szCs w:val="21"/>
        </w:rPr>
        <w:t>nejednala odborně</w:t>
      </w:r>
      <w:r w:rsidR="00984B9D">
        <w:rPr>
          <w:sz w:val="21"/>
          <w:szCs w:val="21"/>
        </w:rPr>
        <w:t>, nestranně</w:t>
      </w:r>
      <w:r>
        <w:rPr>
          <w:color w:val="7030A0"/>
          <w:sz w:val="21"/>
          <w:szCs w:val="21"/>
        </w:rPr>
        <w:t xml:space="preserve"> </w:t>
      </w:r>
      <w:r w:rsidRPr="0095221F">
        <w:rPr>
          <w:sz w:val="21"/>
          <w:szCs w:val="21"/>
        </w:rPr>
        <w:t>a</w:t>
      </w:r>
      <w:r w:rsidR="009C5465">
        <w:rPr>
          <w:sz w:val="21"/>
          <w:szCs w:val="21"/>
        </w:rPr>
        <w:t> </w:t>
      </w:r>
      <w:r w:rsidRPr="0095221F">
        <w:rPr>
          <w:sz w:val="21"/>
          <w:szCs w:val="21"/>
        </w:rPr>
        <w:t>nevycházel</w:t>
      </w:r>
      <w:r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ze spolehlivě zjištěného stavu věci, čímž nedodržel</w:t>
      </w:r>
      <w:r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povinnosti stanovené v § 16 </w:t>
      </w:r>
      <w:r w:rsidRPr="009C5465">
        <w:rPr>
          <w:sz w:val="21"/>
          <w:szCs w:val="21"/>
        </w:rPr>
        <w:t>odst. 1 písm. a) zákona o zeměměřictví.</w:t>
      </w:r>
    </w:p>
    <w:p w:rsidR="00BB0FFA" w:rsidRPr="00F97DA8" w:rsidRDefault="009223F5" w:rsidP="00F97DA8">
      <w:pPr>
        <w:pStyle w:val="Zkladntext3"/>
        <w:spacing w:before="120" w:after="120"/>
        <w:rPr>
          <w:sz w:val="21"/>
          <w:szCs w:val="21"/>
        </w:rPr>
      </w:pPr>
      <w:r w:rsidRPr="004D140A">
        <w:rPr>
          <w:sz w:val="21"/>
          <w:szCs w:val="21"/>
        </w:rPr>
        <w:t>K dalším vadám, rozporům a nedostatkům uvedeným v protokolu o d</w:t>
      </w:r>
      <w:r w:rsidR="00D46214" w:rsidRPr="004D140A">
        <w:rPr>
          <w:sz w:val="21"/>
          <w:szCs w:val="21"/>
        </w:rPr>
        <w:t>ohledu č.j.: ZKI OP-D-1/</w:t>
      </w:r>
      <w:r w:rsidR="004A1980">
        <w:rPr>
          <w:sz w:val="21"/>
          <w:szCs w:val="21"/>
        </w:rPr>
        <w:t>XXX</w:t>
      </w:r>
      <w:r w:rsidR="00D46214" w:rsidRPr="004D140A">
        <w:rPr>
          <w:sz w:val="21"/>
          <w:szCs w:val="21"/>
        </w:rPr>
        <w:t>/2018</w:t>
      </w:r>
      <w:r w:rsidRPr="004D140A">
        <w:rPr>
          <w:sz w:val="21"/>
          <w:szCs w:val="21"/>
        </w:rPr>
        <w:t>-3 nebylo v rámci tohoto řízení o přestupku přihlíženo.</w:t>
      </w:r>
    </w:p>
    <w:p w:rsidR="00EA773F" w:rsidRPr="0095221F" w:rsidRDefault="004F4555" w:rsidP="00F97DA8">
      <w:pPr>
        <w:pStyle w:val="Zkladntext3"/>
        <w:spacing w:before="120" w:after="120"/>
        <w:jc w:val="center"/>
        <w:rPr>
          <w:sz w:val="21"/>
          <w:szCs w:val="21"/>
        </w:rPr>
      </w:pPr>
      <w:r w:rsidRPr="0095221F">
        <w:rPr>
          <w:sz w:val="21"/>
          <w:szCs w:val="21"/>
        </w:rPr>
        <w:t>III.</w:t>
      </w:r>
      <w:r w:rsidR="00677C17" w:rsidRPr="0095221F">
        <w:rPr>
          <w:sz w:val="21"/>
          <w:szCs w:val="21"/>
        </w:rPr>
        <w:t xml:space="preserve"> </w:t>
      </w:r>
    </w:p>
    <w:p w:rsidR="000678B4" w:rsidRPr="0095221F" w:rsidRDefault="000678B4" w:rsidP="003A48F1">
      <w:pPr>
        <w:pStyle w:val="Zkladntext"/>
        <w:jc w:val="both"/>
        <w:rPr>
          <w:rFonts w:cs="Arial"/>
          <w:sz w:val="21"/>
          <w:szCs w:val="21"/>
        </w:rPr>
      </w:pPr>
      <w:r w:rsidRPr="00B617AE">
        <w:rPr>
          <w:rFonts w:cs="Arial"/>
          <w:sz w:val="21"/>
          <w:szCs w:val="21"/>
        </w:rPr>
        <w:t>Podle §</w:t>
      </w:r>
      <w:r w:rsidRPr="0095221F">
        <w:rPr>
          <w:rFonts w:cs="Arial"/>
          <w:sz w:val="21"/>
          <w:szCs w:val="21"/>
        </w:rPr>
        <w:t xml:space="preserve"> 12 odst. 1 písm. a) a odst. 3 zákona o zeměměřictví </w:t>
      </w:r>
      <w:r w:rsidR="002772AF" w:rsidRPr="0095221F">
        <w:rPr>
          <w:rFonts w:cs="Arial"/>
          <w:sz w:val="21"/>
          <w:szCs w:val="21"/>
        </w:rPr>
        <w:t>musel</w:t>
      </w:r>
      <w:r w:rsidR="0002117B" w:rsidRPr="0095221F">
        <w:rPr>
          <w:rFonts w:cs="Arial"/>
          <w:sz w:val="21"/>
          <w:szCs w:val="21"/>
        </w:rPr>
        <w:t>y</w:t>
      </w:r>
      <w:r w:rsidR="002772AF" w:rsidRPr="0095221F">
        <w:rPr>
          <w:rFonts w:cs="Arial"/>
          <w:sz w:val="21"/>
          <w:szCs w:val="21"/>
        </w:rPr>
        <w:t xml:space="preserve"> a nadále </w:t>
      </w:r>
      <w:r w:rsidRPr="0095221F">
        <w:rPr>
          <w:rFonts w:cs="Arial"/>
          <w:i/>
          <w:sz w:val="21"/>
          <w:szCs w:val="21"/>
        </w:rPr>
        <w:t>musí být</w:t>
      </w:r>
      <w:r w:rsidRPr="0095221F">
        <w:rPr>
          <w:rFonts w:cs="Arial"/>
          <w:sz w:val="21"/>
          <w:szCs w:val="21"/>
        </w:rPr>
        <w:t xml:space="preserve"> </w:t>
      </w:r>
      <w:r w:rsidR="0002117B" w:rsidRPr="0095221F">
        <w:rPr>
          <w:rFonts w:cs="Arial"/>
          <w:sz w:val="21"/>
          <w:szCs w:val="21"/>
        </w:rPr>
        <w:t xml:space="preserve">geometrický plán a </w:t>
      </w:r>
      <w:r w:rsidRPr="0095221F">
        <w:rPr>
          <w:rFonts w:cs="Arial"/>
          <w:sz w:val="21"/>
          <w:szCs w:val="21"/>
        </w:rPr>
        <w:t xml:space="preserve">dokumentace o vytyčení hranice pozemku jako </w:t>
      </w:r>
      <w:r w:rsidRPr="0095221F">
        <w:rPr>
          <w:rFonts w:cs="Arial"/>
          <w:i/>
          <w:sz w:val="21"/>
          <w:szCs w:val="21"/>
        </w:rPr>
        <w:t>výsledk</w:t>
      </w:r>
      <w:r w:rsidR="0002117B" w:rsidRPr="0095221F">
        <w:rPr>
          <w:rFonts w:cs="Arial"/>
          <w:i/>
          <w:sz w:val="21"/>
          <w:szCs w:val="21"/>
        </w:rPr>
        <w:t>y</w:t>
      </w:r>
      <w:r w:rsidRPr="0095221F">
        <w:rPr>
          <w:rFonts w:cs="Arial"/>
          <w:i/>
          <w:sz w:val="21"/>
          <w:szCs w:val="21"/>
        </w:rPr>
        <w:t xml:space="preserve"> </w:t>
      </w:r>
      <w:r w:rsidR="0002117B" w:rsidRPr="0095221F">
        <w:rPr>
          <w:rFonts w:cs="Arial"/>
          <w:i/>
          <w:sz w:val="21"/>
          <w:szCs w:val="21"/>
        </w:rPr>
        <w:t>zeměměřických činností využívané</w:t>
      </w:r>
      <w:r w:rsidRPr="0095221F">
        <w:rPr>
          <w:rFonts w:cs="Arial"/>
          <w:i/>
          <w:sz w:val="21"/>
          <w:szCs w:val="21"/>
        </w:rPr>
        <w:t xml:space="preserve"> pro správu</w:t>
      </w:r>
      <w:r w:rsidR="002772AF" w:rsidRPr="0095221F">
        <w:rPr>
          <w:rFonts w:cs="Arial"/>
          <w:i/>
          <w:sz w:val="21"/>
          <w:szCs w:val="21"/>
        </w:rPr>
        <w:t xml:space="preserve"> </w:t>
      </w:r>
      <w:r w:rsidRPr="0095221F">
        <w:rPr>
          <w:rFonts w:cs="Arial"/>
          <w:i/>
          <w:sz w:val="21"/>
          <w:szCs w:val="21"/>
        </w:rPr>
        <w:t>a vedení katastru nemovitostí ověřen</w:t>
      </w:r>
      <w:r w:rsidR="0002117B" w:rsidRPr="0095221F">
        <w:rPr>
          <w:rFonts w:cs="Arial"/>
          <w:i/>
          <w:sz w:val="21"/>
          <w:szCs w:val="21"/>
        </w:rPr>
        <w:t>y</w:t>
      </w:r>
      <w:r w:rsidRPr="0095221F">
        <w:rPr>
          <w:rFonts w:cs="Arial"/>
          <w:i/>
          <w:sz w:val="21"/>
          <w:szCs w:val="21"/>
        </w:rPr>
        <w:t>, že svými náležitostmi a</w:t>
      </w:r>
      <w:r w:rsidR="009C5465">
        <w:rPr>
          <w:rFonts w:cs="Arial"/>
          <w:i/>
          <w:sz w:val="21"/>
          <w:szCs w:val="21"/>
        </w:rPr>
        <w:t> </w:t>
      </w:r>
      <w:r w:rsidRPr="0095221F">
        <w:rPr>
          <w:rFonts w:cs="Arial"/>
          <w:i/>
          <w:sz w:val="21"/>
          <w:szCs w:val="21"/>
        </w:rPr>
        <w:t>přesností od</w:t>
      </w:r>
      <w:r w:rsidR="0002117B" w:rsidRPr="0095221F">
        <w:rPr>
          <w:rFonts w:cs="Arial"/>
          <w:i/>
          <w:sz w:val="21"/>
          <w:szCs w:val="21"/>
        </w:rPr>
        <w:t>povídají</w:t>
      </w:r>
      <w:r w:rsidRPr="0095221F">
        <w:rPr>
          <w:rFonts w:cs="Arial"/>
          <w:i/>
          <w:sz w:val="21"/>
          <w:szCs w:val="21"/>
        </w:rPr>
        <w:t xml:space="preserve"> právním předpisům, a to fyzickou osobou s úředním oprávněním</w:t>
      </w:r>
      <w:r w:rsidR="00104BED">
        <w:rPr>
          <w:rFonts w:cs="Arial"/>
          <w:i/>
          <w:sz w:val="21"/>
          <w:szCs w:val="21"/>
        </w:rPr>
        <w:t xml:space="preserve"> </w:t>
      </w:r>
      <w:r w:rsidRPr="0095221F">
        <w:rPr>
          <w:rFonts w:cs="Arial"/>
          <w:i/>
          <w:sz w:val="21"/>
          <w:szCs w:val="21"/>
        </w:rPr>
        <w:t>v</w:t>
      </w:r>
      <w:r w:rsidR="00B77E8F">
        <w:rPr>
          <w:rFonts w:cs="Arial"/>
          <w:i/>
          <w:sz w:val="21"/>
          <w:szCs w:val="21"/>
        </w:rPr>
        <w:t> </w:t>
      </w:r>
      <w:r w:rsidRPr="0095221F">
        <w:rPr>
          <w:rFonts w:cs="Arial"/>
          <w:i/>
          <w:sz w:val="21"/>
          <w:szCs w:val="21"/>
        </w:rPr>
        <w:t>rozsahu podle § 13</w:t>
      </w:r>
      <w:r w:rsidR="002772AF" w:rsidRPr="0095221F">
        <w:rPr>
          <w:rFonts w:cs="Arial"/>
          <w:i/>
          <w:sz w:val="21"/>
          <w:szCs w:val="21"/>
        </w:rPr>
        <w:t xml:space="preserve"> </w:t>
      </w:r>
      <w:r w:rsidRPr="0095221F">
        <w:rPr>
          <w:rFonts w:cs="Arial"/>
          <w:i/>
          <w:sz w:val="21"/>
          <w:szCs w:val="21"/>
        </w:rPr>
        <w:t>odst. 1 písm. a) zákona o zeměměřictví</w:t>
      </w:r>
      <w:r w:rsidRPr="0095221F">
        <w:rPr>
          <w:rFonts w:cs="Arial"/>
          <w:sz w:val="21"/>
          <w:szCs w:val="21"/>
        </w:rPr>
        <w:t xml:space="preserve">. </w:t>
      </w:r>
    </w:p>
    <w:p w:rsidR="000678B4" w:rsidRPr="0095221F" w:rsidRDefault="000678B4" w:rsidP="003A48F1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 xml:space="preserve">Podle § 16 odst. 1 písm. a) zákona o zeměměřictví </w:t>
      </w:r>
      <w:r w:rsidR="002772AF" w:rsidRPr="0095221F">
        <w:rPr>
          <w:sz w:val="21"/>
          <w:szCs w:val="21"/>
        </w:rPr>
        <w:t xml:space="preserve">byla a nadále </w:t>
      </w:r>
      <w:r w:rsidRPr="0095221F">
        <w:rPr>
          <w:i/>
          <w:sz w:val="21"/>
          <w:szCs w:val="21"/>
        </w:rPr>
        <w:t>je fyzická osoba s úředním oprávněním povinna jednat odborně, nestranně a vycházet vždy ze spolehlivě zjištěného stavu věci při ověřování výsledků zeměměřických činností uvedených</w:t>
      </w:r>
      <w:r w:rsidRPr="0095221F">
        <w:rPr>
          <w:sz w:val="21"/>
          <w:szCs w:val="21"/>
        </w:rPr>
        <w:t xml:space="preserve"> kromě jiného </w:t>
      </w:r>
      <w:r w:rsidRPr="0095221F">
        <w:rPr>
          <w:i/>
          <w:sz w:val="21"/>
          <w:szCs w:val="21"/>
        </w:rPr>
        <w:t xml:space="preserve">v § 13 odst. 1 </w:t>
      </w:r>
      <w:r w:rsidR="00104BED">
        <w:rPr>
          <w:i/>
          <w:sz w:val="21"/>
          <w:szCs w:val="21"/>
        </w:rPr>
        <w:t xml:space="preserve">  </w:t>
      </w:r>
      <w:r w:rsidRPr="0095221F">
        <w:rPr>
          <w:i/>
          <w:sz w:val="21"/>
          <w:szCs w:val="21"/>
        </w:rPr>
        <w:t>písm. a)</w:t>
      </w:r>
      <w:r w:rsidRPr="0095221F">
        <w:rPr>
          <w:sz w:val="21"/>
          <w:szCs w:val="21"/>
        </w:rPr>
        <w:t xml:space="preserve"> citovaného zákona.</w:t>
      </w:r>
    </w:p>
    <w:p w:rsidR="002772AF" w:rsidRPr="0095221F" w:rsidRDefault="002772AF" w:rsidP="003A48F1">
      <w:pPr>
        <w:pStyle w:val="Zkladntext3"/>
        <w:tabs>
          <w:tab w:val="left" w:pos="0"/>
        </w:tabs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lastRenderedPageBreak/>
        <w:t xml:space="preserve">Podle § 16 odst. 2 zákona o zeměměřictví </w:t>
      </w:r>
      <w:r w:rsidRPr="0095221F">
        <w:rPr>
          <w:i/>
          <w:sz w:val="21"/>
          <w:szCs w:val="21"/>
        </w:rPr>
        <w:t xml:space="preserve">fyzická osoba s úředním oprávněním </w:t>
      </w:r>
      <w:r w:rsidRPr="0095221F">
        <w:rPr>
          <w:sz w:val="21"/>
          <w:szCs w:val="21"/>
        </w:rPr>
        <w:t>odpovídala a</w:t>
      </w:r>
      <w:r w:rsidR="009C5465">
        <w:rPr>
          <w:sz w:val="21"/>
          <w:szCs w:val="21"/>
        </w:rPr>
        <w:t> </w:t>
      </w:r>
      <w:r w:rsidRPr="0095221F">
        <w:rPr>
          <w:sz w:val="21"/>
          <w:szCs w:val="21"/>
        </w:rPr>
        <w:t xml:space="preserve">nadále </w:t>
      </w:r>
      <w:r w:rsidRPr="0095221F">
        <w:rPr>
          <w:i/>
          <w:sz w:val="21"/>
          <w:szCs w:val="21"/>
        </w:rPr>
        <w:t xml:space="preserve">odpovídá za odbornou úroveň jí ověřených výsledků zeměměřických činností, </w:t>
      </w:r>
      <w:r w:rsidR="00104BED">
        <w:rPr>
          <w:i/>
          <w:sz w:val="21"/>
          <w:szCs w:val="21"/>
        </w:rPr>
        <w:t xml:space="preserve">             </w:t>
      </w:r>
      <w:r w:rsidRPr="0095221F">
        <w:rPr>
          <w:i/>
          <w:sz w:val="21"/>
          <w:szCs w:val="21"/>
        </w:rPr>
        <w:t>za dosažení předepsané přesnosti a za správnost a úplnost náležitostí podle právních předpisů</w:t>
      </w:r>
      <w:r w:rsidRPr="0095221F">
        <w:rPr>
          <w:sz w:val="21"/>
          <w:szCs w:val="21"/>
        </w:rPr>
        <w:t>.</w:t>
      </w:r>
    </w:p>
    <w:p w:rsidR="00D744CD" w:rsidRPr="00970931" w:rsidRDefault="00D744CD" w:rsidP="003A48F1">
      <w:pPr>
        <w:pStyle w:val="Zkladntext3"/>
        <w:spacing w:before="0"/>
        <w:rPr>
          <w:sz w:val="21"/>
          <w:szCs w:val="21"/>
        </w:rPr>
      </w:pPr>
      <w:r w:rsidRPr="00970931">
        <w:rPr>
          <w:sz w:val="21"/>
          <w:szCs w:val="21"/>
        </w:rPr>
        <w:t>Podle § 16 odst. 3 zákona o zeměměřictví</w:t>
      </w:r>
      <w:r w:rsidR="007D3CDF" w:rsidRPr="00970931">
        <w:rPr>
          <w:sz w:val="21"/>
          <w:szCs w:val="21"/>
        </w:rPr>
        <w:t xml:space="preserve"> </w:t>
      </w:r>
      <w:r w:rsidR="007D3CDF" w:rsidRPr="00970931">
        <w:rPr>
          <w:i/>
          <w:sz w:val="21"/>
          <w:szCs w:val="21"/>
        </w:rPr>
        <w:t>fyzická osoba s úředním oprávněním</w:t>
      </w:r>
      <w:r w:rsidR="007D3CDF" w:rsidRPr="00970931">
        <w:rPr>
          <w:sz w:val="21"/>
          <w:szCs w:val="21"/>
        </w:rPr>
        <w:t xml:space="preserve"> byla a nadále </w:t>
      </w:r>
      <w:r w:rsidR="007D3CDF" w:rsidRPr="00970931">
        <w:rPr>
          <w:i/>
          <w:sz w:val="21"/>
          <w:szCs w:val="21"/>
        </w:rPr>
        <w:t>je oprávněna používat označení „úředně oprávněný zeměměřický inženýr“</w:t>
      </w:r>
      <w:r w:rsidR="007D3CDF" w:rsidRPr="00970931">
        <w:rPr>
          <w:sz w:val="21"/>
          <w:szCs w:val="21"/>
        </w:rPr>
        <w:t>.</w:t>
      </w:r>
    </w:p>
    <w:p w:rsidR="000678B4" w:rsidRPr="0095221F" w:rsidRDefault="000678B4" w:rsidP="003A48F1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>P</w:t>
      </w:r>
      <w:r w:rsidR="002772AF" w:rsidRPr="0095221F">
        <w:rPr>
          <w:sz w:val="21"/>
          <w:szCs w:val="21"/>
        </w:rPr>
        <w:t>odle § 17b odst. 2</w:t>
      </w:r>
      <w:r w:rsidRPr="0095221F">
        <w:rPr>
          <w:sz w:val="21"/>
          <w:szCs w:val="21"/>
        </w:rPr>
        <w:t xml:space="preserve"> písm. </w:t>
      </w:r>
      <w:r w:rsidR="002772AF" w:rsidRPr="0095221F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) zákona o zeměměřictví </w:t>
      </w:r>
      <w:r w:rsidR="002772AF" w:rsidRPr="0095221F">
        <w:rPr>
          <w:sz w:val="21"/>
          <w:szCs w:val="21"/>
        </w:rPr>
        <w:t>(tj. ve znění účinném od 1.</w:t>
      </w:r>
      <w:r w:rsidR="00B77E8F">
        <w:rPr>
          <w:sz w:val="21"/>
          <w:szCs w:val="21"/>
        </w:rPr>
        <w:t> </w:t>
      </w:r>
      <w:r w:rsidR="002772AF" w:rsidRPr="0095221F">
        <w:rPr>
          <w:sz w:val="21"/>
          <w:szCs w:val="21"/>
        </w:rPr>
        <w:t>7.</w:t>
      </w:r>
      <w:r w:rsidR="00B77E8F">
        <w:rPr>
          <w:sz w:val="21"/>
          <w:szCs w:val="21"/>
        </w:rPr>
        <w:t> </w:t>
      </w:r>
      <w:r w:rsidR="002772AF" w:rsidRPr="0095221F">
        <w:rPr>
          <w:sz w:val="21"/>
          <w:szCs w:val="21"/>
        </w:rPr>
        <w:t xml:space="preserve">2017) </w:t>
      </w:r>
      <w:r w:rsidRPr="0095221F">
        <w:rPr>
          <w:i/>
          <w:sz w:val="21"/>
          <w:szCs w:val="21"/>
        </w:rPr>
        <w:t>se</w:t>
      </w:r>
      <w:r w:rsidR="00B77E8F">
        <w:rPr>
          <w:i/>
          <w:sz w:val="21"/>
          <w:szCs w:val="21"/>
        </w:rPr>
        <w:t> </w:t>
      </w:r>
      <w:r w:rsidRPr="0095221F">
        <w:rPr>
          <w:i/>
          <w:sz w:val="21"/>
          <w:szCs w:val="21"/>
        </w:rPr>
        <w:t xml:space="preserve">fyzická osoba, které bylo uděleno úřední oprávnění, </w:t>
      </w:r>
      <w:r w:rsidR="002772AF" w:rsidRPr="0095221F">
        <w:rPr>
          <w:i/>
          <w:sz w:val="21"/>
          <w:szCs w:val="21"/>
        </w:rPr>
        <w:t xml:space="preserve">dopustí přestupku tím, </w:t>
      </w:r>
      <w:r w:rsidRPr="0095221F">
        <w:rPr>
          <w:i/>
          <w:sz w:val="21"/>
          <w:szCs w:val="21"/>
        </w:rPr>
        <w:t>že nedodržuje podmínky nebo povinnosti stanovené tímto zákonem pro ověřování výsledků zeměměřických činností využívaných pro katastr nemovitostí České republiky nebo základní státní mapové dílo</w:t>
      </w:r>
      <w:r w:rsidRPr="0095221F">
        <w:rPr>
          <w:sz w:val="21"/>
          <w:szCs w:val="21"/>
        </w:rPr>
        <w:t>.</w:t>
      </w:r>
    </w:p>
    <w:p w:rsidR="00AE4587" w:rsidRPr="0061671A" w:rsidRDefault="0038182F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Za odbornou úroveň </w:t>
      </w:r>
      <w:r w:rsidR="00F20923" w:rsidRPr="0095221F">
        <w:rPr>
          <w:sz w:val="21"/>
          <w:szCs w:val="21"/>
        </w:rPr>
        <w:t>geometrických plánů</w:t>
      </w:r>
      <w:r w:rsidR="006277D5" w:rsidRPr="0095221F">
        <w:rPr>
          <w:sz w:val="21"/>
          <w:szCs w:val="21"/>
        </w:rPr>
        <w:t xml:space="preserve"> č. </w:t>
      </w:r>
      <w:r w:rsidR="0061671A">
        <w:rPr>
          <w:sz w:val="21"/>
          <w:szCs w:val="21"/>
        </w:rPr>
        <w:t>XXXX</w:t>
      </w:r>
      <w:r w:rsidR="00F20923" w:rsidRPr="0095221F">
        <w:rPr>
          <w:sz w:val="21"/>
          <w:szCs w:val="21"/>
        </w:rPr>
        <w:t xml:space="preserve">-15/2017 a č. </w:t>
      </w:r>
      <w:r w:rsidR="0061671A">
        <w:rPr>
          <w:sz w:val="21"/>
          <w:szCs w:val="21"/>
        </w:rPr>
        <w:t>XXXX</w:t>
      </w:r>
      <w:r w:rsidR="00F20923" w:rsidRPr="0095221F">
        <w:rPr>
          <w:sz w:val="21"/>
          <w:szCs w:val="21"/>
        </w:rPr>
        <w:t>-75/2017</w:t>
      </w:r>
      <w:r w:rsidR="006277D5" w:rsidRPr="0095221F">
        <w:rPr>
          <w:sz w:val="21"/>
          <w:szCs w:val="21"/>
        </w:rPr>
        <w:t xml:space="preserve"> </w:t>
      </w:r>
      <w:r w:rsidR="0061671A">
        <w:rPr>
          <w:sz w:val="21"/>
          <w:szCs w:val="21"/>
        </w:rPr>
        <w:t>k.ú. K. p. O.</w:t>
      </w:r>
      <w:r w:rsidR="007F3424" w:rsidRPr="0095221F">
        <w:rPr>
          <w:sz w:val="21"/>
          <w:szCs w:val="21"/>
        </w:rPr>
        <w:t>,</w:t>
      </w:r>
      <w:r w:rsidRPr="0095221F">
        <w:rPr>
          <w:sz w:val="21"/>
          <w:szCs w:val="21"/>
        </w:rPr>
        <w:t xml:space="preserve"> za dosažení předepsané přesnosti a</w:t>
      </w:r>
      <w:r w:rsidRPr="0095221F">
        <w:rPr>
          <w:i/>
          <w:sz w:val="21"/>
          <w:szCs w:val="21"/>
        </w:rPr>
        <w:t xml:space="preserve"> </w:t>
      </w:r>
      <w:r w:rsidRPr="0095221F">
        <w:rPr>
          <w:sz w:val="21"/>
          <w:szCs w:val="21"/>
        </w:rPr>
        <w:t>za správnost a úplnost náležitostí podle právních předpisů</w:t>
      </w:r>
      <w:r w:rsidRPr="0095221F">
        <w:rPr>
          <w:bCs/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nese odpovědnost </w:t>
      </w:r>
      <w:r w:rsidR="00F20923" w:rsidRPr="0095221F">
        <w:rPr>
          <w:sz w:val="21"/>
          <w:szCs w:val="21"/>
        </w:rPr>
        <w:t>úředně oprávněná zeměměřická</w:t>
      </w:r>
      <w:r w:rsidR="007F3424" w:rsidRPr="0095221F">
        <w:rPr>
          <w:sz w:val="21"/>
          <w:szCs w:val="21"/>
        </w:rPr>
        <w:t xml:space="preserve"> inženýr</w:t>
      </w:r>
      <w:r w:rsidR="00F20923" w:rsidRPr="0095221F">
        <w:rPr>
          <w:sz w:val="21"/>
          <w:szCs w:val="21"/>
        </w:rPr>
        <w:t>ka</w:t>
      </w:r>
      <w:r w:rsidRPr="0095221F">
        <w:rPr>
          <w:sz w:val="21"/>
          <w:szCs w:val="21"/>
        </w:rPr>
        <w:t xml:space="preserve"> Ing.</w:t>
      </w:r>
      <w:r w:rsidR="0061671A">
        <w:rPr>
          <w:sz w:val="21"/>
          <w:szCs w:val="21"/>
        </w:rPr>
        <w:t> X. Y.</w:t>
      </w:r>
      <w:r w:rsidRPr="0061671A">
        <w:rPr>
          <w:sz w:val="21"/>
          <w:szCs w:val="21"/>
        </w:rPr>
        <w:t xml:space="preserve"> </w:t>
      </w:r>
    </w:p>
    <w:p w:rsidR="00DC064D" w:rsidRDefault="00796DB1" w:rsidP="00F97DA8">
      <w:pPr>
        <w:pStyle w:val="Zkladntext3"/>
        <w:spacing w:before="120" w:after="120"/>
        <w:rPr>
          <w:bCs/>
          <w:sz w:val="21"/>
          <w:szCs w:val="21"/>
        </w:rPr>
      </w:pPr>
      <w:r w:rsidRPr="00766FDB">
        <w:rPr>
          <w:sz w:val="21"/>
          <w:szCs w:val="21"/>
        </w:rPr>
        <w:t>V části II. Odůvodnění</w:t>
      </w:r>
      <w:r w:rsidRPr="0095221F">
        <w:rPr>
          <w:sz w:val="21"/>
          <w:szCs w:val="21"/>
        </w:rPr>
        <w:t xml:space="preserve"> tohoto rozhodnutí Z</w:t>
      </w:r>
      <w:r w:rsidR="00B268B8">
        <w:rPr>
          <w:sz w:val="21"/>
          <w:szCs w:val="21"/>
        </w:rPr>
        <w:t xml:space="preserve">KI v Opavě </w:t>
      </w:r>
      <w:r w:rsidR="006C0324">
        <w:rPr>
          <w:sz w:val="21"/>
          <w:szCs w:val="21"/>
        </w:rPr>
        <w:t xml:space="preserve">zejména </w:t>
      </w:r>
      <w:r w:rsidR="00B268B8">
        <w:rPr>
          <w:sz w:val="21"/>
          <w:szCs w:val="21"/>
        </w:rPr>
        <w:t>prokázal, že obviněná</w:t>
      </w:r>
      <w:r w:rsidRPr="0095221F">
        <w:rPr>
          <w:sz w:val="21"/>
          <w:szCs w:val="21"/>
        </w:rPr>
        <w:t xml:space="preserve"> Ing.</w:t>
      </w:r>
      <w:r w:rsidR="0061671A">
        <w:rPr>
          <w:sz w:val="21"/>
          <w:szCs w:val="21"/>
        </w:rPr>
        <w:t xml:space="preserve"> X. Y. </w:t>
      </w:r>
      <w:r w:rsidRPr="0095221F">
        <w:rPr>
          <w:sz w:val="21"/>
          <w:szCs w:val="21"/>
        </w:rPr>
        <w:t>ověřil</w:t>
      </w:r>
      <w:r w:rsidR="00B268B8">
        <w:rPr>
          <w:sz w:val="21"/>
          <w:szCs w:val="21"/>
        </w:rPr>
        <w:t>a</w:t>
      </w:r>
      <w:r w:rsidRPr="0095221F">
        <w:rPr>
          <w:sz w:val="21"/>
          <w:szCs w:val="21"/>
        </w:rPr>
        <w:t xml:space="preserve"> </w:t>
      </w:r>
      <w:r w:rsidR="003A4FA2">
        <w:rPr>
          <w:sz w:val="21"/>
          <w:szCs w:val="21"/>
        </w:rPr>
        <w:t xml:space="preserve">GP č. </w:t>
      </w:r>
      <w:r w:rsidR="0061671A">
        <w:rPr>
          <w:sz w:val="21"/>
          <w:szCs w:val="21"/>
        </w:rPr>
        <w:t>XXXX</w:t>
      </w:r>
      <w:r w:rsidR="003A4FA2">
        <w:rPr>
          <w:sz w:val="21"/>
          <w:szCs w:val="21"/>
        </w:rPr>
        <w:t xml:space="preserve">-15/2017 a GP č. </w:t>
      </w:r>
      <w:r w:rsidR="0061671A">
        <w:rPr>
          <w:sz w:val="21"/>
          <w:szCs w:val="21"/>
        </w:rPr>
        <w:t>XXXX</w:t>
      </w:r>
      <w:r w:rsidR="003A4FA2">
        <w:rPr>
          <w:sz w:val="21"/>
          <w:szCs w:val="21"/>
        </w:rPr>
        <w:t>-75/2017</w:t>
      </w:r>
      <w:r w:rsidRPr="0095221F">
        <w:rPr>
          <w:sz w:val="21"/>
          <w:szCs w:val="21"/>
        </w:rPr>
        <w:t xml:space="preserve"> k.ú.</w:t>
      </w:r>
      <w:r w:rsidR="0061671A">
        <w:rPr>
          <w:sz w:val="21"/>
          <w:szCs w:val="21"/>
        </w:rPr>
        <w:t> K. p. O.</w:t>
      </w:r>
      <w:r w:rsidRPr="0095221F">
        <w:rPr>
          <w:sz w:val="21"/>
          <w:szCs w:val="21"/>
        </w:rPr>
        <w:t>,</w:t>
      </w:r>
      <w:r w:rsidR="003A4FA2">
        <w:rPr>
          <w:sz w:val="21"/>
          <w:szCs w:val="21"/>
        </w:rPr>
        <w:t xml:space="preserve"> </w:t>
      </w:r>
      <w:r w:rsidR="00DC064D">
        <w:rPr>
          <w:sz w:val="21"/>
          <w:szCs w:val="21"/>
        </w:rPr>
        <w:t xml:space="preserve">u kterých byl při </w:t>
      </w:r>
      <w:r w:rsidR="00D00232">
        <w:rPr>
          <w:sz w:val="21"/>
          <w:szCs w:val="21"/>
        </w:rPr>
        <w:t xml:space="preserve">deklarovaném polárním </w:t>
      </w:r>
      <w:r w:rsidR="00DC064D">
        <w:rPr>
          <w:sz w:val="21"/>
          <w:szCs w:val="21"/>
        </w:rPr>
        <w:t>zaměření změn použit jako připojovací (orientační) bod č. 34.3 (TL 3614) s chybnými souřadnicemi S-JTSK.</w:t>
      </w:r>
      <w:r w:rsidR="00D00232">
        <w:rPr>
          <w:bCs/>
          <w:sz w:val="21"/>
          <w:szCs w:val="21"/>
        </w:rPr>
        <w:t xml:space="preserve"> Zaměření změn tudíž muselo probíhat jiným způsobem, příp. s jinými hodnotami úhlů a délek, než je zaznamenáno v náležitostech ZPMZ č. </w:t>
      </w:r>
      <w:r w:rsidR="0061671A">
        <w:rPr>
          <w:bCs/>
          <w:sz w:val="21"/>
          <w:szCs w:val="21"/>
        </w:rPr>
        <w:t>XXXX</w:t>
      </w:r>
      <w:r w:rsidR="00D00232">
        <w:rPr>
          <w:bCs/>
          <w:sz w:val="21"/>
          <w:szCs w:val="21"/>
        </w:rPr>
        <w:t xml:space="preserve"> a</w:t>
      </w:r>
      <w:r w:rsidR="00AF433D">
        <w:rPr>
          <w:bCs/>
          <w:sz w:val="21"/>
          <w:szCs w:val="21"/>
        </w:rPr>
        <w:t> </w:t>
      </w:r>
      <w:r w:rsidR="00D00232">
        <w:rPr>
          <w:bCs/>
          <w:sz w:val="21"/>
          <w:szCs w:val="21"/>
        </w:rPr>
        <w:t>č.</w:t>
      </w:r>
      <w:r w:rsidR="00AF433D">
        <w:rPr>
          <w:bCs/>
          <w:sz w:val="21"/>
          <w:szCs w:val="21"/>
        </w:rPr>
        <w:t> </w:t>
      </w:r>
      <w:r w:rsidR="0061671A">
        <w:rPr>
          <w:bCs/>
          <w:sz w:val="21"/>
          <w:szCs w:val="21"/>
        </w:rPr>
        <w:t>XXXX</w:t>
      </w:r>
      <w:r w:rsidR="00D00232">
        <w:rPr>
          <w:bCs/>
          <w:sz w:val="21"/>
          <w:szCs w:val="21"/>
        </w:rPr>
        <w:t xml:space="preserve">. </w:t>
      </w:r>
      <w:r w:rsidR="00AF2D33">
        <w:rPr>
          <w:bCs/>
          <w:sz w:val="21"/>
          <w:szCs w:val="21"/>
        </w:rPr>
        <w:t xml:space="preserve">Tuto </w:t>
      </w:r>
      <w:r w:rsidR="00AF433D" w:rsidRPr="00F67C1E">
        <w:rPr>
          <w:bCs/>
          <w:sz w:val="21"/>
          <w:szCs w:val="21"/>
        </w:rPr>
        <w:t>závažnou</w:t>
      </w:r>
      <w:r w:rsidR="00AF433D">
        <w:rPr>
          <w:bCs/>
          <w:color w:val="7030A0"/>
          <w:sz w:val="21"/>
          <w:szCs w:val="21"/>
        </w:rPr>
        <w:t xml:space="preserve"> </w:t>
      </w:r>
      <w:r w:rsidR="00AF2D33">
        <w:rPr>
          <w:bCs/>
          <w:sz w:val="21"/>
          <w:szCs w:val="21"/>
        </w:rPr>
        <w:t>vadu nemůže</w:t>
      </w:r>
      <w:r w:rsidR="009F6908">
        <w:rPr>
          <w:bCs/>
          <w:sz w:val="21"/>
          <w:szCs w:val="21"/>
        </w:rPr>
        <w:t xml:space="preserve"> </w:t>
      </w:r>
      <w:r w:rsidR="00AF2D33" w:rsidRPr="00F67C1E">
        <w:rPr>
          <w:bCs/>
          <w:sz w:val="21"/>
          <w:szCs w:val="21"/>
        </w:rPr>
        <w:t>kompenzovat</w:t>
      </w:r>
      <w:r w:rsidR="00AF2D33">
        <w:rPr>
          <w:bCs/>
          <w:sz w:val="21"/>
          <w:szCs w:val="21"/>
        </w:rPr>
        <w:t xml:space="preserve"> </w:t>
      </w:r>
      <w:r w:rsidR="004C6E65">
        <w:rPr>
          <w:bCs/>
          <w:sz w:val="21"/>
          <w:szCs w:val="21"/>
        </w:rPr>
        <w:t>vyjádření ověřovatelky Ing.</w:t>
      </w:r>
      <w:r w:rsidR="0061671A">
        <w:rPr>
          <w:bCs/>
          <w:sz w:val="21"/>
          <w:szCs w:val="21"/>
        </w:rPr>
        <w:t> X. Y.</w:t>
      </w:r>
      <w:r w:rsidR="004C6E65">
        <w:rPr>
          <w:bCs/>
          <w:sz w:val="21"/>
          <w:szCs w:val="21"/>
        </w:rPr>
        <w:t xml:space="preserve"> (dále jen </w:t>
      </w:r>
      <w:r w:rsidR="009C6924" w:rsidRPr="00D00232">
        <w:rPr>
          <w:bCs/>
          <w:i/>
          <w:sz w:val="21"/>
          <w:szCs w:val="21"/>
        </w:rPr>
        <w:t>„</w:t>
      </w:r>
      <w:r w:rsidR="009C6924" w:rsidRPr="00EF4F41">
        <w:rPr>
          <w:bCs/>
          <w:i/>
          <w:sz w:val="21"/>
          <w:szCs w:val="21"/>
        </w:rPr>
        <w:t>Vyjádření ověřovatele</w:t>
      </w:r>
      <w:r w:rsidR="009C6924" w:rsidRPr="00D00232">
        <w:rPr>
          <w:bCs/>
          <w:i/>
          <w:sz w:val="21"/>
          <w:szCs w:val="21"/>
        </w:rPr>
        <w:t>“</w:t>
      </w:r>
      <w:r w:rsidR="004C6E65" w:rsidRPr="004C6E65">
        <w:rPr>
          <w:bCs/>
          <w:sz w:val="21"/>
          <w:szCs w:val="21"/>
        </w:rPr>
        <w:t>)</w:t>
      </w:r>
      <w:r w:rsidR="009C6924">
        <w:rPr>
          <w:bCs/>
          <w:sz w:val="21"/>
          <w:szCs w:val="21"/>
        </w:rPr>
        <w:t xml:space="preserve">, </w:t>
      </w:r>
      <w:r w:rsidR="004C6E65">
        <w:rPr>
          <w:bCs/>
          <w:sz w:val="21"/>
          <w:szCs w:val="21"/>
        </w:rPr>
        <w:t xml:space="preserve">které jmenovaná zaslala ZKI v Opavě na jeho žádost uvedenou v protokolu o dohledu č.j.: </w:t>
      </w:r>
      <w:r w:rsidR="004C6E65" w:rsidRPr="00B617AE">
        <w:rPr>
          <w:bCs/>
          <w:sz w:val="21"/>
          <w:szCs w:val="21"/>
        </w:rPr>
        <w:t>ZKI OP-D-3/</w:t>
      </w:r>
      <w:r w:rsidR="0061671A">
        <w:rPr>
          <w:bCs/>
          <w:sz w:val="21"/>
          <w:szCs w:val="21"/>
        </w:rPr>
        <w:t>XXX</w:t>
      </w:r>
      <w:r w:rsidR="004C6E65" w:rsidRPr="00B617AE">
        <w:rPr>
          <w:bCs/>
          <w:sz w:val="21"/>
          <w:szCs w:val="21"/>
        </w:rPr>
        <w:t>/2018-3</w:t>
      </w:r>
      <w:r w:rsidR="004C6E65">
        <w:rPr>
          <w:bCs/>
          <w:color w:val="FF0000"/>
          <w:sz w:val="21"/>
          <w:szCs w:val="21"/>
        </w:rPr>
        <w:t xml:space="preserve"> </w:t>
      </w:r>
      <w:r w:rsidR="00F67C1E" w:rsidRPr="00B617AE">
        <w:rPr>
          <w:bCs/>
          <w:sz w:val="21"/>
          <w:szCs w:val="21"/>
        </w:rPr>
        <w:t>(doručeno dne 19.</w:t>
      </w:r>
      <w:r w:rsidR="00B617AE" w:rsidRPr="00B617AE">
        <w:rPr>
          <w:bCs/>
          <w:sz w:val="21"/>
          <w:szCs w:val="21"/>
        </w:rPr>
        <w:t xml:space="preserve"> </w:t>
      </w:r>
      <w:r w:rsidR="00F67C1E" w:rsidRPr="00B617AE">
        <w:rPr>
          <w:bCs/>
          <w:sz w:val="21"/>
          <w:szCs w:val="21"/>
        </w:rPr>
        <w:t>6.</w:t>
      </w:r>
      <w:r w:rsidR="00B617AE" w:rsidRPr="00B617AE">
        <w:rPr>
          <w:bCs/>
          <w:sz w:val="21"/>
          <w:szCs w:val="21"/>
        </w:rPr>
        <w:t xml:space="preserve"> </w:t>
      </w:r>
      <w:r w:rsidR="00F67C1E" w:rsidRPr="00B617AE">
        <w:rPr>
          <w:bCs/>
          <w:sz w:val="21"/>
          <w:szCs w:val="21"/>
        </w:rPr>
        <w:t>2018)</w:t>
      </w:r>
      <w:r w:rsidR="00B617AE">
        <w:rPr>
          <w:bCs/>
          <w:color w:val="FF0000"/>
          <w:sz w:val="21"/>
          <w:szCs w:val="21"/>
        </w:rPr>
        <w:t xml:space="preserve"> </w:t>
      </w:r>
      <w:r w:rsidR="004C6E65">
        <w:rPr>
          <w:bCs/>
          <w:sz w:val="21"/>
          <w:szCs w:val="21"/>
        </w:rPr>
        <w:t xml:space="preserve">a </w:t>
      </w:r>
      <w:r w:rsidR="009C6924">
        <w:rPr>
          <w:bCs/>
          <w:sz w:val="21"/>
          <w:szCs w:val="21"/>
        </w:rPr>
        <w:t xml:space="preserve">ve kterém jmenovaná uvedla: </w:t>
      </w:r>
      <w:r w:rsidR="009C6924" w:rsidRPr="00D00232">
        <w:rPr>
          <w:bCs/>
          <w:i/>
          <w:sz w:val="21"/>
          <w:szCs w:val="21"/>
        </w:rPr>
        <w:t>„</w:t>
      </w:r>
      <w:r w:rsidR="009C6924" w:rsidRPr="00B268B8">
        <w:rPr>
          <w:bCs/>
          <w:i/>
          <w:sz w:val="21"/>
          <w:szCs w:val="21"/>
        </w:rPr>
        <w:t xml:space="preserve">Plány firmy </w:t>
      </w:r>
      <w:r w:rsidR="0061671A">
        <w:rPr>
          <w:bCs/>
          <w:i/>
          <w:sz w:val="21"/>
          <w:szCs w:val="21"/>
        </w:rPr>
        <w:t>J. J.</w:t>
      </w:r>
      <w:r w:rsidR="009C6924" w:rsidRPr="00B268B8">
        <w:rPr>
          <w:bCs/>
          <w:i/>
          <w:sz w:val="21"/>
          <w:szCs w:val="21"/>
        </w:rPr>
        <w:t xml:space="preserve"> jsem kontrolně měřila a pečlivě kontrolovala,</w:t>
      </w:r>
      <w:r w:rsidR="003527F1">
        <w:rPr>
          <w:bCs/>
          <w:i/>
          <w:sz w:val="21"/>
          <w:szCs w:val="21"/>
        </w:rPr>
        <w:t>…</w:t>
      </w:r>
      <w:r w:rsidR="009C6924" w:rsidRPr="00D00232">
        <w:rPr>
          <w:bCs/>
          <w:i/>
          <w:sz w:val="21"/>
          <w:szCs w:val="21"/>
        </w:rPr>
        <w:t>“</w:t>
      </w:r>
      <w:r w:rsidR="00AF2D33">
        <w:rPr>
          <w:bCs/>
          <w:sz w:val="21"/>
          <w:szCs w:val="21"/>
        </w:rPr>
        <w:t>.</w:t>
      </w:r>
    </w:p>
    <w:p w:rsidR="002249A3" w:rsidRPr="00F97DA8" w:rsidRDefault="00D00232" w:rsidP="00F97DA8">
      <w:pPr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Dále ZKI v Opavě </w:t>
      </w:r>
      <w:r w:rsidR="00FA009C">
        <w:rPr>
          <w:rFonts w:ascii="Arial" w:hAnsi="Arial" w:cs="Arial"/>
          <w:sz w:val="21"/>
          <w:szCs w:val="21"/>
        </w:rPr>
        <w:t xml:space="preserve">zejména </w:t>
      </w:r>
      <w:r>
        <w:rPr>
          <w:rFonts w:ascii="Arial" w:hAnsi="Arial" w:cs="Arial"/>
          <w:sz w:val="21"/>
          <w:szCs w:val="21"/>
        </w:rPr>
        <w:t xml:space="preserve">prokázal, že </w:t>
      </w:r>
      <w:r w:rsidR="00E63E06">
        <w:rPr>
          <w:rFonts w:ascii="Arial" w:hAnsi="Arial" w:cs="Arial"/>
          <w:sz w:val="21"/>
          <w:szCs w:val="21"/>
        </w:rPr>
        <w:t xml:space="preserve">obviněná ověřila </w:t>
      </w:r>
      <w:r>
        <w:rPr>
          <w:rFonts w:ascii="Arial" w:hAnsi="Arial" w:cs="Arial"/>
          <w:sz w:val="21"/>
          <w:szCs w:val="21"/>
        </w:rPr>
        <w:t xml:space="preserve">GP č. </w:t>
      </w:r>
      <w:r w:rsidR="0061671A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-15/2017</w:t>
      </w:r>
      <w:r w:rsidR="00E63E06">
        <w:rPr>
          <w:rFonts w:ascii="Arial" w:hAnsi="Arial" w:cs="Arial"/>
          <w:sz w:val="21"/>
          <w:szCs w:val="21"/>
        </w:rPr>
        <w:t>, který</w:t>
      </w:r>
      <w:r>
        <w:rPr>
          <w:rFonts w:ascii="Arial" w:hAnsi="Arial" w:cs="Arial"/>
          <w:sz w:val="21"/>
          <w:szCs w:val="21"/>
        </w:rPr>
        <w:t xml:space="preserve"> byl vyhotoven na podkladě dokument</w:t>
      </w:r>
      <w:r w:rsidR="00E63E06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ce o vytyčení</w:t>
      </w:r>
      <w:r w:rsidR="00E63E06">
        <w:rPr>
          <w:rFonts w:ascii="Arial" w:hAnsi="Arial" w:cs="Arial"/>
          <w:sz w:val="21"/>
          <w:szCs w:val="21"/>
        </w:rPr>
        <w:t xml:space="preserve"> zakázka č. </w:t>
      </w:r>
      <w:r w:rsidR="0061671A">
        <w:rPr>
          <w:rFonts w:ascii="Arial" w:hAnsi="Arial" w:cs="Arial"/>
          <w:sz w:val="21"/>
          <w:szCs w:val="21"/>
        </w:rPr>
        <w:t>XXXX</w:t>
      </w:r>
      <w:r w:rsidR="00E63E06">
        <w:rPr>
          <w:rFonts w:ascii="Arial" w:hAnsi="Arial" w:cs="Arial"/>
          <w:sz w:val="21"/>
          <w:szCs w:val="21"/>
        </w:rPr>
        <w:t xml:space="preserve">-15/2017, </w:t>
      </w:r>
      <w:r w:rsidR="006C0324">
        <w:rPr>
          <w:rFonts w:ascii="Arial" w:hAnsi="Arial" w:cs="Arial"/>
          <w:sz w:val="21"/>
          <w:szCs w:val="21"/>
        </w:rPr>
        <w:t xml:space="preserve">u </w:t>
      </w:r>
      <w:r w:rsidR="00E63E06">
        <w:rPr>
          <w:rFonts w:ascii="Arial" w:hAnsi="Arial" w:cs="Arial"/>
          <w:sz w:val="21"/>
          <w:szCs w:val="21"/>
        </w:rPr>
        <w:t>kter</w:t>
      </w:r>
      <w:r w:rsidR="006C0324">
        <w:rPr>
          <w:rFonts w:ascii="Arial" w:hAnsi="Arial" w:cs="Arial"/>
          <w:sz w:val="21"/>
          <w:szCs w:val="21"/>
        </w:rPr>
        <w:t>é</w:t>
      </w:r>
      <w:r w:rsidR="00E63E06">
        <w:rPr>
          <w:rFonts w:ascii="Arial" w:hAnsi="Arial" w:cs="Arial"/>
          <w:sz w:val="21"/>
          <w:szCs w:val="21"/>
        </w:rPr>
        <w:t xml:space="preserve"> nebyl</w:t>
      </w:r>
      <w:r w:rsidR="006C0324">
        <w:rPr>
          <w:rFonts w:ascii="Arial" w:hAnsi="Arial" w:cs="Arial"/>
          <w:sz w:val="21"/>
          <w:szCs w:val="21"/>
        </w:rPr>
        <w:t>o</w:t>
      </w:r>
      <w:r w:rsidR="00E63E06">
        <w:rPr>
          <w:rFonts w:ascii="Arial" w:hAnsi="Arial" w:cs="Arial"/>
          <w:sz w:val="21"/>
          <w:szCs w:val="21"/>
        </w:rPr>
        <w:t xml:space="preserve"> </w:t>
      </w:r>
      <w:r w:rsidR="006C0324">
        <w:rPr>
          <w:rFonts w:ascii="Arial" w:hAnsi="Arial" w:cs="Arial"/>
          <w:sz w:val="21"/>
          <w:szCs w:val="21"/>
        </w:rPr>
        <w:t>o</w:t>
      </w:r>
      <w:r w:rsidR="00E63E06">
        <w:rPr>
          <w:rFonts w:ascii="Arial" w:hAnsi="Arial" w:cs="Arial"/>
          <w:sz w:val="21"/>
          <w:szCs w:val="21"/>
        </w:rPr>
        <w:t>věřen</w:t>
      </w:r>
      <w:r w:rsidR="006C0324">
        <w:rPr>
          <w:rFonts w:ascii="Arial" w:hAnsi="Arial" w:cs="Arial"/>
          <w:sz w:val="21"/>
          <w:szCs w:val="21"/>
        </w:rPr>
        <w:t>í odborné správnosti vyznačeno</w:t>
      </w:r>
      <w:r w:rsidR="00FA009C">
        <w:rPr>
          <w:rFonts w:ascii="Arial" w:hAnsi="Arial" w:cs="Arial"/>
          <w:sz w:val="21"/>
          <w:szCs w:val="21"/>
        </w:rPr>
        <w:t xml:space="preserve"> obviněnou</w:t>
      </w:r>
      <w:r w:rsidR="00E63E06">
        <w:rPr>
          <w:rFonts w:ascii="Arial" w:hAnsi="Arial" w:cs="Arial"/>
          <w:sz w:val="21"/>
          <w:szCs w:val="21"/>
        </w:rPr>
        <w:t xml:space="preserve"> </w:t>
      </w:r>
      <w:r w:rsidR="00766FDB">
        <w:rPr>
          <w:rFonts w:ascii="Arial" w:hAnsi="Arial" w:cs="Arial"/>
          <w:sz w:val="21"/>
          <w:szCs w:val="21"/>
        </w:rPr>
        <w:t xml:space="preserve">zcela </w:t>
      </w:r>
      <w:r w:rsidR="00E63E06">
        <w:rPr>
          <w:rFonts w:ascii="Arial" w:hAnsi="Arial" w:cs="Arial"/>
          <w:sz w:val="21"/>
          <w:szCs w:val="21"/>
        </w:rPr>
        <w:t xml:space="preserve">ve smyslu ustanovení § 16 odst. 4 zákona o zeměměřictví. Ověřovací doložka </w:t>
      </w:r>
      <w:r w:rsidR="006C0324">
        <w:rPr>
          <w:rFonts w:ascii="Arial" w:hAnsi="Arial" w:cs="Arial"/>
          <w:sz w:val="21"/>
          <w:szCs w:val="21"/>
        </w:rPr>
        <w:t xml:space="preserve">na </w:t>
      </w:r>
      <w:r w:rsidR="00E63E06">
        <w:rPr>
          <w:rFonts w:ascii="Arial" w:hAnsi="Arial" w:cs="Arial"/>
          <w:sz w:val="21"/>
          <w:szCs w:val="21"/>
        </w:rPr>
        <w:t>dokumentac</w:t>
      </w:r>
      <w:r w:rsidR="006C0324">
        <w:rPr>
          <w:rFonts w:ascii="Arial" w:hAnsi="Arial" w:cs="Arial"/>
          <w:sz w:val="21"/>
          <w:szCs w:val="21"/>
        </w:rPr>
        <w:t>i</w:t>
      </w:r>
      <w:r w:rsidR="00E63E06">
        <w:rPr>
          <w:rFonts w:ascii="Arial" w:hAnsi="Arial" w:cs="Arial"/>
          <w:sz w:val="21"/>
          <w:szCs w:val="21"/>
        </w:rPr>
        <w:t xml:space="preserve"> o vytyčení sice obsahovala otisk razítka</w:t>
      </w:r>
      <w:r w:rsidR="006C0324">
        <w:rPr>
          <w:rFonts w:ascii="Arial" w:hAnsi="Arial" w:cs="Arial"/>
          <w:sz w:val="21"/>
          <w:szCs w:val="21"/>
        </w:rPr>
        <w:t xml:space="preserve"> ověřovatelky</w:t>
      </w:r>
      <w:r w:rsidR="00FA009C">
        <w:rPr>
          <w:rFonts w:ascii="Arial" w:hAnsi="Arial" w:cs="Arial"/>
          <w:sz w:val="21"/>
          <w:szCs w:val="21"/>
        </w:rPr>
        <w:t>-obviněné</w:t>
      </w:r>
      <w:r w:rsidR="00E63E06">
        <w:rPr>
          <w:rFonts w:ascii="Arial" w:hAnsi="Arial" w:cs="Arial"/>
          <w:sz w:val="21"/>
          <w:szCs w:val="21"/>
        </w:rPr>
        <w:t xml:space="preserve"> a její podpis, ale nevyznačila</w:t>
      </w:r>
      <w:r w:rsidR="006C0324">
        <w:rPr>
          <w:rFonts w:ascii="Arial" w:hAnsi="Arial" w:cs="Arial"/>
          <w:sz w:val="21"/>
          <w:szCs w:val="21"/>
        </w:rPr>
        <w:t xml:space="preserve"> ji</w:t>
      </w:r>
      <w:r w:rsidR="00E63E06">
        <w:rPr>
          <w:rFonts w:ascii="Arial" w:hAnsi="Arial" w:cs="Arial"/>
          <w:sz w:val="21"/>
          <w:szCs w:val="21"/>
        </w:rPr>
        <w:t xml:space="preserve"> </w:t>
      </w:r>
      <w:r w:rsidR="006C0324">
        <w:rPr>
          <w:rFonts w:ascii="Arial" w:hAnsi="Arial" w:cs="Arial"/>
          <w:sz w:val="21"/>
          <w:szCs w:val="21"/>
        </w:rPr>
        <w:t xml:space="preserve">ověřovatelka </w:t>
      </w:r>
      <w:r w:rsidR="00E63E06">
        <w:rPr>
          <w:rFonts w:ascii="Arial" w:hAnsi="Arial" w:cs="Arial"/>
          <w:sz w:val="21"/>
          <w:szCs w:val="21"/>
        </w:rPr>
        <w:t xml:space="preserve">tak, že by otiskla své razítko úředně oprávněného zeměměřického inženýra a </w:t>
      </w:r>
      <w:r w:rsidR="002C6B42" w:rsidRPr="00B617AE">
        <w:rPr>
          <w:rFonts w:ascii="Arial" w:hAnsi="Arial" w:cs="Arial"/>
          <w:sz w:val="21"/>
          <w:szCs w:val="21"/>
        </w:rPr>
        <w:t>vlastnoručně se</w:t>
      </w:r>
      <w:r w:rsidR="002C6B42">
        <w:rPr>
          <w:rFonts w:ascii="Arial" w:hAnsi="Arial" w:cs="Arial"/>
          <w:sz w:val="21"/>
          <w:szCs w:val="21"/>
        </w:rPr>
        <w:t xml:space="preserve"> podepsala</w:t>
      </w:r>
      <w:r w:rsidR="00E63E06">
        <w:rPr>
          <w:rFonts w:ascii="Arial" w:hAnsi="Arial" w:cs="Arial"/>
          <w:sz w:val="21"/>
          <w:szCs w:val="21"/>
        </w:rPr>
        <w:t xml:space="preserve">. </w:t>
      </w:r>
      <w:r w:rsidR="0017636B">
        <w:rPr>
          <w:rFonts w:ascii="Arial" w:hAnsi="Arial" w:cs="Arial"/>
          <w:bCs/>
          <w:sz w:val="21"/>
          <w:szCs w:val="21"/>
        </w:rPr>
        <w:t xml:space="preserve">Elektronickým ověřením geometrického plánu nelze zaštítit ověření dokumentace </w:t>
      </w:r>
      <w:r w:rsidR="009C5465">
        <w:rPr>
          <w:rFonts w:ascii="Arial" w:hAnsi="Arial" w:cs="Arial"/>
          <w:bCs/>
          <w:sz w:val="21"/>
          <w:szCs w:val="21"/>
        </w:rPr>
        <w:t>o </w:t>
      </w:r>
      <w:r w:rsidR="0017636B">
        <w:rPr>
          <w:rFonts w:ascii="Arial" w:hAnsi="Arial" w:cs="Arial"/>
          <w:bCs/>
          <w:sz w:val="21"/>
          <w:szCs w:val="21"/>
        </w:rPr>
        <w:t>vytyčení</w:t>
      </w:r>
      <w:r w:rsidR="00B462F2">
        <w:rPr>
          <w:rFonts w:ascii="Arial" w:hAnsi="Arial" w:cs="Arial"/>
          <w:bCs/>
          <w:sz w:val="21"/>
          <w:szCs w:val="21"/>
        </w:rPr>
        <w:t xml:space="preserve"> </w:t>
      </w:r>
      <w:r w:rsidR="00B462F2" w:rsidRPr="00B617AE">
        <w:rPr>
          <w:rFonts w:ascii="Arial" w:hAnsi="Arial" w:cs="Arial"/>
          <w:bCs/>
          <w:sz w:val="21"/>
          <w:szCs w:val="21"/>
        </w:rPr>
        <w:t>(§ 18 odst. 1 vyhlášky č. 31/1995 Sb.</w:t>
      </w:r>
      <w:r w:rsidR="00B617AE">
        <w:rPr>
          <w:rFonts w:ascii="Arial" w:hAnsi="Arial" w:cs="Arial"/>
          <w:bCs/>
          <w:sz w:val="21"/>
          <w:szCs w:val="21"/>
        </w:rPr>
        <w:t>, v platném znění</w:t>
      </w:r>
      <w:r w:rsidR="00B462F2" w:rsidRPr="00B617AE">
        <w:rPr>
          <w:rFonts w:ascii="Arial" w:hAnsi="Arial" w:cs="Arial"/>
          <w:bCs/>
          <w:sz w:val="21"/>
          <w:szCs w:val="21"/>
        </w:rPr>
        <w:t>)</w:t>
      </w:r>
      <w:r w:rsidR="0017636B">
        <w:rPr>
          <w:rFonts w:ascii="Arial" w:hAnsi="Arial" w:cs="Arial"/>
          <w:bCs/>
          <w:sz w:val="21"/>
          <w:szCs w:val="21"/>
        </w:rPr>
        <w:t xml:space="preserve">, které nebylo provedeno v souladu </w:t>
      </w:r>
      <w:r w:rsidR="00B617AE">
        <w:rPr>
          <w:rFonts w:ascii="Arial" w:hAnsi="Arial" w:cs="Arial"/>
          <w:bCs/>
          <w:sz w:val="21"/>
          <w:szCs w:val="21"/>
        </w:rPr>
        <w:t xml:space="preserve">          </w:t>
      </w:r>
      <w:r w:rsidR="0017636B">
        <w:rPr>
          <w:rFonts w:ascii="Arial" w:hAnsi="Arial" w:cs="Arial"/>
          <w:bCs/>
          <w:sz w:val="21"/>
          <w:szCs w:val="21"/>
        </w:rPr>
        <w:t xml:space="preserve">s ustanovením § 16 </w:t>
      </w:r>
      <w:r w:rsidR="002B706C">
        <w:rPr>
          <w:rFonts w:ascii="Arial" w:hAnsi="Arial" w:cs="Arial"/>
          <w:bCs/>
          <w:sz w:val="21"/>
          <w:szCs w:val="21"/>
        </w:rPr>
        <w:t xml:space="preserve">odst. 4 zákona o zeměměřictví, i když </w:t>
      </w:r>
      <w:r w:rsidR="00467827">
        <w:rPr>
          <w:rFonts w:ascii="Arial" w:hAnsi="Arial" w:cs="Arial"/>
          <w:bCs/>
          <w:sz w:val="21"/>
          <w:szCs w:val="21"/>
        </w:rPr>
        <w:t xml:space="preserve">se </w:t>
      </w:r>
      <w:r w:rsidR="002B706C">
        <w:rPr>
          <w:rFonts w:ascii="Arial" w:hAnsi="Arial" w:cs="Arial"/>
          <w:bCs/>
          <w:sz w:val="21"/>
          <w:szCs w:val="21"/>
        </w:rPr>
        <w:t xml:space="preserve">jedná o jednoho a téhož ověřovatele. </w:t>
      </w:r>
      <w:r w:rsidR="0017636B">
        <w:rPr>
          <w:rFonts w:ascii="Arial" w:hAnsi="Arial" w:cs="Arial"/>
          <w:bCs/>
          <w:sz w:val="21"/>
          <w:szCs w:val="21"/>
        </w:rPr>
        <w:t xml:space="preserve"> </w:t>
      </w:r>
    </w:p>
    <w:p w:rsidR="00F20923" w:rsidRPr="0095221F" w:rsidRDefault="000812C6" w:rsidP="003A48F1">
      <w:pPr>
        <w:pStyle w:val="Zkladntext3"/>
        <w:spacing w:before="0"/>
        <w:rPr>
          <w:bCs/>
          <w:sz w:val="21"/>
          <w:szCs w:val="21"/>
        </w:rPr>
      </w:pPr>
      <w:r w:rsidRPr="00B617AE">
        <w:rPr>
          <w:bCs/>
          <w:sz w:val="21"/>
          <w:szCs w:val="21"/>
        </w:rPr>
        <w:t>ZKI v Opavě</w:t>
      </w:r>
      <w:r w:rsidRPr="0095221F">
        <w:rPr>
          <w:bCs/>
          <w:sz w:val="21"/>
          <w:szCs w:val="21"/>
        </w:rPr>
        <w:t xml:space="preserve"> má </w:t>
      </w:r>
      <w:r w:rsidR="00DE2189" w:rsidRPr="0095221F">
        <w:rPr>
          <w:bCs/>
          <w:sz w:val="21"/>
          <w:szCs w:val="21"/>
        </w:rPr>
        <w:t xml:space="preserve">tímto </w:t>
      </w:r>
      <w:r w:rsidRPr="0095221F">
        <w:rPr>
          <w:bCs/>
          <w:sz w:val="21"/>
          <w:szCs w:val="21"/>
        </w:rPr>
        <w:t>n</w:t>
      </w:r>
      <w:r w:rsidR="007F3424" w:rsidRPr="0095221F">
        <w:rPr>
          <w:bCs/>
          <w:sz w:val="21"/>
          <w:szCs w:val="21"/>
        </w:rPr>
        <w:t xml:space="preserve">a základě výše uvedeného </w:t>
      </w:r>
      <w:r w:rsidR="00CD3518" w:rsidRPr="0095221F">
        <w:rPr>
          <w:bCs/>
          <w:sz w:val="21"/>
          <w:szCs w:val="21"/>
        </w:rPr>
        <w:t xml:space="preserve">za prokázané, že </w:t>
      </w:r>
      <w:r w:rsidR="009223F5" w:rsidRPr="0095221F">
        <w:rPr>
          <w:bCs/>
          <w:sz w:val="21"/>
          <w:szCs w:val="21"/>
        </w:rPr>
        <w:t>obviněná</w:t>
      </w:r>
    </w:p>
    <w:p w:rsidR="00F20923" w:rsidRPr="0095221F" w:rsidRDefault="00337F38" w:rsidP="003A48F1">
      <w:pPr>
        <w:pStyle w:val="Zkladntext3"/>
        <w:numPr>
          <w:ilvl w:val="0"/>
          <w:numId w:val="12"/>
        </w:numPr>
        <w:spacing w:before="0"/>
        <w:ind w:left="284" w:hanging="284"/>
        <w:rPr>
          <w:bCs/>
          <w:sz w:val="21"/>
          <w:szCs w:val="21"/>
        </w:rPr>
      </w:pPr>
      <w:r w:rsidRPr="0095221F">
        <w:rPr>
          <w:bCs/>
          <w:sz w:val="21"/>
          <w:szCs w:val="21"/>
        </w:rPr>
        <w:t xml:space="preserve">dne </w:t>
      </w:r>
      <w:r w:rsidR="009223F5" w:rsidRPr="0095221F">
        <w:rPr>
          <w:bCs/>
          <w:sz w:val="21"/>
          <w:szCs w:val="21"/>
        </w:rPr>
        <w:t>1</w:t>
      </w:r>
      <w:r w:rsidR="007A1545" w:rsidRPr="0095221F">
        <w:rPr>
          <w:bCs/>
          <w:sz w:val="21"/>
          <w:szCs w:val="21"/>
        </w:rPr>
        <w:t>2.</w:t>
      </w:r>
      <w:r w:rsidR="00B617AE">
        <w:rPr>
          <w:bCs/>
          <w:sz w:val="21"/>
          <w:szCs w:val="21"/>
        </w:rPr>
        <w:t xml:space="preserve"> </w:t>
      </w:r>
      <w:r w:rsidR="009223F5" w:rsidRPr="0095221F">
        <w:rPr>
          <w:bCs/>
          <w:sz w:val="21"/>
          <w:szCs w:val="21"/>
        </w:rPr>
        <w:t>5</w:t>
      </w:r>
      <w:r w:rsidR="007A1545" w:rsidRPr="0095221F">
        <w:rPr>
          <w:bCs/>
          <w:sz w:val="21"/>
          <w:szCs w:val="21"/>
        </w:rPr>
        <w:t>.</w:t>
      </w:r>
      <w:r w:rsidR="00B617AE">
        <w:rPr>
          <w:bCs/>
          <w:sz w:val="21"/>
          <w:szCs w:val="21"/>
        </w:rPr>
        <w:t xml:space="preserve"> </w:t>
      </w:r>
      <w:r w:rsidR="007A1545" w:rsidRPr="0095221F">
        <w:rPr>
          <w:bCs/>
          <w:sz w:val="21"/>
          <w:szCs w:val="21"/>
        </w:rPr>
        <w:t>201</w:t>
      </w:r>
      <w:r w:rsidR="009223F5" w:rsidRPr="0095221F">
        <w:rPr>
          <w:bCs/>
          <w:sz w:val="21"/>
          <w:szCs w:val="21"/>
        </w:rPr>
        <w:t>7</w:t>
      </w:r>
      <w:r w:rsidRPr="0095221F">
        <w:rPr>
          <w:bCs/>
          <w:sz w:val="21"/>
          <w:szCs w:val="21"/>
        </w:rPr>
        <w:t xml:space="preserve"> </w:t>
      </w:r>
      <w:r w:rsidR="009223F5" w:rsidRPr="0095221F">
        <w:rPr>
          <w:bCs/>
          <w:sz w:val="21"/>
          <w:szCs w:val="21"/>
        </w:rPr>
        <w:t xml:space="preserve">při ověřování </w:t>
      </w:r>
      <w:r w:rsidR="00104BED">
        <w:rPr>
          <w:bCs/>
          <w:sz w:val="21"/>
          <w:szCs w:val="21"/>
        </w:rPr>
        <w:t>GP</w:t>
      </w:r>
      <w:r w:rsidR="009223F5" w:rsidRPr="0095221F">
        <w:rPr>
          <w:bCs/>
          <w:sz w:val="21"/>
          <w:szCs w:val="21"/>
        </w:rPr>
        <w:t xml:space="preserve"> č. </w:t>
      </w:r>
      <w:r w:rsidR="0061671A">
        <w:rPr>
          <w:bCs/>
          <w:sz w:val="21"/>
          <w:szCs w:val="21"/>
        </w:rPr>
        <w:t>XXXX</w:t>
      </w:r>
      <w:r w:rsidR="009223F5" w:rsidRPr="0095221F">
        <w:rPr>
          <w:bCs/>
          <w:sz w:val="21"/>
          <w:szCs w:val="21"/>
        </w:rPr>
        <w:t>-15/2017</w:t>
      </w:r>
      <w:r w:rsidR="00104BED">
        <w:rPr>
          <w:bCs/>
          <w:sz w:val="21"/>
          <w:szCs w:val="21"/>
        </w:rPr>
        <w:t xml:space="preserve"> </w:t>
      </w:r>
      <w:r w:rsidR="009223F5" w:rsidRPr="0095221F">
        <w:rPr>
          <w:bCs/>
          <w:sz w:val="21"/>
          <w:szCs w:val="21"/>
        </w:rPr>
        <w:t>a souvisejícího ZPMZ</w:t>
      </w:r>
      <w:r w:rsidR="00F20923" w:rsidRPr="0095221F">
        <w:rPr>
          <w:bCs/>
          <w:sz w:val="21"/>
          <w:szCs w:val="21"/>
        </w:rPr>
        <w:t xml:space="preserve"> </w:t>
      </w:r>
      <w:r w:rsidR="009223F5" w:rsidRPr="0095221F">
        <w:rPr>
          <w:bCs/>
          <w:sz w:val="21"/>
          <w:szCs w:val="21"/>
        </w:rPr>
        <w:t xml:space="preserve">č. </w:t>
      </w:r>
      <w:r w:rsidR="0061671A">
        <w:rPr>
          <w:bCs/>
          <w:sz w:val="21"/>
          <w:szCs w:val="21"/>
        </w:rPr>
        <w:t>XXXX</w:t>
      </w:r>
      <w:r w:rsidR="00F20923" w:rsidRPr="0095221F">
        <w:rPr>
          <w:bCs/>
          <w:sz w:val="21"/>
          <w:szCs w:val="21"/>
        </w:rPr>
        <w:t xml:space="preserve">, jehož přílohu tvoří dokumentace o vytyčení zakázka č. </w:t>
      </w:r>
      <w:r w:rsidR="0061671A">
        <w:rPr>
          <w:bCs/>
          <w:sz w:val="21"/>
          <w:szCs w:val="21"/>
        </w:rPr>
        <w:t>XXXX</w:t>
      </w:r>
      <w:r w:rsidR="00F20923" w:rsidRPr="0095221F">
        <w:rPr>
          <w:bCs/>
          <w:sz w:val="21"/>
          <w:szCs w:val="21"/>
        </w:rPr>
        <w:t>-15/2017</w:t>
      </w:r>
      <w:r w:rsidR="00D46214" w:rsidRPr="0095221F">
        <w:rPr>
          <w:bCs/>
          <w:sz w:val="21"/>
          <w:szCs w:val="21"/>
        </w:rPr>
        <w:t>,</w:t>
      </w:r>
      <w:r w:rsidR="00F20923" w:rsidRPr="0095221F">
        <w:rPr>
          <w:bCs/>
          <w:sz w:val="21"/>
          <w:szCs w:val="21"/>
        </w:rPr>
        <w:t xml:space="preserve"> k.ú.</w:t>
      </w:r>
      <w:r w:rsidR="0061671A">
        <w:rPr>
          <w:bCs/>
          <w:sz w:val="21"/>
          <w:szCs w:val="21"/>
        </w:rPr>
        <w:t> K. p. O.</w:t>
      </w:r>
      <w:r w:rsidR="00F20923" w:rsidRPr="0095221F">
        <w:rPr>
          <w:bCs/>
          <w:sz w:val="21"/>
          <w:szCs w:val="21"/>
        </w:rPr>
        <w:t xml:space="preserve"> a</w:t>
      </w:r>
    </w:p>
    <w:p w:rsidR="00F20923" w:rsidRPr="0095221F" w:rsidRDefault="009223F5" w:rsidP="003A48F1">
      <w:pPr>
        <w:pStyle w:val="Zkladntext3"/>
        <w:numPr>
          <w:ilvl w:val="0"/>
          <w:numId w:val="12"/>
        </w:numPr>
        <w:spacing w:before="0"/>
        <w:ind w:left="284" w:hanging="284"/>
        <w:rPr>
          <w:bCs/>
          <w:sz w:val="21"/>
          <w:szCs w:val="21"/>
        </w:rPr>
      </w:pPr>
      <w:r w:rsidRPr="0095221F">
        <w:rPr>
          <w:bCs/>
          <w:sz w:val="21"/>
          <w:szCs w:val="21"/>
        </w:rPr>
        <w:t>dne 20.</w:t>
      </w:r>
      <w:r w:rsidR="00B617AE">
        <w:rPr>
          <w:bCs/>
          <w:sz w:val="21"/>
          <w:szCs w:val="21"/>
        </w:rPr>
        <w:t xml:space="preserve"> </w:t>
      </w:r>
      <w:r w:rsidRPr="0095221F">
        <w:rPr>
          <w:bCs/>
          <w:sz w:val="21"/>
          <w:szCs w:val="21"/>
        </w:rPr>
        <w:t>2.</w:t>
      </w:r>
      <w:r w:rsidR="00B617AE">
        <w:rPr>
          <w:bCs/>
          <w:sz w:val="21"/>
          <w:szCs w:val="21"/>
        </w:rPr>
        <w:t xml:space="preserve"> </w:t>
      </w:r>
      <w:r w:rsidRPr="0095221F">
        <w:rPr>
          <w:bCs/>
          <w:sz w:val="21"/>
          <w:szCs w:val="21"/>
        </w:rPr>
        <w:t>2018</w:t>
      </w:r>
      <w:r w:rsidR="005266A7" w:rsidRPr="0095221F">
        <w:rPr>
          <w:bCs/>
          <w:sz w:val="21"/>
          <w:szCs w:val="21"/>
        </w:rPr>
        <w:t xml:space="preserve"> při ověřování </w:t>
      </w:r>
      <w:r w:rsidR="00104BED">
        <w:rPr>
          <w:bCs/>
          <w:sz w:val="21"/>
          <w:szCs w:val="21"/>
        </w:rPr>
        <w:t>GP</w:t>
      </w:r>
      <w:r w:rsidR="005266A7" w:rsidRPr="0095221F">
        <w:rPr>
          <w:bCs/>
          <w:sz w:val="21"/>
          <w:szCs w:val="21"/>
        </w:rPr>
        <w:t xml:space="preserve"> č. </w:t>
      </w:r>
      <w:r w:rsidR="0061671A">
        <w:rPr>
          <w:bCs/>
          <w:sz w:val="21"/>
          <w:szCs w:val="21"/>
        </w:rPr>
        <w:t>XXXX</w:t>
      </w:r>
      <w:r w:rsidR="005266A7" w:rsidRPr="0095221F">
        <w:rPr>
          <w:bCs/>
          <w:sz w:val="21"/>
          <w:szCs w:val="21"/>
        </w:rPr>
        <w:t xml:space="preserve">-75/2017 a souvisejícího ZPMZ č. </w:t>
      </w:r>
      <w:r w:rsidR="0061671A">
        <w:rPr>
          <w:bCs/>
          <w:sz w:val="21"/>
          <w:szCs w:val="21"/>
        </w:rPr>
        <w:t>XXXX</w:t>
      </w:r>
      <w:r w:rsidR="005266A7" w:rsidRPr="0095221F">
        <w:rPr>
          <w:bCs/>
          <w:sz w:val="21"/>
          <w:szCs w:val="21"/>
        </w:rPr>
        <w:t xml:space="preserve"> k.ú.</w:t>
      </w:r>
      <w:r w:rsidR="0061671A">
        <w:rPr>
          <w:bCs/>
          <w:sz w:val="21"/>
          <w:szCs w:val="21"/>
        </w:rPr>
        <w:t> K. p. O.</w:t>
      </w:r>
      <w:r w:rsidR="005266A7" w:rsidRPr="0095221F">
        <w:rPr>
          <w:bCs/>
          <w:sz w:val="21"/>
          <w:szCs w:val="21"/>
        </w:rPr>
        <w:t xml:space="preserve"> </w:t>
      </w:r>
    </w:p>
    <w:p w:rsidR="00064E5D" w:rsidRDefault="000C3BC2" w:rsidP="003A48F1">
      <w:pPr>
        <w:pStyle w:val="Zkladntext3"/>
        <w:spacing w:before="0"/>
        <w:rPr>
          <w:bCs/>
          <w:sz w:val="21"/>
          <w:szCs w:val="21"/>
        </w:rPr>
      </w:pPr>
      <w:r w:rsidRPr="0095221F">
        <w:rPr>
          <w:bCs/>
          <w:sz w:val="21"/>
          <w:szCs w:val="21"/>
        </w:rPr>
        <w:t>v rozporu s ustanovením</w:t>
      </w:r>
      <w:r w:rsidR="00A87F4A" w:rsidRPr="0095221F">
        <w:rPr>
          <w:bCs/>
          <w:sz w:val="21"/>
          <w:szCs w:val="21"/>
        </w:rPr>
        <w:t xml:space="preserve"> § 16 odst. 1 písm. a) zákona o zeměměřictví nejednal</w:t>
      </w:r>
      <w:r w:rsidR="005266A7" w:rsidRPr="0095221F">
        <w:rPr>
          <w:bCs/>
          <w:sz w:val="21"/>
          <w:szCs w:val="21"/>
        </w:rPr>
        <w:t>a</w:t>
      </w:r>
      <w:r w:rsidR="00A87F4A" w:rsidRPr="0095221F">
        <w:rPr>
          <w:bCs/>
          <w:sz w:val="21"/>
          <w:szCs w:val="21"/>
        </w:rPr>
        <w:t xml:space="preserve"> odborně, nestranně</w:t>
      </w:r>
      <w:r w:rsidR="0050171E" w:rsidRPr="0095221F">
        <w:rPr>
          <w:bCs/>
          <w:sz w:val="21"/>
          <w:szCs w:val="21"/>
        </w:rPr>
        <w:t xml:space="preserve"> </w:t>
      </w:r>
      <w:r w:rsidR="00CD3518" w:rsidRPr="0095221F">
        <w:rPr>
          <w:bCs/>
          <w:sz w:val="21"/>
          <w:szCs w:val="21"/>
        </w:rPr>
        <w:t>a</w:t>
      </w:r>
      <w:r w:rsidR="00A87F4A" w:rsidRPr="0095221F">
        <w:rPr>
          <w:bCs/>
          <w:sz w:val="21"/>
          <w:szCs w:val="21"/>
        </w:rPr>
        <w:t xml:space="preserve"> nevycháze</w:t>
      </w:r>
      <w:r w:rsidR="009A0ED0" w:rsidRPr="0095221F">
        <w:rPr>
          <w:bCs/>
          <w:sz w:val="21"/>
          <w:szCs w:val="21"/>
        </w:rPr>
        <w:t>l</w:t>
      </w:r>
      <w:r w:rsidR="005266A7" w:rsidRPr="0095221F">
        <w:rPr>
          <w:bCs/>
          <w:sz w:val="21"/>
          <w:szCs w:val="21"/>
        </w:rPr>
        <w:t>a</w:t>
      </w:r>
      <w:r w:rsidR="009A0ED0" w:rsidRPr="0095221F">
        <w:rPr>
          <w:bCs/>
          <w:sz w:val="21"/>
          <w:szCs w:val="21"/>
        </w:rPr>
        <w:t xml:space="preserve"> vždy</w:t>
      </w:r>
      <w:r w:rsidR="00A87F4A" w:rsidRPr="0095221F">
        <w:rPr>
          <w:bCs/>
          <w:sz w:val="21"/>
          <w:szCs w:val="21"/>
        </w:rPr>
        <w:t xml:space="preserve"> ze spolehlivě zjištěného stavu věci. </w:t>
      </w:r>
      <w:r w:rsidR="005A445D" w:rsidRPr="0095221F">
        <w:rPr>
          <w:bCs/>
          <w:sz w:val="21"/>
          <w:szCs w:val="21"/>
        </w:rPr>
        <w:t>Tímto s</w:t>
      </w:r>
      <w:r w:rsidR="00A87F4A" w:rsidRPr="0095221F">
        <w:rPr>
          <w:sz w:val="21"/>
          <w:szCs w:val="21"/>
        </w:rPr>
        <w:t xml:space="preserve">vým jednáním </w:t>
      </w:r>
      <w:r w:rsidR="009F5BB2" w:rsidRPr="0095221F">
        <w:rPr>
          <w:sz w:val="21"/>
          <w:szCs w:val="21"/>
        </w:rPr>
        <w:t>naplnil</w:t>
      </w:r>
      <w:r w:rsidR="005266A7" w:rsidRPr="0095221F">
        <w:rPr>
          <w:sz w:val="21"/>
          <w:szCs w:val="21"/>
        </w:rPr>
        <w:t>a</w:t>
      </w:r>
      <w:r w:rsidR="009F5BB2" w:rsidRPr="0095221F">
        <w:rPr>
          <w:sz w:val="21"/>
          <w:szCs w:val="21"/>
        </w:rPr>
        <w:t xml:space="preserve"> skutkovou podstatu</w:t>
      </w:r>
      <w:r w:rsidR="00A87F4A" w:rsidRPr="0095221F">
        <w:rPr>
          <w:sz w:val="21"/>
          <w:szCs w:val="21"/>
        </w:rPr>
        <w:t xml:space="preserve"> </w:t>
      </w:r>
      <w:r w:rsidR="007A1545" w:rsidRPr="0095221F">
        <w:rPr>
          <w:sz w:val="21"/>
          <w:szCs w:val="21"/>
        </w:rPr>
        <w:t>přestupku</w:t>
      </w:r>
      <w:r w:rsidR="006B24D8" w:rsidRPr="0095221F">
        <w:rPr>
          <w:sz w:val="21"/>
          <w:szCs w:val="21"/>
        </w:rPr>
        <w:t xml:space="preserve"> </w:t>
      </w:r>
      <w:r w:rsidR="00A87F4A" w:rsidRPr="0095221F">
        <w:rPr>
          <w:sz w:val="21"/>
          <w:szCs w:val="21"/>
        </w:rPr>
        <w:t xml:space="preserve">podle </w:t>
      </w:r>
      <w:r w:rsidR="00970931">
        <w:rPr>
          <w:sz w:val="21"/>
          <w:szCs w:val="21"/>
        </w:rPr>
        <w:t xml:space="preserve">ustanovení </w:t>
      </w:r>
      <w:r w:rsidR="00A87F4A" w:rsidRPr="0095221F">
        <w:rPr>
          <w:sz w:val="21"/>
          <w:szCs w:val="21"/>
        </w:rPr>
        <w:t xml:space="preserve">§ 17b odst. </w:t>
      </w:r>
      <w:r w:rsidR="007A1545" w:rsidRPr="0095221F">
        <w:rPr>
          <w:sz w:val="21"/>
          <w:szCs w:val="21"/>
        </w:rPr>
        <w:t>2</w:t>
      </w:r>
      <w:r w:rsidR="00A87F4A" w:rsidRPr="0095221F">
        <w:rPr>
          <w:sz w:val="21"/>
          <w:szCs w:val="21"/>
        </w:rPr>
        <w:t xml:space="preserve"> písm. </w:t>
      </w:r>
      <w:r w:rsidR="007A1545" w:rsidRPr="0095221F">
        <w:rPr>
          <w:sz w:val="21"/>
          <w:szCs w:val="21"/>
        </w:rPr>
        <w:t>a</w:t>
      </w:r>
      <w:r w:rsidR="00FB2CE0" w:rsidRPr="0095221F">
        <w:rPr>
          <w:sz w:val="21"/>
          <w:szCs w:val="21"/>
        </w:rPr>
        <w:t xml:space="preserve">) zákona </w:t>
      </w:r>
      <w:r w:rsidR="006B24D8" w:rsidRPr="0095221F">
        <w:rPr>
          <w:sz w:val="21"/>
          <w:szCs w:val="21"/>
        </w:rPr>
        <w:t>o zeměměřictví,</w:t>
      </w:r>
      <w:r w:rsidR="00A87F4A" w:rsidRPr="0095221F">
        <w:rPr>
          <w:sz w:val="21"/>
          <w:szCs w:val="21"/>
        </w:rPr>
        <w:t xml:space="preserve"> </w:t>
      </w:r>
      <w:r w:rsidR="00970931">
        <w:rPr>
          <w:sz w:val="21"/>
          <w:szCs w:val="21"/>
        </w:rPr>
        <w:t xml:space="preserve">   </w:t>
      </w:r>
      <w:r w:rsidR="00A87F4A" w:rsidRPr="0095221F">
        <w:rPr>
          <w:sz w:val="21"/>
          <w:szCs w:val="21"/>
        </w:rPr>
        <w:t>a ZKI v Opavě proto rozhodl tak, jak je uvedeno ve výroku rozhodnutí.</w:t>
      </w:r>
      <w:r w:rsidR="00A87F4A" w:rsidRPr="0095221F">
        <w:rPr>
          <w:bCs/>
          <w:sz w:val="21"/>
          <w:szCs w:val="21"/>
        </w:rPr>
        <w:t xml:space="preserve"> </w:t>
      </w:r>
    </w:p>
    <w:p w:rsidR="003F45A1" w:rsidRPr="00254947" w:rsidRDefault="009A0ED0" w:rsidP="00254947">
      <w:pPr>
        <w:pStyle w:val="Zkladntext3"/>
        <w:spacing w:before="120" w:after="120"/>
        <w:jc w:val="center"/>
        <w:rPr>
          <w:sz w:val="21"/>
          <w:szCs w:val="21"/>
        </w:rPr>
      </w:pPr>
      <w:r w:rsidRPr="00254947">
        <w:rPr>
          <w:sz w:val="21"/>
          <w:szCs w:val="21"/>
        </w:rPr>
        <w:t>IV</w:t>
      </w:r>
      <w:r w:rsidR="00064E5D" w:rsidRPr="00254947">
        <w:rPr>
          <w:sz w:val="21"/>
          <w:szCs w:val="21"/>
        </w:rPr>
        <w:t>.</w:t>
      </w:r>
      <w:r w:rsidR="00B55DD6" w:rsidRPr="00254947">
        <w:rPr>
          <w:sz w:val="21"/>
          <w:szCs w:val="21"/>
        </w:rPr>
        <w:t xml:space="preserve"> </w:t>
      </w:r>
    </w:p>
    <w:p w:rsidR="00352FBD" w:rsidRDefault="005974F4" w:rsidP="004C1FB2">
      <w:pPr>
        <w:pStyle w:val="Zkladntext3"/>
        <w:spacing w:before="0"/>
        <w:rPr>
          <w:sz w:val="21"/>
          <w:szCs w:val="21"/>
        </w:rPr>
      </w:pPr>
      <w:r w:rsidRPr="005974F4">
        <w:rPr>
          <w:sz w:val="21"/>
          <w:szCs w:val="21"/>
        </w:rPr>
        <w:t xml:space="preserve">Jak uvedeno v části I. </w:t>
      </w:r>
      <w:r>
        <w:rPr>
          <w:sz w:val="21"/>
          <w:szCs w:val="21"/>
        </w:rPr>
        <w:t>O</w:t>
      </w:r>
      <w:r w:rsidRPr="005974F4">
        <w:rPr>
          <w:sz w:val="21"/>
          <w:szCs w:val="21"/>
        </w:rPr>
        <w:t>důvodnění, účastn</w:t>
      </w:r>
      <w:r>
        <w:rPr>
          <w:sz w:val="21"/>
          <w:szCs w:val="21"/>
        </w:rPr>
        <w:t>ice</w:t>
      </w:r>
      <w:r w:rsidRPr="005974F4">
        <w:rPr>
          <w:sz w:val="21"/>
          <w:szCs w:val="21"/>
        </w:rPr>
        <w:t xml:space="preserve"> řízení </w:t>
      </w:r>
      <w:r>
        <w:rPr>
          <w:sz w:val="21"/>
          <w:szCs w:val="21"/>
        </w:rPr>
        <w:t xml:space="preserve">zaslala ZKI v Opavě </w:t>
      </w:r>
      <w:r w:rsidR="00A00431">
        <w:rPr>
          <w:sz w:val="21"/>
          <w:szCs w:val="21"/>
        </w:rPr>
        <w:t>výpis z evidence</w:t>
      </w:r>
      <w:r>
        <w:rPr>
          <w:sz w:val="21"/>
          <w:szCs w:val="21"/>
        </w:rPr>
        <w:t xml:space="preserve"> jí</w:t>
      </w:r>
      <w:r w:rsidRPr="005974F4">
        <w:rPr>
          <w:sz w:val="21"/>
          <w:szCs w:val="21"/>
        </w:rPr>
        <w:t xml:space="preserve"> ověřených </w:t>
      </w:r>
      <w:r w:rsidR="00352FBD">
        <w:rPr>
          <w:sz w:val="21"/>
          <w:szCs w:val="21"/>
        </w:rPr>
        <w:t>v</w:t>
      </w:r>
      <w:r w:rsidRPr="005974F4">
        <w:rPr>
          <w:sz w:val="21"/>
          <w:szCs w:val="21"/>
        </w:rPr>
        <w:t xml:space="preserve">ýsledků zeměměřických činností </w:t>
      </w:r>
      <w:r>
        <w:rPr>
          <w:sz w:val="21"/>
          <w:szCs w:val="21"/>
        </w:rPr>
        <w:t>v letech 2017 a 2018.</w:t>
      </w:r>
    </w:p>
    <w:p w:rsidR="005974F4" w:rsidRDefault="005974F4" w:rsidP="00254947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Jako držitelka úředního oprávnění v rozsahu podle § 13 odst. 1 písm. a) zákona o zeměměřictví </w:t>
      </w:r>
      <w:r w:rsidR="00352FBD">
        <w:rPr>
          <w:sz w:val="21"/>
          <w:szCs w:val="21"/>
        </w:rPr>
        <w:t>o</w:t>
      </w:r>
      <w:r>
        <w:rPr>
          <w:sz w:val="21"/>
          <w:szCs w:val="21"/>
        </w:rPr>
        <w:t>věřila v roce 2017</w:t>
      </w:r>
      <w:r w:rsidR="00E97282">
        <w:rPr>
          <w:sz w:val="21"/>
          <w:szCs w:val="21"/>
        </w:rPr>
        <w:t>:</w:t>
      </w:r>
      <w:r>
        <w:rPr>
          <w:sz w:val="21"/>
          <w:szCs w:val="21"/>
        </w:rPr>
        <w:t xml:space="preserve"> 245 výsledků a v roce 2018 </w:t>
      </w:r>
      <w:r w:rsidR="0011451D">
        <w:rPr>
          <w:sz w:val="21"/>
          <w:szCs w:val="21"/>
        </w:rPr>
        <w:t>(dle údajů ISKN ke dni 26.8.2018)</w:t>
      </w:r>
      <w:r w:rsidR="00E97282">
        <w:rPr>
          <w:sz w:val="21"/>
          <w:szCs w:val="21"/>
        </w:rPr>
        <w:t>:</w:t>
      </w:r>
      <w:r w:rsidR="0011451D">
        <w:rPr>
          <w:sz w:val="21"/>
          <w:szCs w:val="21"/>
        </w:rPr>
        <w:t xml:space="preserve"> </w:t>
      </w:r>
      <w:r>
        <w:rPr>
          <w:sz w:val="21"/>
          <w:szCs w:val="21"/>
        </w:rPr>
        <w:t>148 výsledků.</w:t>
      </w:r>
    </w:p>
    <w:p w:rsidR="00352FBD" w:rsidRDefault="0011451D" w:rsidP="00254947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Jako držitelka úředního oprávnění </w:t>
      </w:r>
      <w:r w:rsidR="005974F4" w:rsidRPr="005974F4">
        <w:rPr>
          <w:sz w:val="21"/>
          <w:szCs w:val="21"/>
        </w:rPr>
        <w:t xml:space="preserve">v rozsahu podle § 13 odst. 1 písm. </w:t>
      </w:r>
      <w:r>
        <w:rPr>
          <w:sz w:val="21"/>
          <w:szCs w:val="21"/>
        </w:rPr>
        <w:t>c</w:t>
      </w:r>
      <w:r w:rsidR="005974F4" w:rsidRPr="005974F4">
        <w:rPr>
          <w:sz w:val="21"/>
          <w:szCs w:val="21"/>
        </w:rPr>
        <w:t xml:space="preserve">) zákona </w:t>
      </w:r>
      <w:r>
        <w:rPr>
          <w:sz w:val="21"/>
          <w:szCs w:val="21"/>
        </w:rPr>
        <w:t>o zeměměřictví</w:t>
      </w:r>
      <w:r w:rsidRPr="0011451D">
        <w:rPr>
          <w:sz w:val="21"/>
          <w:szCs w:val="21"/>
        </w:rPr>
        <w:t xml:space="preserve"> </w:t>
      </w:r>
      <w:r>
        <w:rPr>
          <w:sz w:val="21"/>
          <w:szCs w:val="21"/>
        </w:rPr>
        <w:t>ověřila v roce 2017</w:t>
      </w:r>
      <w:r w:rsidR="00E97282">
        <w:rPr>
          <w:sz w:val="21"/>
          <w:szCs w:val="21"/>
        </w:rPr>
        <w:t>:</w:t>
      </w:r>
      <w:r>
        <w:rPr>
          <w:sz w:val="21"/>
          <w:szCs w:val="21"/>
        </w:rPr>
        <w:t xml:space="preserve"> 6 výsledků a v roce 2018</w:t>
      </w:r>
      <w:r w:rsidR="00E407EF">
        <w:rPr>
          <w:sz w:val="21"/>
          <w:szCs w:val="21"/>
        </w:rPr>
        <w:t xml:space="preserve"> (ke dni vyhotovení výpisu)</w:t>
      </w:r>
      <w:r w:rsidR="00E97282">
        <w:rPr>
          <w:sz w:val="21"/>
          <w:szCs w:val="21"/>
        </w:rPr>
        <w:t>:</w:t>
      </w:r>
      <w:r>
        <w:rPr>
          <w:sz w:val="21"/>
          <w:szCs w:val="21"/>
        </w:rPr>
        <w:t xml:space="preserve"> 8 výsledků.</w:t>
      </w:r>
    </w:p>
    <w:p w:rsidR="002B50C0" w:rsidRDefault="002B50C0" w:rsidP="00254947">
      <w:pPr>
        <w:pStyle w:val="Zkladntext3"/>
        <w:spacing w:before="120"/>
        <w:rPr>
          <w:sz w:val="21"/>
          <w:szCs w:val="21"/>
        </w:rPr>
      </w:pPr>
      <w:r>
        <w:rPr>
          <w:sz w:val="21"/>
          <w:szCs w:val="21"/>
        </w:rPr>
        <w:t xml:space="preserve">Podle ustanovení </w:t>
      </w:r>
      <w:r w:rsidRPr="005974F4">
        <w:rPr>
          <w:sz w:val="21"/>
          <w:szCs w:val="21"/>
        </w:rPr>
        <w:t>§ 16 odst. 1 písm. e) zákona o zeměměřictví</w:t>
      </w:r>
      <w:r>
        <w:rPr>
          <w:sz w:val="21"/>
          <w:szCs w:val="21"/>
        </w:rPr>
        <w:t xml:space="preserve"> </w:t>
      </w:r>
      <w:r w:rsidRPr="002B50C0">
        <w:rPr>
          <w:i/>
          <w:sz w:val="21"/>
          <w:szCs w:val="21"/>
        </w:rPr>
        <w:t>je fyzická osoba s úředním oprávněním povinna vést evidenci výsledků, které ověřila, s uvedením jména osoby, která zeměměřické činnosti vykonala, katastrálního území, kde byly zeměměřické činnosti vykonávány, data a pořadového čísla ověření.</w:t>
      </w:r>
    </w:p>
    <w:p w:rsidR="00E97282" w:rsidRDefault="0011451D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Ze zaslané </w:t>
      </w:r>
      <w:r w:rsidRPr="005974F4">
        <w:rPr>
          <w:sz w:val="21"/>
          <w:szCs w:val="21"/>
        </w:rPr>
        <w:t xml:space="preserve">evidence </w:t>
      </w:r>
      <w:r>
        <w:rPr>
          <w:sz w:val="21"/>
          <w:szCs w:val="21"/>
        </w:rPr>
        <w:t xml:space="preserve">ověřených výsledků zeměměřických činností v rozsahu podle § 13 odst. 1 písm. a) zákona o zeměměřictví </w:t>
      </w:r>
      <w:r w:rsidRPr="005974F4">
        <w:rPr>
          <w:sz w:val="21"/>
          <w:szCs w:val="21"/>
        </w:rPr>
        <w:t xml:space="preserve">ZKI v Opavě zjistil, že </w:t>
      </w:r>
      <w:r>
        <w:rPr>
          <w:sz w:val="21"/>
          <w:szCs w:val="21"/>
        </w:rPr>
        <w:t>je vedena</w:t>
      </w:r>
      <w:r w:rsidRPr="005974F4">
        <w:rPr>
          <w:sz w:val="21"/>
          <w:szCs w:val="21"/>
        </w:rPr>
        <w:t xml:space="preserve"> </w:t>
      </w:r>
      <w:r>
        <w:rPr>
          <w:sz w:val="21"/>
          <w:szCs w:val="21"/>
        </w:rPr>
        <w:t>v rozporu</w:t>
      </w:r>
      <w:r w:rsidRPr="005974F4">
        <w:rPr>
          <w:sz w:val="21"/>
          <w:szCs w:val="21"/>
        </w:rPr>
        <w:t xml:space="preserve"> </w:t>
      </w:r>
      <w:r>
        <w:rPr>
          <w:sz w:val="21"/>
          <w:szCs w:val="21"/>
        </w:rPr>
        <w:t>s ustanovením</w:t>
      </w:r>
      <w:r w:rsidRPr="005974F4">
        <w:rPr>
          <w:sz w:val="21"/>
          <w:szCs w:val="21"/>
        </w:rPr>
        <w:t xml:space="preserve"> § 16 odst. 1 písm. e) zákona o zeměměřictví</w:t>
      </w:r>
      <w:r>
        <w:rPr>
          <w:sz w:val="21"/>
          <w:szCs w:val="21"/>
        </w:rPr>
        <w:t>.</w:t>
      </w:r>
      <w:r w:rsidRPr="005974F4">
        <w:rPr>
          <w:sz w:val="21"/>
          <w:szCs w:val="21"/>
        </w:rPr>
        <w:t xml:space="preserve"> </w:t>
      </w:r>
    </w:p>
    <w:p w:rsidR="00E97282" w:rsidRDefault="00E97282" w:rsidP="003A48F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lastRenderedPageBreak/>
        <w:t>Evidence má 3 sloupce:</w:t>
      </w:r>
    </w:p>
    <w:p w:rsidR="00E97282" w:rsidRDefault="00E97282" w:rsidP="00254947">
      <w:pPr>
        <w:pStyle w:val="Zkladntext3"/>
        <w:numPr>
          <w:ilvl w:val="0"/>
          <w:numId w:val="14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v prvním sloupci je uvedeno v souvislé řadě pořadové číslo. Prostřednictvím ISKN ZKI v</w:t>
      </w:r>
      <w:r w:rsidR="00254947">
        <w:rPr>
          <w:sz w:val="21"/>
          <w:szCs w:val="21"/>
        </w:rPr>
        <w:t> </w:t>
      </w:r>
      <w:r>
        <w:rPr>
          <w:sz w:val="21"/>
          <w:szCs w:val="21"/>
        </w:rPr>
        <w:t>Opavě</w:t>
      </w:r>
      <w:r w:rsidR="00254947">
        <w:rPr>
          <w:sz w:val="21"/>
          <w:szCs w:val="21"/>
        </w:rPr>
        <w:t xml:space="preserve"> </w:t>
      </w:r>
      <w:r>
        <w:rPr>
          <w:sz w:val="21"/>
          <w:szCs w:val="21"/>
        </w:rPr>
        <w:t>(namátkově) prověřil, že pořadová čísla se shodují s pořadovými čísly ověření.</w:t>
      </w:r>
    </w:p>
    <w:p w:rsidR="00BF3F0F" w:rsidRDefault="00254947" w:rsidP="00254947">
      <w:pPr>
        <w:pStyle w:val="Zkladntext3"/>
        <w:numPr>
          <w:ilvl w:val="0"/>
          <w:numId w:val="14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 xml:space="preserve">ve </w:t>
      </w:r>
      <w:r w:rsidR="00E97282">
        <w:rPr>
          <w:sz w:val="21"/>
          <w:szCs w:val="21"/>
        </w:rPr>
        <w:t>druhém sloupci je uvedeno jméno osoby, která zeměměřické činnosti vykonala</w:t>
      </w:r>
      <w:r w:rsidR="00020FF5">
        <w:rPr>
          <w:sz w:val="21"/>
          <w:szCs w:val="21"/>
        </w:rPr>
        <w:t xml:space="preserve">. Podle evidence vykonal zeměměřické činnosti </w:t>
      </w:r>
      <w:r w:rsidR="00BF3F0F">
        <w:rPr>
          <w:sz w:val="21"/>
          <w:szCs w:val="21"/>
        </w:rPr>
        <w:t>pouze pan Ing.</w:t>
      </w:r>
      <w:r w:rsidR="00AF547C">
        <w:rPr>
          <w:sz w:val="21"/>
          <w:szCs w:val="21"/>
        </w:rPr>
        <w:t> K. M.</w:t>
      </w:r>
      <w:r w:rsidR="00BF3F0F">
        <w:rPr>
          <w:sz w:val="21"/>
          <w:szCs w:val="21"/>
        </w:rPr>
        <w:t xml:space="preserve">, </w:t>
      </w:r>
      <w:r w:rsidR="00525E41">
        <w:rPr>
          <w:sz w:val="21"/>
          <w:szCs w:val="21"/>
        </w:rPr>
        <w:t>Ph.</w:t>
      </w:r>
      <w:r w:rsidR="00BF3F0F">
        <w:rPr>
          <w:sz w:val="21"/>
          <w:szCs w:val="21"/>
        </w:rPr>
        <w:t>D</w:t>
      </w:r>
      <w:r w:rsidR="00D95D62">
        <w:rPr>
          <w:sz w:val="21"/>
          <w:szCs w:val="21"/>
        </w:rPr>
        <w:t>.</w:t>
      </w:r>
    </w:p>
    <w:p w:rsidR="00E97282" w:rsidRDefault="00E97282" w:rsidP="00254947">
      <w:pPr>
        <w:pStyle w:val="Zkladntext3"/>
        <w:numPr>
          <w:ilvl w:val="0"/>
          <w:numId w:val="14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ve třetím sloupci je uveden</w:t>
      </w:r>
      <w:r w:rsidR="00020FF5">
        <w:rPr>
          <w:sz w:val="21"/>
          <w:szCs w:val="21"/>
        </w:rPr>
        <w:t>o</w:t>
      </w:r>
      <w:r>
        <w:rPr>
          <w:sz w:val="21"/>
          <w:szCs w:val="21"/>
        </w:rPr>
        <w:t xml:space="preserve"> katastrální území.</w:t>
      </w:r>
    </w:p>
    <w:p w:rsidR="00045054" w:rsidRDefault="00E97282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V evidenci tímto schází sloupec s uvedením data ověření a především sloupec s </w:t>
      </w:r>
      <w:r w:rsidR="00020FF5">
        <w:rPr>
          <w:sz w:val="21"/>
          <w:szCs w:val="21"/>
        </w:rPr>
        <w:t>označením</w:t>
      </w:r>
      <w:r>
        <w:rPr>
          <w:sz w:val="21"/>
          <w:szCs w:val="21"/>
        </w:rPr>
        <w:t xml:space="preserve"> ověřeného výsledku zeměměřické činnosti.</w:t>
      </w:r>
    </w:p>
    <w:p w:rsidR="00045054" w:rsidRDefault="00045054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>Pod</w:t>
      </w:r>
      <w:r w:rsidR="00C60E98">
        <w:rPr>
          <w:sz w:val="21"/>
          <w:szCs w:val="21"/>
        </w:rPr>
        <w:t>le výstupu z ISKN, založeného v přílohách spisu</w:t>
      </w:r>
      <w:r>
        <w:rPr>
          <w:sz w:val="21"/>
          <w:szCs w:val="21"/>
        </w:rPr>
        <w:t xml:space="preserve"> jako příloha </w:t>
      </w:r>
      <w:r w:rsidR="00C60E98">
        <w:rPr>
          <w:sz w:val="21"/>
          <w:szCs w:val="21"/>
        </w:rPr>
        <w:t>P11</w:t>
      </w:r>
      <w:r>
        <w:rPr>
          <w:sz w:val="21"/>
          <w:szCs w:val="21"/>
        </w:rPr>
        <w:t xml:space="preserve">, ověřila obviněná výsledky zeměměřických činností využívané pro správu a vedení katastru vyhotovené ve </w:t>
      </w:r>
      <w:r w:rsidR="00E26C49">
        <w:rPr>
          <w:sz w:val="21"/>
          <w:szCs w:val="21"/>
        </w:rPr>
        <w:t>firmách:</w:t>
      </w:r>
    </w:p>
    <w:p w:rsidR="00045054" w:rsidRDefault="00045054" w:rsidP="00254947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Ing.</w:t>
      </w:r>
      <w:r w:rsidR="00AF547C">
        <w:rPr>
          <w:sz w:val="21"/>
          <w:szCs w:val="21"/>
        </w:rPr>
        <w:t> X. Y.</w:t>
      </w:r>
      <w:r>
        <w:rPr>
          <w:sz w:val="21"/>
          <w:szCs w:val="21"/>
        </w:rPr>
        <w:t>, IČO:</w:t>
      </w:r>
      <w:r w:rsidR="0024052E" w:rsidRPr="0024052E">
        <w:rPr>
          <w:sz w:val="21"/>
          <w:szCs w:val="21"/>
        </w:rPr>
        <w:t xml:space="preserve"> </w:t>
      </w:r>
      <w:r w:rsidR="00AF547C">
        <w:rPr>
          <w:sz w:val="21"/>
          <w:szCs w:val="21"/>
        </w:rPr>
        <w:t>XXX</w:t>
      </w:r>
      <w:r w:rsidR="0024052E" w:rsidRPr="00D65572">
        <w:rPr>
          <w:sz w:val="21"/>
          <w:szCs w:val="21"/>
        </w:rPr>
        <w:t xml:space="preserve"> </w:t>
      </w:r>
      <w:r w:rsidR="00AF547C">
        <w:rPr>
          <w:sz w:val="21"/>
          <w:szCs w:val="21"/>
        </w:rPr>
        <w:t>XX</w:t>
      </w:r>
      <w:r w:rsidR="0086405F">
        <w:rPr>
          <w:sz w:val="21"/>
          <w:szCs w:val="21"/>
        </w:rPr>
        <w:t> </w:t>
      </w:r>
      <w:r w:rsidR="00AF547C">
        <w:rPr>
          <w:sz w:val="21"/>
          <w:szCs w:val="21"/>
        </w:rPr>
        <w:t>XXX</w:t>
      </w:r>
      <w:r w:rsidR="0086405F">
        <w:rPr>
          <w:sz w:val="21"/>
          <w:szCs w:val="21"/>
        </w:rPr>
        <w:t>,</w:t>
      </w:r>
      <w:r w:rsidR="0086405F" w:rsidRPr="0086405F">
        <w:rPr>
          <w:sz w:val="21"/>
          <w:szCs w:val="21"/>
        </w:rPr>
        <w:t xml:space="preserve"> </w:t>
      </w:r>
      <w:r w:rsidR="0086405F">
        <w:rPr>
          <w:sz w:val="21"/>
          <w:szCs w:val="21"/>
        </w:rPr>
        <w:t xml:space="preserve">se sídlem </w:t>
      </w:r>
      <w:r w:rsidR="00AF547C">
        <w:rPr>
          <w:sz w:val="21"/>
          <w:szCs w:val="21"/>
        </w:rPr>
        <w:t>Xxxxx XXX</w:t>
      </w:r>
      <w:r w:rsidR="0086405F">
        <w:rPr>
          <w:sz w:val="21"/>
          <w:szCs w:val="21"/>
        </w:rPr>
        <w:t xml:space="preserve">, </w:t>
      </w:r>
      <w:r w:rsidR="00AF547C">
        <w:rPr>
          <w:sz w:val="21"/>
          <w:szCs w:val="21"/>
        </w:rPr>
        <w:t>XXX XX Xxxxx</w:t>
      </w:r>
      <w:r w:rsidR="0086405F">
        <w:rPr>
          <w:sz w:val="21"/>
          <w:szCs w:val="21"/>
        </w:rPr>
        <w:t>,</w:t>
      </w:r>
    </w:p>
    <w:p w:rsidR="00045054" w:rsidRDefault="00AF547C" w:rsidP="00254947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P. F.</w:t>
      </w:r>
      <w:r w:rsidR="00045054">
        <w:rPr>
          <w:sz w:val="21"/>
          <w:szCs w:val="21"/>
        </w:rPr>
        <w:t>, IČO:</w:t>
      </w:r>
      <w:r w:rsidR="00E26C49" w:rsidRPr="00E26C49">
        <w:rPr>
          <w:sz w:val="21"/>
          <w:szCs w:val="21"/>
        </w:rPr>
        <w:t xml:space="preserve"> </w:t>
      </w:r>
      <w:r>
        <w:rPr>
          <w:sz w:val="21"/>
          <w:szCs w:val="21"/>
        </w:rPr>
        <w:t>XXX</w:t>
      </w:r>
      <w:r w:rsidR="00E26C49">
        <w:rPr>
          <w:sz w:val="21"/>
          <w:szCs w:val="21"/>
        </w:rPr>
        <w:t xml:space="preserve"> </w:t>
      </w:r>
      <w:r>
        <w:rPr>
          <w:sz w:val="21"/>
          <w:szCs w:val="21"/>
        </w:rPr>
        <w:t>XX</w:t>
      </w:r>
      <w:r w:rsidR="0086405F">
        <w:rPr>
          <w:sz w:val="21"/>
          <w:szCs w:val="21"/>
        </w:rPr>
        <w:t> </w:t>
      </w:r>
      <w:r>
        <w:rPr>
          <w:sz w:val="21"/>
          <w:szCs w:val="21"/>
        </w:rPr>
        <w:t>XXX</w:t>
      </w:r>
      <w:r w:rsidR="0086405F">
        <w:rPr>
          <w:sz w:val="21"/>
          <w:szCs w:val="21"/>
        </w:rPr>
        <w:t xml:space="preserve">, se sídlem </w:t>
      </w:r>
      <w:r>
        <w:rPr>
          <w:sz w:val="21"/>
          <w:szCs w:val="21"/>
        </w:rPr>
        <w:t>Xxxxx XXX</w:t>
      </w:r>
      <w:r w:rsidR="0086405F">
        <w:rPr>
          <w:sz w:val="21"/>
          <w:szCs w:val="21"/>
        </w:rPr>
        <w:t xml:space="preserve">, </w:t>
      </w:r>
      <w:r>
        <w:rPr>
          <w:sz w:val="21"/>
          <w:szCs w:val="21"/>
        </w:rPr>
        <w:t>XXX XX Xxxxx</w:t>
      </w:r>
      <w:r w:rsidR="0086405F">
        <w:rPr>
          <w:sz w:val="21"/>
          <w:szCs w:val="21"/>
        </w:rPr>
        <w:t>,</w:t>
      </w:r>
    </w:p>
    <w:p w:rsidR="00045054" w:rsidRDefault="00AF547C" w:rsidP="00254947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G. B.</w:t>
      </w:r>
      <w:r w:rsidR="00045054" w:rsidRPr="00FA695E">
        <w:rPr>
          <w:sz w:val="21"/>
          <w:szCs w:val="21"/>
        </w:rPr>
        <w:t xml:space="preserve"> s.r.o., IČO</w:t>
      </w:r>
      <w:r w:rsidR="00E26C49" w:rsidRPr="00FA695E">
        <w:rPr>
          <w:sz w:val="21"/>
          <w:szCs w:val="21"/>
        </w:rPr>
        <w:t xml:space="preserve">: </w:t>
      </w:r>
      <w:r>
        <w:rPr>
          <w:sz w:val="21"/>
          <w:szCs w:val="21"/>
        </w:rPr>
        <w:t>XXX</w:t>
      </w:r>
      <w:r w:rsidR="00E26C49" w:rsidRPr="00FA695E">
        <w:rPr>
          <w:sz w:val="21"/>
          <w:szCs w:val="21"/>
        </w:rPr>
        <w:t xml:space="preserve"> </w:t>
      </w:r>
      <w:r>
        <w:rPr>
          <w:sz w:val="21"/>
          <w:szCs w:val="21"/>
        </w:rPr>
        <w:t>XX</w:t>
      </w:r>
      <w:r w:rsidR="0086405F">
        <w:rPr>
          <w:sz w:val="21"/>
          <w:szCs w:val="21"/>
        </w:rPr>
        <w:t> </w:t>
      </w:r>
      <w:r>
        <w:rPr>
          <w:sz w:val="21"/>
          <w:szCs w:val="21"/>
        </w:rPr>
        <w:t>XXX</w:t>
      </w:r>
      <w:r w:rsidR="0086405F">
        <w:rPr>
          <w:sz w:val="21"/>
          <w:szCs w:val="21"/>
        </w:rPr>
        <w:t xml:space="preserve">, se sídlem </w:t>
      </w:r>
      <w:r>
        <w:rPr>
          <w:sz w:val="21"/>
          <w:szCs w:val="21"/>
        </w:rPr>
        <w:t>Xxxxx XXX</w:t>
      </w:r>
      <w:r w:rsidR="0086405F">
        <w:rPr>
          <w:sz w:val="21"/>
          <w:szCs w:val="21"/>
        </w:rPr>
        <w:t xml:space="preserve">, </w:t>
      </w:r>
      <w:r>
        <w:rPr>
          <w:sz w:val="21"/>
          <w:szCs w:val="21"/>
        </w:rPr>
        <w:t>XXX XX Xxxxx</w:t>
      </w:r>
      <w:r w:rsidR="0086405F">
        <w:rPr>
          <w:sz w:val="21"/>
          <w:szCs w:val="21"/>
        </w:rPr>
        <w:t>,</w:t>
      </w:r>
    </w:p>
    <w:p w:rsidR="0086405F" w:rsidRDefault="00AF547C" w:rsidP="0086405F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J. J.</w:t>
      </w:r>
      <w:r w:rsidR="0086405F">
        <w:rPr>
          <w:sz w:val="21"/>
          <w:szCs w:val="21"/>
        </w:rPr>
        <w:t>, IČO:</w:t>
      </w:r>
      <w:r w:rsidR="0086405F" w:rsidRPr="00E26C49">
        <w:rPr>
          <w:sz w:val="21"/>
          <w:szCs w:val="21"/>
        </w:rPr>
        <w:t xml:space="preserve"> </w:t>
      </w:r>
      <w:r>
        <w:rPr>
          <w:sz w:val="21"/>
          <w:szCs w:val="21"/>
        </w:rPr>
        <w:t>XXX</w:t>
      </w:r>
      <w:r w:rsidR="0086405F" w:rsidRPr="0095221F">
        <w:rPr>
          <w:sz w:val="21"/>
          <w:szCs w:val="21"/>
        </w:rPr>
        <w:t xml:space="preserve"> </w:t>
      </w:r>
      <w:r>
        <w:rPr>
          <w:sz w:val="21"/>
          <w:szCs w:val="21"/>
        </w:rPr>
        <w:t>XX</w:t>
      </w:r>
      <w:r w:rsidR="0086405F">
        <w:rPr>
          <w:sz w:val="21"/>
          <w:szCs w:val="21"/>
        </w:rPr>
        <w:t> </w:t>
      </w:r>
      <w:r>
        <w:rPr>
          <w:sz w:val="21"/>
          <w:szCs w:val="21"/>
        </w:rPr>
        <w:t>XXX</w:t>
      </w:r>
      <w:r w:rsidR="0086405F">
        <w:rPr>
          <w:sz w:val="21"/>
          <w:szCs w:val="21"/>
        </w:rPr>
        <w:t xml:space="preserve">, se sídlem </w:t>
      </w:r>
      <w:r>
        <w:rPr>
          <w:sz w:val="21"/>
          <w:szCs w:val="21"/>
        </w:rPr>
        <w:t>XXX XX Xxxxx</w:t>
      </w:r>
      <w:r w:rsidR="0086405F">
        <w:rPr>
          <w:sz w:val="21"/>
          <w:szCs w:val="21"/>
        </w:rPr>
        <w:t xml:space="preserve"> a</w:t>
      </w:r>
    </w:p>
    <w:p w:rsidR="0031187F" w:rsidRPr="0031187F" w:rsidRDefault="00AF547C" w:rsidP="0031187F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>XXXXX</w:t>
      </w:r>
      <w:r w:rsidR="0031187F" w:rsidRPr="0031187F">
        <w:rPr>
          <w:sz w:val="21"/>
          <w:szCs w:val="21"/>
        </w:rPr>
        <w:t xml:space="preserve"> s.r.o., IČO: </w:t>
      </w:r>
      <w:r>
        <w:rPr>
          <w:sz w:val="21"/>
          <w:szCs w:val="21"/>
        </w:rPr>
        <w:t>XXX</w:t>
      </w:r>
      <w:r w:rsidR="0031187F" w:rsidRPr="0031187F">
        <w:rPr>
          <w:sz w:val="21"/>
          <w:szCs w:val="21"/>
        </w:rPr>
        <w:t xml:space="preserve"> </w:t>
      </w:r>
      <w:r>
        <w:rPr>
          <w:sz w:val="21"/>
          <w:szCs w:val="21"/>
        </w:rPr>
        <w:t>XX</w:t>
      </w:r>
      <w:r w:rsidR="0031187F" w:rsidRPr="0031187F">
        <w:rPr>
          <w:sz w:val="21"/>
          <w:szCs w:val="21"/>
        </w:rPr>
        <w:t> </w:t>
      </w:r>
      <w:r>
        <w:rPr>
          <w:sz w:val="21"/>
          <w:szCs w:val="21"/>
        </w:rPr>
        <w:t>XXX</w:t>
      </w:r>
      <w:r w:rsidR="0031187F" w:rsidRPr="0031187F">
        <w:rPr>
          <w:sz w:val="21"/>
          <w:szCs w:val="21"/>
        </w:rPr>
        <w:t xml:space="preserve">, se sídlem </w:t>
      </w:r>
      <w:r>
        <w:rPr>
          <w:sz w:val="21"/>
          <w:szCs w:val="21"/>
        </w:rPr>
        <w:t>Xxxxx XXXX</w:t>
      </w:r>
      <w:r w:rsidR="0031187F" w:rsidRPr="0031187F">
        <w:rPr>
          <w:sz w:val="21"/>
          <w:szCs w:val="21"/>
        </w:rPr>
        <w:t xml:space="preserve">, </w:t>
      </w:r>
      <w:r>
        <w:rPr>
          <w:sz w:val="21"/>
          <w:szCs w:val="21"/>
        </w:rPr>
        <w:t>XXX XX Xxxxx</w:t>
      </w:r>
      <w:r w:rsidR="0031187F" w:rsidRPr="0031187F">
        <w:rPr>
          <w:sz w:val="21"/>
          <w:szCs w:val="21"/>
        </w:rPr>
        <w:t>.</w:t>
      </w:r>
    </w:p>
    <w:p w:rsidR="00020FF5" w:rsidRPr="005974F4" w:rsidRDefault="00045054" w:rsidP="00346601">
      <w:pPr>
        <w:pStyle w:val="Zkladntext3"/>
        <w:spacing w:before="0"/>
        <w:rPr>
          <w:sz w:val="21"/>
          <w:szCs w:val="21"/>
        </w:rPr>
      </w:pPr>
      <w:r>
        <w:rPr>
          <w:sz w:val="21"/>
          <w:szCs w:val="21"/>
        </w:rPr>
        <w:t xml:space="preserve">Podle zaslané evidence ověřených výsledků vykonala </w:t>
      </w:r>
      <w:r w:rsidR="00EE1424">
        <w:rPr>
          <w:sz w:val="21"/>
          <w:szCs w:val="21"/>
        </w:rPr>
        <w:t xml:space="preserve">zeměměřické činnosti </w:t>
      </w:r>
      <w:r>
        <w:rPr>
          <w:sz w:val="21"/>
          <w:szCs w:val="21"/>
        </w:rPr>
        <w:t>v těchto firmách jedna odborně způsobilá osoba, tj. pan Ing.</w:t>
      </w:r>
      <w:r w:rsidR="008A689E">
        <w:rPr>
          <w:sz w:val="21"/>
          <w:szCs w:val="21"/>
        </w:rPr>
        <w:t> K. M.</w:t>
      </w:r>
      <w:r>
        <w:rPr>
          <w:sz w:val="21"/>
          <w:szCs w:val="21"/>
        </w:rPr>
        <w:t xml:space="preserve">, </w:t>
      </w:r>
      <w:r w:rsidR="00525E41">
        <w:rPr>
          <w:sz w:val="21"/>
          <w:szCs w:val="21"/>
        </w:rPr>
        <w:t>Ph.</w:t>
      </w:r>
      <w:r>
        <w:rPr>
          <w:sz w:val="21"/>
          <w:szCs w:val="21"/>
        </w:rPr>
        <w:t>D.</w:t>
      </w:r>
    </w:p>
    <w:p w:rsidR="000A6E9B" w:rsidRPr="000A6E9B" w:rsidRDefault="000A6E9B" w:rsidP="00F97DA8">
      <w:pPr>
        <w:pStyle w:val="Zkladntext3"/>
        <w:spacing w:before="120" w:after="120"/>
        <w:jc w:val="center"/>
        <w:rPr>
          <w:sz w:val="21"/>
          <w:szCs w:val="21"/>
        </w:rPr>
      </w:pPr>
      <w:r w:rsidRPr="000A6E9B">
        <w:rPr>
          <w:sz w:val="21"/>
          <w:szCs w:val="21"/>
        </w:rPr>
        <w:t>V.</w:t>
      </w:r>
    </w:p>
    <w:p w:rsidR="00064E5D" w:rsidRPr="003A48F1" w:rsidRDefault="004A0F11" w:rsidP="00F97DA8">
      <w:pPr>
        <w:pStyle w:val="Zkladntext3"/>
        <w:spacing w:before="120" w:after="120"/>
        <w:rPr>
          <w:i/>
          <w:sz w:val="21"/>
          <w:szCs w:val="21"/>
        </w:rPr>
      </w:pPr>
      <w:r w:rsidRPr="00BD0828">
        <w:rPr>
          <w:sz w:val="21"/>
          <w:szCs w:val="21"/>
        </w:rPr>
        <w:t xml:space="preserve">Ad </w:t>
      </w:r>
      <w:r w:rsidR="00ED27D7" w:rsidRPr="00BD0828">
        <w:rPr>
          <w:sz w:val="21"/>
          <w:szCs w:val="21"/>
        </w:rPr>
        <w:t>výrok 1.</w:t>
      </w:r>
      <w:r w:rsidRPr="000A6E9B">
        <w:rPr>
          <w:sz w:val="21"/>
          <w:szCs w:val="21"/>
        </w:rPr>
        <w:t xml:space="preserve"> </w:t>
      </w:r>
      <w:r w:rsidR="00C428F0" w:rsidRPr="000A6E9B">
        <w:rPr>
          <w:sz w:val="21"/>
          <w:szCs w:val="21"/>
        </w:rPr>
        <w:t>-</w:t>
      </w:r>
      <w:r w:rsidR="00C428F0" w:rsidRPr="000A6E9B">
        <w:rPr>
          <w:b/>
          <w:sz w:val="21"/>
          <w:szCs w:val="21"/>
        </w:rPr>
        <w:t xml:space="preserve"> </w:t>
      </w:r>
      <w:r w:rsidR="00C428F0" w:rsidRPr="000A6E9B">
        <w:rPr>
          <w:sz w:val="21"/>
          <w:szCs w:val="21"/>
        </w:rPr>
        <w:t>p</w:t>
      </w:r>
      <w:r w:rsidR="00064E5D" w:rsidRPr="000A6E9B">
        <w:rPr>
          <w:sz w:val="21"/>
          <w:szCs w:val="21"/>
        </w:rPr>
        <w:t xml:space="preserve">odle přechodného ustanovení § 112 odst. 1 </w:t>
      </w:r>
      <w:r w:rsidR="003073DA">
        <w:rPr>
          <w:sz w:val="21"/>
          <w:szCs w:val="21"/>
        </w:rPr>
        <w:t>přestupkového řádu</w:t>
      </w:r>
      <w:r w:rsidR="00064E5D" w:rsidRPr="000A6E9B">
        <w:rPr>
          <w:sz w:val="21"/>
          <w:szCs w:val="21"/>
        </w:rPr>
        <w:t xml:space="preserve"> </w:t>
      </w:r>
      <w:r w:rsidR="00064E5D" w:rsidRPr="000A6E9B">
        <w:rPr>
          <w:i/>
          <w:sz w:val="21"/>
          <w:szCs w:val="21"/>
        </w:rPr>
        <w:t xml:space="preserve">se odpovědnost </w:t>
      </w:r>
      <w:r w:rsidR="003073DA">
        <w:rPr>
          <w:i/>
          <w:sz w:val="21"/>
          <w:szCs w:val="21"/>
        </w:rPr>
        <w:t xml:space="preserve">       </w:t>
      </w:r>
      <w:r w:rsidR="00064E5D" w:rsidRPr="000A6E9B">
        <w:rPr>
          <w:i/>
          <w:sz w:val="21"/>
          <w:szCs w:val="21"/>
        </w:rPr>
        <w:t>za dosavadní jiné správní delikty posoudí podle dosavadních zákonů, pokud k jednání zakládajícímu odpovědnost došlo přede dnem nabytí účinnosti tohoto zákona; podle tohoto zákona se posoudí jen tehdy, jestliže to je pro pachatele příznivější.</w:t>
      </w:r>
    </w:p>
    <w:p w:rsidR="00005603" w:rsidRPr="0095221F" w:rsidRDefault="00064E5D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Jak vyplývá z výše uvedeného, </w:t>
      </w:r>
      <w:r w:rsidR="002301B7">
        <w:rPr>
          <w:sz w:val="21"/>
          <w:szCs w:val="21"/>
        </w:rPr>
        <w:t xml:space="preserve">v případě ověření GP č. </w:t>
      </w:r>
      <w:r w:rsidR="00BD2A07">
        <w:rPr>
          <w:sz w:val="21"/>
          <w:szCs w:val="21"/>
        </w:rPr>
        <w:t>XXXX</w:t>
      </w:r>
      <w:r w:rsidR="002301B7">
        <w:rPr>
          <w:sz w:val="21"/>
          <w:szCs w:val="21"/>
        </w:rPr>
        <w:t>-15/2017</w:t>
      </w:r>
      <w:r w:rsidR="002301B7" w:rsidRPr="0095221F">
        <w:rPr>
          <w:sz w:val="21"/>
          <w:szCs w:val="21"/>
        </w:rPr>
        <w:t xml:space="preserve"> k.ú.</w:t>
      </w:r>
      <w:r w:rsidR="00BD2A07">
        <w:rPr>
          <w:sz w:val="21"/>
          <w:szCs w:val="21"/>
        </w:rPr>
        <w:t> K. p. O.</w:t>
      </w:r>
      <w:r w:rsidR="002301B7">
        <w:rPr>
          <w:sz w:val="21"/>
          <w:szCs w:val="21"/>
        </w:rPr>
        <w:t xml:space="preserve"> došlo</w:t>
      </w:r>
      <w:r w:rsidR="002301B7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k jednání z</w:t>
      </w:r>
      <w:r w:rsidR="007E1961">
        <w:rPr>
          <w:sz w:val="21"/>
          <w:szCs w:val="21"/>
        </w:rPr>
        <w:t xml:space="preserve">akládajícímu odpovědnost </w:t>
      </w:r>
      <w:r w:rsidRPr="0095221F">
        <w:rPr>
          <w:sz w:val="21"/>
          <w:szCs w:val="21"/>
        </w:rPr>
        <w:t xml:space="preserve">dne </w:t>
      </w:r>
      <w:r w:rsidR="00D80575">
        <w:rPr>
          <w:sz w:val="21"/>
          <w:szCs w:val="21"/>
        </w:rPr>
        <w:t>12.</w:t>
      </w:r>
      <w:r w:rsidR="00ED27D7">
        <w:rPr>
          <w:sz w:val="21"/>
          <w:szCs w:val="21"/>
        </w:rPr>
        <w:t xml:space="preserve"> </w:t>
      </w:r>
      <w:r w:rsidR="00D80575">
        <w:rPr>
          <w:sz w:val="21"/>
          <w:szCs w:val="21"/>
        </w:rPr>
        <w:t>5.</w:t>
      </w:r>
      <w:r w:rsidR="00ED27D7">
        <w:rPr>
          <w:sz w:val="21"/>
          <w:szCs w:val="21"/>
        </w:rPr>
        <w:t xml:space="preserve"> </w:t>
      </w:r>
      <w:r w:rsidR="007E1961">
        <w:rPr>
          <w:sz w:val="21"/>
          <w:szCs w:val="21"/>
        </w:rPr>
        <w:t>2017</w:t>
      </w:r>
      <w:r w:rsidRPr="0095221F">
        <w:rPr>
          <w:sz w:val="21"/>
          <w:szCs w:val="21"/>
        </w:rPr>
        <w:t xml:space="preserve">, tj. </w:t>
      </w:r>
      <w:r w:rsidR="00794F02" w:rsidRPr="0095221F">
        <w:rPr>
          <w:sz w:val="21"/>
          <w:szCs w:val="21"/>
        </w:rPr>
        <w:t xml:space="preserve">v době </w:t>
      </w:r>
      <w:r w:rsidR="00D744CD" w:rsidRPr="0095221F">
        <w:rPr>
          <w:sz w:val="21"/>
          <w:szCs w:val="21"/>
        </w:rPr>
        <w:t xml:space="preserve">znění </w:t>
      </w:r>
      <w:r w:rsidR="00794F02" w:rsidRPr="0095221F">
        <w:rPr>
          <w:sz w:val="21"/>
          <w:szCs w:val="21"/>
        </w:rPr>
        <w:t>zákona o zeměměřictví účinné</w:t>
      </w:r>
      <w:r w:rsidR="00D744CD" w:rsidRPr="0095221F">
        <w:rPr>
          <w:sz w:val="21"/>
          <w:szCs w:val="21"/>
        </w:rPr>
        <w:t>ho</w:t>
      </w:r>
      <w:r w:rsidR="00794F02" w:rsidRPr="0095221F">
        <w:rPr>
          <w:sz w:val="21"/>
          <w:szCs w:val="21"/>
        </w:rPr>
        <w:t xml:space="preserve"> do 30.</w:t>
      </w:r>
      <w:r w:rsidR="00ED27D7">
        <w:rPr>
          <w:sz w:val="21"/>
          <w:szCs w:val="21"/>
        </w:rPr>
        <w:t xml:space="preserve"> </w:t>
      </w:r>
      <w:r w:rsidR="00794F02" w:rsidRPr="0095221F">
        <w:rPr>
          <w:sz w:val="21"/>
          <w:szCs w:val="21"/>
        </w:rPr>
        <w:t>6.</w:t>
      </w:r>
      <w:r w:rsidR="00ED27D7">
        <w:rPr>
          <w:sz w:val="21"/>
          <w:szCs w:val="21"/>
        </w:rPr>
        <w:t xml:space="preserve"> </w:t>
      </w:r>
      <w:r w:rsidR="00794F02" w:rsidRPr="0095221F">
        <w:rPr>
          <w:sz w:val="21"/>
          <w:szCs w:val="21"/>
        </w:rPr>
        <w:t>2017.</w:t>
      </w:r>
      <w:r w:rsidR="002301B7">
        <w:rPr>
          <w:sz w:val="21"/>
          <w:szCs w:val="21"/>
        </w:rPr>
        <w:t xml:space="preserve"> </w:t>
      </w:r>
      <w:r w:rsidR="003A17AE" w:rsidRPr="0095221F">
        <w:rPr>
          <w:sz w:val="21"/>
          <w:szCs w:val="21"/>
        </w:rPr>
        <w:t>ZKI v Opavě se proto zabýval tím, zda nová právní úprava</w:t>
      </w:r>
      <w:r w:rsidR="009F1952" w:rsidRPr="0095221F">
        <w:rPr>
          <w:sz w:val="21"/>
          <w:szCs w:val="21"/>
        </w:rPr>
        <w:t xml:space="preserve"> </w:t>
      </w:r>
      <w:r w:rsidR="006E5188" w:rsidRPr="0095221F">
        <w:rPr>
          <w:sz w:val="21"/>
          <w:szCs w:val="21"/>
        </w:rPr>
        <w:t>je</w:t>
      </w:r>
      <w:r w:rsidR="009F1952" w:rsidRPr="0095221F">
        <w:rPr>
          <w:sz w:val="21"/>
          <w:szCs w:val="21"/>
        </w:rPr>
        <w:t xml:space="preserve"> </w:t>
      </w:r>
      <w:r w:rsidR="002301B7">
        <w:rPr>
          <w:sz w:val="21"/>
          <w:szCs w:val="21"/>
        </w:rPr>
        <w:t xml:space="preserve">či není     </w:t>
      </w:r>
      <w:r w:rsidR="009F1952" w:rsidRPr="0095221F">
        <w:rPr>
          <w:sz w:val="21"/>
          <w:szCs w:val="21"/>
        </w:rPr>
        <w:t xml:space="preserve">pro </w:t>
      </w:r>
      <w:r w:rsidR="007E1961">
        <w:rPr>
          <w:sz w:val="21"/>
          <w:szCs w:val="21"/>
        </w:rPr>
        <w:t>pachatelku</w:t>
      </w:r>
      <w:r w:rsidR="002301B7">
        <w:rPr>
          <w:sz w:val="21"/>
          <w:szCs w:val="21"/>
        </w:rPr>
        <w:t xml:space="preserve"> – úředně oprávněnou zeměměřickou inženýrku Ing.</w:t>
      </w:r>
      <w:r w:rsidR="00BD2A07">
        <w:rPr>
          <w:sz w:val="21"/>
          <w:szCs w:val="21"/>
        </w:rPr>
        <w:t> X. Y,</w:t>
      </w:r>
      <w:r w:rsidR="00005603">
        <w:rPr>
          <w:sz w:val="21"/>
          <w:szCs w:val="21"/>
        </w:rPr>
        <w:t xml:space="preserve"> příznivější.</w:t>
      </w:r>
      <w:r w:rsidR="006E5188" w:rsidRPr="0095221F">
        <w:rPr>
          <w:sz w:val="21"/>
          <w:szCs w:val="21"/>
        </w:rPr>
        <w:t xml:space="preserve"> </w:t>
      </w:r>
    </w:p>
    <w:p w:rsidR="001376D8" w:rsidRPr="003A48F1" w:rsidRDefault="001C6600" w:rsidP="00F97DA8">
      <w:pPr>
        <w:pStyle w:val="Zkladntext3"/>
        <w:spacing w:before="120" w:after="120"/>
        <w:rPr>
          <w:i/>
          <w:sz w:val="21"/>
          <w:szCs w:val="21"/>
        </w:rPr>
      </w:pPr>
      <w:r>
        <w:rPr>
          <w:sz w:val="21"/>
          <w:szCs w:val="21"/>
        </w:rPr>
        <w:t>Na žádost ZKI v Opavě č.j.: ZKI OP-P-1/</w:t>
      </w:r>
      <w:r w:rsidR="00BD2A07">
        <w:rPr>
          <w:sz w:val="21"/>
          <w:szCs w:val="21"/>
        </w:rPr>
        <w:t>XXX</w:t>
      </w:r>
      <w:r>
        <w:rPr>
          <w:sz w:val="21"/>
          <w:szCs w:val="21"/>
        </w:rPr>
        <w:t>/2018-4 ze dne 7.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8.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2018 o sdělení, zda obviněná provedla ověření předmětných geometrických plánů jako fyzická osoba, nebo jako fyzická osoba v přímé souvislosti s jejím podnikáním jako podnikající fyzick</w:t>
      </w:r>
      <w:r w:rsidR="002A3F9C" w:rsidRPr="00E30718">
        <w:rPr>
          <w:sz w:val="21"/>
          <w:szCs w:val="21"/>
        </w:rPr>
        <w:t>á</w:t>
      </w:r>
      <w:r>
        <w:rPr>
          <w:sz w:val="21"/>
          <w:szCs w:val="21"/>
        </w:rPr>
        <w:t xml:space="preserve"> osob</w:t>
      </w:r>
      <w:r w:rsidR="002A3F9C" w:rsidRPr="00E30718">
        <w:rPr>
          <w:sz w:val="21"/>
          <w:szCs w:val="21"/>
        </w:rPr>
        <w:t>a</w:t>
      </w:r>
      <w:r>
        <w:rPr>
          <w:sz w:val="21"/>
          <w:szCs w:val="21"/>
        </w:rPr>
        <w:t xml:space="preserve"> s předmětem podnikání </w:t>
      </w:r>
      <w:r w:rsidRPr="002301B7">
        <w:rPr>
          <w:i/>
          <w:sz w:val="21"/>
          <w:szCs w:val="21"/>
        </w:rPr>
        <w:t>„výkon zeměměřických činností“</w:t>
      </w:r>
      <w:r>
        <w:rPr>
          <w:sz w:val="21"/>
          <w:szCs w:val="21"/>
        </w:rPr>
        <w:t xml:space="preserve">, obviněná </w:t>
      </w:r>
      <w:r w:rsidR="00C428F0">
        <w:rPr>
          <w:sz w:val="21"/>
          <w:szCs w:val="21"/>
        </w:rPr>
        <w:t>uved</w:t>
      </w:r>
      <w:r w:rsidR="002301B7">
        <w:rPr>
          <w:sz w:val="21"/>
          <w:szCs w:val="21"/>
        </w:rPr>
        <w:t xml:space="preserve">la: </w:t>
      </w:r>
      <w:r w:rsidR="002301B7" w:rsidRPr="002301B7">
        <w:rPr>
          <w:i/>
          <w:sz w:val="21"/>
          <w:szCs w:val="21"/>
        </w:rPr>
        <w:t>„…</w:t>
      </w:r>
      <w:r w:rsidRPr="002301B7">
        <w:rPr>
          <w:i/>
          <w:sz w:val="21"/>
          <w:szCs w:val="21"/>
        </w:rPr>
        <w:t xml:space="preserve"> ověření </w:t>
      </w:r>
      <w:r w:rsidR="00BD2A07">
        <w:rPr>
          <w:i/>
          <w:sz w:val="21"/>
          <w:szCs w:val="21"/>
        </w:rPr>
        <w:t xml:space="preserve">předmětných geometrických plánů </w:t>
      </w:r>
      <w:r w:rsidR="002301B7" w:rsidRPr="002301B7">
        <w:rPr>
          <w:i/>
          <w:sz w:val="21"/>
          <w:szCs w:val="21"/>
        </w:rPr>
        <w:t xml:space="preserve">jsem </w:t>
      </w:r>
      <w:r w:rsidRPr="002301B7">
        <w:rPr>
          <w:i/>
          <w:sz w:val="21"/>
          <w:szCs w:val="21"/>
        </w:rPr>
        <w:t>uskutečnila jako fyzická osoba.</w:t>
      </w:r>
      <w:r w:rsidR="002301B7" w:rsidRPr="002301B7">
        <w:rPr>
          <w:i/>
          <w:sz w:val="21"/>
          <w:szCs w:val="21"/>
        </w:rPr>
        <w:t>“</w:t>
      </w:r>
    </w:p>
    <w:p w:rsidR="0022108C" w:rsidRDefault="00E237F9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Podle zákona o zeměměřictví ve znění účinném do 30.</w:t>
      </w:r>
      <w:r w:rsidR="00ED27D7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>6.</w:t>
      </w:r>
      <w:r w:rsidR="00ED27D7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2017 </w:t>
      </w:r>
      <w:r w:rsidR="0022108C">
        <w:rPr>
          <w:sz w:val="21"/>
          <w:szCs w:val="21"/>
        </w:rPr>
        <w:t xml:space="preserve">bylo zcela nerozhodné, zda fyzická osoba s úředním oprávněním spáchala přestupek </w:t>
      </w:r>
      <w:r w:rsidR="002A3F9C">
        <w:rPr>
          <w:sz w:val="21"/>
          <w:szCs w:val="21"/>
        </w:rPr>
        <w:t>-</w:t>
      </w:r>
      <w:r w:rsidR="0022108C">
        <w:rPr>
          <w:sz w:val="21"/>
          <w:szCs w:val="21"/>
        </w:rPr>
        <w:t xml:space="preserve"> jiný správní delikt jako „obyčejná“ fyzická osoba nebo jako fyzická osoba, která je zároveň podnikatelem</w:t>
      </w:r>
      <w:r w:rsidR="00005603">
        <w:rPr>
          <w:sz w:val="21"/>
          <w:szCs w:val="21"/>
        </w:rPr>
        <w:t>. O</w:t>
      </w:r>
      <w:r w:rsidRPr="0095221F">
        <w:rPr>
          <w:sz w:val="21"/>
          <w:szCs w:val="21"/>
        </w:rPr>
        <w:t xml:space="preserve">dpovědnost fyzické osoby s úředním oprávněním za přestupek - jiný správní delikt podle § 17b odst. 1 písm. c) bodu </w:t>
      </w:r>
      <w:r w:rsidR="001F36E4">
        <w:rPr>
          <w:sz w:val="21"/>
          <w:szCs w:val="21"/>
        </w:rPr>
        <w:t xml:space="preserve">         </w:t>
      </w:r>
      <w:r w:rsidRPr="0095221F">
        <w:rPr>
          <w:sz w:val="21"/>
          <w:szCs w:val="21"/>
        </w:rPr>
        <w:t xml:space="preserve">1. </w:t>
      </w:r>
      <w:r w:rsidR="00005603">
        <w:rPr>
          <w:sz w:val="21"/>
          <w:szCs w:val="21"/>
        </w:rPr>
        <w:t xml:space="preserve">zákona o zeměměřictví </w:t>
      </w:r>
      <w:r w:rsidRPr="0095221F">
        <w:rPr>
          <w:sz w:val="21"/>
          <w:szCs w:val="21"/>
        </w:rPr>
        <w:t>byla objektivní, tj. be</w:t>
      </w:r>
      <w:r>
        <w:rPr>
          <w:sz w:val="21"/>
          <w:szCs w:val="21"/>
        </w:rPr>
        <w:t xml:space="preserve">z ohledu na zavinění. </w:t>
      </w:r>
    </w:p>
    <w:p w:rsidR="00E237F9" w:rsidRDefault="00E237F9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S účinností od 1.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7.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2017 je</w:t>
      </w:r>
      <w:r w:rsidR="00005603">
        <w:rPr>
          <w:sz w:val="21"/>
          <w:szCs w:val="21"/>
        </w:rPr>
        <w:t xml:space="preserve"> podle </w:t>
      </w:r>
      <w:r w:rsidR="00A7351F">
        <w:rPr>
          <w:sz w:val="21"/>
          <w:szCs w:val="21"/>
        </w:rPr>
        <w:t xml:space="preserve">ustanovení </w:t>
      </w:r>
      <w:r w:rsidR="00005603">
        <w:rPr>
          <w:sz w:val="21"/>
          <w:szCs w:val="21"/>
        </w:rPr>
        <w:t xml:space="preserve">§ 15 odst. 1 </w:t>
      </w:r>
      <w:r w:rsidR="00841345">
        <w:rPr>
          <w:sz w:val="21"/>
          <w:szCs w:val="21"/>
        </w:rPr>
        <w:t xml:space="preserve">věta první </w:t>
      </w:r>
      <w:r w:rsidR="00ED27D7">
        <w:rPr>
          <w:sz w:val="21"/>
          <w:szCs w:val="21"/>
        </w:rPr>
        <w:t>přestupkového řádu</w:t>
      </w:r>
      <w:r w:rsidR="00005603">
        <w:rPr>
          <w:sz w:val="21"/>
          <w:szCs w:val="21"/>
        </w:rPr>
        <w:t xml:space="preserve"> k odpovědnosti fyzické osoby za přestupek vyžadováno zavinění</w:t>
      </w:r>
      <w:r w:rsidR="00A7351F">
        <w:rPr>
          <w:sz w:val="21"/>
          <w:szCs w:val="21"/>
        </w:rPr>
        <w:t>, proto musí být správním orgánem v řízení o přestupku zkoumáno a prokazováno.</w:t>
      </w:r>
      <w:r>
        <w:rPr>
          <w:sz w:val="21"/>
          <w:szCs w:val="21"/>
        </w:rPr>
        <w:t xml:space="preserve"> </w:t>
      </w:r>
      <w:r w:rsidR="00A7351F">
        <w:rPr>
          <w:sz w:val="21"/>
          <w:szCs w:val="21"/>
        </w:rPr>
        <w:t xml:space="preserve">Z tohoto důvodu je dle názoru ZKI v Opavě ve vztahu k osobě pachatele </w:t>
      </w:r>
      <w:r w:rsidR="001F36E4">
        <w:rPr>
          <w:sz w:val="21"/>
          <w:szCs w:val="21"/>
        </w:rPr>
        <w:t>– úředně oprávněné zeměměřické inženýrce Ing.</w:t>
      </w:r>
      <w:r w:rsidR="00BD2A07">
        <w:rPr>
          <w:sz w:val="21"/>
          <w:szCs w:val="21"/>
        </w:rPr>
        <w:t> X. Y.</w:t>
      </w:r>
      <w:r w:rsidR="001F36E4">
        <w:rPr>
          <w:sz w:val="21"/>
          <w:szCs w:val="21"/>
        </w:rPr>
        <w:t xml:space="preserve"> </w:t>
      </w:r>
      <w:r w:rsidR="00A7351F">
        <w:rPr>
          <w:sz w:val="21"/>
          <w:szCs w:val="21"/>
        </w:rPr>
        <w:t xml:space="preserve">příznivější </w:t>
      </w:r>
      <w:r w:rsidR="001F36E4">
        <w:rPr>
          <w:sz w:val="21"/>
          <w:szCs w:val="21"/>
        </w:rPr>
        <w:t>zákon o zeměměřictví ve znění účinném od 1.</w:t>
      </w:r>
      <w:r w:rsidR="00ED27D7">
        <w:rPr>
          <w:sz w:val="21"/>
          <w:szCs w:val="21"/>
        </w:rPr>
        <w:t xml:space="preserve"> </w:t>
      </w:r>
      <w:r w:rsidR="001F36E4">
        <w:rPr>
          <w:sz w:val="21"/>
          <w:szCs w:val="21"/>
        </w:rPr>
        <w:t>7.</w:t>
      </w:r>
      <w:r w:rsidR="00ED27D7">
        <w:rPr>
          <w:sz w:val="21"/>
          <w:szCs w:val="21"/>
        </w:rPr>
        <w:t xml:space="preserve"> </w:t>
      </w:r>
      <w:r w:rsidR="001F36E4">
        <w:rPr>
          <w:sz w:val="21"/>
          <w:szCs w:val="21"/>
        </w:rPr>
        <w:t>2017.</w:t>
      </w:r>
      <w:r w:rsidR="00A7351F">
        <w:rPr>
          <w:sz w:val="21"/>
          <w:szCs w:val="21"/>
        </w:rPr>
        <w:t xml:space="preserve"> </w:t>
      </w:r>
    </w:p>
    <w:p w:rsidR="00005603" w:rsidRDefault="00543197" w:rsidP="00F97DA8">
      <w:pPr>
        <w:pStyle w:val="Zkladntext3"/>
        <w:spacing w:before="120" w:after="120"/>
        <w:rPr>
          <w:sz w:val="21"/>
          <w:szCs w:val="21"/>
        </w:rPr>
      </w:pPr>
      <w:r w:rsidRPr="00C428F0">
        <w:rPr>
          <w:sz w:val="21"/>
          <w:szCs w:val="21"/>
        </w:rPr>
        <w:t>ZKI v Opavě (pro úplnost) doplňuje, že o</w:t>
      </w:r>
      <w:r w:rsidR="003C2E61" w:rsidRPr="00C428F0">
        <w:rPr>
          <w:sz w:val="21"/>
          <w:szCs w:val="21"/>
        </w:rPr>
        <w:t>kolnosti vztahující</w:t>
      </w:r>
      <w:r w:rsidR="003C2E61" w:rsidRPr="0095221F">
        <w:rPr>
          <w:sz w:val="21"/>
          <w:szCs w:val="21"/>
        </w:rPr>
        <w:t xml:space="preserve"> se ke spáchání činu a </w:t>
      </w:r>
      <w:r w:rsidR="001F36E4" w:rsidRPr="0095221F">
        <w:rPr>
          <w:sz w:val="21"/>
          <w:szCs w:val="21"/>
        </w:rPr>
        <w:t>srovnání tre</w:t>
      </w:r>
      <w:r w:rsidR="001F36E4">
        <w:rPr>
          <w:sz w:val="21"/>
          <w:szCs w:val="21"/>
        </w:rPr>
        <w:t>stů, které lze pachateli uložit</w:t>
      </w:r>
      <w:r w:rsidR="00C428F0">
        <w:rPr>
          <w:sz w:val="21"/>
          <w:szCs w:val="21"/>
        </w:rPr>
        <w:t xml:space="preserve"> (viz </w:t>
      </w:r>
      <w:r w:rsidR="00DA34C1">
        <w:rPr>
          <w:sz w:val="21"/>
          <w:szCs w:val="21"/>
        </w:rPr>
        <w:t xml:space="preserve">níže </w:t>
      </w:r>
      <w:r w:rsidR="00C428F0">
        <w:rPr>
          <w:sz w:val="21"/>
          <w:szCs w:val="21"/>
        </w:rPr>
        <w:t>část VI</w:t>
      </w:r>
      <w:r w:rsidR="00CE4288">
        <w:rPr>
          <w:sz w:val="21"/>
          <w:szCs w:val="21"/>
        </w:rPr>
        <w:t>I</w:t>
      </w:r>
      <w:r w:rsidR="00C428F0">
        <w:rPr>
          <w:sz w:val="21"/>
          <w:szCs w:val="21"/>
        </w:rPr>
        <w:t>. Odůvodnění)</w:t>
      </w:r>
      <w:r w:rsidR="007A2ABA">
        <w:rPr>
          <w:sz w:val="21"/>
          <w:szCs w:val="21"/>
        </w:rPr>
        <w:t>,</w:t>
      </w:r>
      <w:r w:rsidR="001F36E4">
        <w:rPr>
          <w:sz w:val="21"/>
          <w:szCs w:val="21"/>
        </w:rPr>
        <w:t xml:space="preserve"> </w:t>
      </w:r>
      <w:r w:rsidR="007A2ABA" w:rsidRPr="0095221F">
        <w:rPr>
          <w:sz w:val="21"/>
          <w:szCs w:val="21"/>
        </w:rPr>
        <w:t xml:space="preserve">jsou </w:t>
      </w:r>
      <w:r w:rsidR="007A2ABA">
        <w:rPr>
          <w:sz w:val="21"/>
          <w:szCs w:val="21"/>
        </w:rPr>
        <w:t xml:space="preserve">pro pachatele stejné či </w:t>
      </w:r>
      <w:r w:rsidR="007A2ABA" w:rsidRPr="0095221F">
        <w:rPr>
          <w:sz w:val="21"/>
          <w:szCs w:val="21"/>
        </w:rPr>
        <w:t>stejně významné</w:t>
      </w:r>
      <w:r w:rsidR="007A2ABA">
        <w:rPr>
          <w:sz w:val="21"/>
          <w:szCs w:val="21"/>
        </w:rPr>
        <w:t xml:space="preserve"> jak podle </w:t>
      </w:r>
      <w:r>
        <w:rPr>
          <w:sz w:val="21"/>
          <w:szCs w:val="21"/>
        </w:rPr>
        <w:t>zákona o zeměměřictví ve znění účinn</w:t>
      </w:r>
      <w:r w:rsidR="007A2ABA">
        <w:rPr>
          <w:sz w:val="21"/>
          <w:szCs w:val="21"/>
        </w:rPr>
        <w:t>ém</w:t>
      </w:r>
      <w:r>
        <w:rPr>
          <w:sz w:val="21"/>
          <w:szCs w:val="21"/>
        </w:rPr>
        <w:t xml:space="preserve"> do 30.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6.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2017</w:t>
      </w:r>
      <w:r w:rsidR="007A2ABA">
        <w:rPr>
          <w:sz w:val="21"/>
          <w:szCs w:val="21"/>
        </w:rPr>
        <w:t>, tak podle zákona                      o zeměměřictví ve znění</w:t>
      </w:r>
      <w:r>
        <w:rPr>
          <w:sz w:val="21"/>
          <w:szCs w:val="21"/>
        </w:rPr>
        <w:t xml:space="preserve"> </w:t>
      </w:r>
      <w:r w:rsidR="007A2ABA">
        <w:rPr>
          <w:sz w:val="21"/>
          <w:szCs w:val="21"/>
        </w:rPr>
        <w:t>účinném</w:t>
      </w:r>
      <w:r>
        <w:rPr>
          <w:sz w:val="21"/>
          <w:szCs w:val="21"/>
        </w:rPr>
        <w:t xml:space="preserve"> od 1.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7.</w:t>
      </w:r>
      <w:r w:rsidR="00ED27D7">
        <w:rPr>
          <w:sz w:val="21"/>
          <w:szCs w:val="21"/>
        </w:rPr>
        <w:t xml:space="preserve"> </w:t>
      </w:r>
      <w:r>
        <w:rPr>
          <w:sz w:val="21"/>
          <w:szCs w:val="21"/>
        </w:rPr>
        <w:t>2017</w:t>
      </w:r>
      <w:r w:rsidR="007A2ABA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 w:rsidR="000E22E3" w:rsidRPr="003A48F1" w:rsidRDefault="007A2ABA" w:rsidP="00F97DA8">
      <w:pPr>
        <w:pStyle w:val="Zkladntext3"/>
        <w:spacing w:before="120" w:after="120"/>
        <w:rPr>
          <w:color w:val="7030A0"/>
          <w:sz w:val="21"/>
          <w:szCs w:val="21"/>
        </w:rPr>
      </w:pPr>
      <w:r w:rsidRPr="00841345">
        <w:rPr>
          <w:sz w:val="21"/>
          <w:szCs w:val="21"/>
        </w:rPr>
        <w:t xml:space="preserve">Na základě výše uvedeného se </w:t>
      </w:r>
      <w:r w:rsidR="00C428F0" w:rsidRPr="00841345">
        <w:rPr>
          <w:sz w:val="21"/>
          <w:szCs w:val="21"/>
        </w:rPr>
        <w:t xml:space="preserve">tímto </w:t>
      </w:r>
      <w:r w:rsidRPr="00841345">
        <w:rPr>
          <w:sz w:val="21"/>
          <w:szCs w:val="21"/>
        </w:rPr>
        <w:t xml:space="preserve">ZKI v Opavě zabýval zaviněním obviněné </w:t>
      </w:r>
      <w:r w:rsidR="00C428F0" w:rsidRPr="00841345">
        <w:rPr>
          <w:sz w:val="21"/>
          <w:szCs w:val="21"/>
        </w:rPr>
        <w:t>v případě</w:t>
      </w:r>
      <w:r w:rsidRPr="00841345">
        <w:rPr>
          <w:sz w:val="21"/>
          <w:szCs w:val="21"/>
        </w:rPr>
        <w:t xml:space="preserve"> obou předmě</w:t>
      </w:r>
      <w:r w:rsidR="00C428F0" w:rsidRPr="00841345">
        <w:rPr>
          <w:sz w:val="21"/>
          <w:szCs w:val="21"/>
        </w:rPr>
        <w:t>tných geometrických plánů</w:t>
      </w:r>
      <w:r w:rsidR="00C428F0">
        <w:rPr>
          <w:color w:val="7030A0"/>
          <w:sz w:val="21"/>
          <w:szCs w:val="21"/>
        </w:rPr>
        <w:t xml:space="preserve"> </w:t>
      </w:r>
      <w:r w:rsidR="00C428F0">
        <w:rPr>
          <w:sz w:val="21"/>
          <w:szCs w:val="21"/>
        </w:rPr>
        <w:t>(viz výrok</w:t>
      </w:r>
      <w:r w:rsidR="00ED27D7">
        <w:rPr>
          <w:sz w:val="21"/>
          <w:szCs w:val="21"/>
        </w:rPr>
        <w:t>y</w:t>
      </w:r>
      <w:r w:rsidR="00C428F0">
        <w:rPr>
          <w:sz w:val="21"/>
          <w:szCs w:val="21"/>
        </w:rPr>
        <w:t xml:space="preserve"> 1. </w:t>
      </w:r>
      <w:r w:rsidR="00ED27D7">
        <w:rPr>
          <w:sz w:val="21"/>
          <w:szCs w:val="21"/>
        </w:rPr>
        <w:t xml:space="preserve">a 2. </w:t>
      </w:r>
      <w:r w:rsidR="00C428F0">
        <w:rPr>
          <w:sz w:val="21"/>
          <w:szCs w:val="21"/>
        </w:rPr>
        <w:t>tohoto rozhodnutí).</w:t>
      </w:r>
    </w:p>
    <w:p w:rsidR="001376D8" w:rsidRPr="0095221F" w:rsidRDefault="00C428F0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Podle ustanovení § 15 odst. 1 věta druhá </w:t>
      </w:r>
      <w:r w:rsidR="003073DA">
        <w:rPr>
          <w:sz w:val="21"/>
          <w:szCs w:val="21"/>
        </w:rPr>
        <w:t>přestupkového řádu</w:t>
      </w:r>
      <w:r w:rsidR="00841345">
        <w:rPr>
          <w:sz w:val="21"/>
          <w:szCs w:val="21"/>
        </w:rPr>
        <w:t xml:space="preserve"> postačí zavinění z nedbalosti, nestanoví-li zákon výslovně, že je třeba úmyslného zavinění.</w:t>
      </w:r>
      <w:r>
        <w:rPr>
          <w:sz w:val="21"/>
          <w:szCs w:val="21"/>
        </w:rPr>
        <w:t xml:space="preserve"> </w:t>
      </w:r>
    </w:p>
    <w:p w:rsidR="00AE4587" w:rsidRDefault="00841345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F5035D">
        <w:rPr>
          <w:rFonts w:ascii="Arial" w:hAnsi="Arial" w:cs="Arial"/>
          <w:sz w:val="21"/>
          <w:szCs w:val="21"/>
        </w:rPr>
        <w:t>Z </w:t>
      </w:r>
      <w:r w:rsidRPr="00F5035D">
        <w:rPr>
          <w:rFonts w:ascii="Arial" w:hAnsi="Arial" w:cs="Arial"/>
          <w:i/>
          <w:sz w:val="21"/>
          <w:szCs w:val="21"/>
        </w:rPr>
        <w:t>„Vyjádření ověřovatele“</w:t>
      </w:r>
      <w:r w:rsidRPr="00F5035D">
        <w:rPr>
          <w:rFonts w:ascii="Arial" w:hAnsi="Arial" w:cs="Arial"/>
          <w:sz w:val="21"/>
          <w:szCs w:val="21"/>
        </w:rPr>
        <w:t xml:space="preserve">: </w:t>
      </w:r>
      <w:r w:rsidRPr="00F5035D">
        <w:rPr>
          <w:rFonts w:ascii="Arial" w:hAnsi="Arial" w:cs="Arial"/>
          <w:i/>
          <w:sz w:val="21"/>
          <w:szCs w:val="21"/>
        </w:rPr>
        <w:t xml:space="preserve">„Vždy se snažím spolehlivě zjistit skutečný stav věci. Plány firmy </w:t>
      </w:r>
      <w:r w:rsidR="00BD2A07">
        <w:rPr>
          <w:rFonts w:ascii="Arial" w:hAnsi="Arial" w:cs="Arial"/>
          <w:i/>
          <w:sz w:val="21"/>
          <w:szCs w:val="21"/>
        </w:rPr>
        <w:t>J. J.</w:t>
      </w:r>
      <w:r w:rsidRPr="00F5035D">
        <w:rPr>
          <w:rFonts w:ascii="Arial" w:hAnsi="Arial" w:cs="Arial"/>
          <w:i/>
          <w:sz w:val="21"/>
          <w:szCs w:val="21"/>
        </w:rPr>
        <w:t xml:space="preserve"> jsem kontrolně měřila a pečlivě kontrolovala,</w:t>
      </w:r>
      <w:r w:rsidR="00FA7202" w:rsidRPr="00F5035D">
        <w:rPr>
          <w:rFonts w:ascii="Arial" w:hAnsi="Arial" w:cs="Arial"/>
          <w:i/>
          <w:sz w:val="21"/>
          <w:szCs w:val="21"/>
        </w:rPr>
        <w:t xml:space="preserve"> ale program Geus mi připadá nepřehledný a zmatečný, proto se v něm méně orientuji … </w:t>
      </w:r>
      <w:r w:rsidRPr="00F5035D">
        <w:rPr>
          <w:rFonts w:ascii="Arial" w:hAnsi="Arial" w:cs="Arial"/>
          <w:i/>
          <w:sz w:val="21"/>
          <w:szCs w:val="21"/>
        </w:rPr>
        <w:t>“</w:t>
      </w:r>
      <w:r w:rsidRPr="00F5035D">
        <w:rPr>
          <w:rFonts w:ascii="Arial" w:hAnsi="Arial" w:cs="Arial"/>
          <w:sz w:val="21"/>
          <w:szCs w:val="21"/>
        </w:rPr>
        <w:t xml:space="preserve"> lze dovodit, že se obviněná protiprávního jednání</w:t>
      </w:r>
      <w:r w:rsidR="00F5035D" w:rsidRPr="00F5035D">
        <w:rPr>
          <w:rFonts w:ascii="Arial" w:hAnsi="Arial" w:cs="Arial"/>
          <w:sz w:val="21"/>
          <w:szCs w:val="21"/>
        </w:rPr>
        <w:t xml:space="preserve"> při ověřování </w:t>
      </w:r>
      <w:r w:rsidR="00F5035D" w:rsidRPr="00EA526A">
        <w:rPr>
          <w:rFonts w:ascii="Arial" w:hAnsi="Arial" w:cs="Arial"/>
          <w:sz w:val="21"/>
          <w:szCs w:val="21"/>
        </w:rPr>
        <w:t xml:space="preserve">samotných GP č. </w:t>
      </w:r>
      <w:r w:rsidR="00BD2A07">
        <w:rPr>
          <w:rFonts w:ascii="Arial" w:hAnsi="Arial" w:cs="Arial"/>
          <w:sz w:val="21"/>
          <w:szCs w:val="21"/>
        </w:rPr>
        <w:t>XXXX</w:t>
      </w:r>
      <w:r w:rsidR="00F5035D" w:rsidRPr="00EA526A">
        <w:rPr>
          <w:rFonts w:ascii="Arial" w:hAnsi="Arial" w:cs="Arial"/>
          <w:sz w:val="21"/>
          <w:szCs w:val="21"/>
        </w:rPr>
        <w:t xml:space="preserve">-15/2017 a č. </w:t>
      </w:r>
      <w:r w:rsidR="00BD2A07">
        <w:rPr>
          <w:rFonts w:ascii="Arial" w:hAnsi="Arial" w:cs="Arial"/>
          <w:sz w:val="21"/>
          <w:szCs w:val="21"/>
        </w:rPr>
        <w:t>XXXX</w:t>
      </w:r>
      <w:r w:rsidR="00F5035D" w:rsidRPr="00EA526A">
        <w:rPr>
          <w:rFonts w:ascii="Arial" w:hAnsi="Arial" w:cs="Arial"/>
          <w:sz w:val="21"/>
          <w:szCs w:val="21"/>
        </w:rPr>
        <w:t>-75/2017 a příslušných ZPMZ</w:t>
      </w:r>
      <w:r w:rsidR="00247511" w:rsidRPr="00EA526A">
        <w:rPr>
          <w:rFonts w:ascii="Arial" w:hAnsi="Arial" w:cs="Arial"/>
          <w:sz w:val="21"/>
          <w:szCs w:val="21"/>
        </w:rPr>
        <w:t xml:space="preserve"> </w:t>
      </w:r>
      <w:r w:rsidR="00247511" w:rsidRPr="00EA526A">
        <w:rPr>
          <w:rFonts w:ascii="Arial" w:hAnsi="Arial" w:cs="Arial"/>
          <w:sz w:val="21"/>
          <w:szCs w:val="21"/>
        </w:rPr>
        <w:lastRenderedPageBreak/>
        <w:t>s náležitostmi podle bodu 16</w:t>
      </w:r>
      <w:r w:rsidR="00EC571B" w:rsidRPr="00EA526A">
        <w:rPr>
          <w:rFonts w:ascii="Arial" w:hAnsi="Arial" w:cs="Arial"/>
          <w:sz w:val="21"/>
          <w:szCs w:val="21"/>
        </w:rPr>
        <w:t xml:space="preserve">.1 přílohy katastrální vyhlášky </w:t>
      </w:r>
      <w:r w:rsidR="00EC571B" w:rsidRPr="00EA526A">
        <w:rPr>
          <w:rFonts w:ascii="Arial" w:hAnsi="Arial" w:cs="Arial"/>
          <w:sz w:val="21"/>
          <w:szCs w:val="21"/>
          <w:lang w:val="en-US"/>
        </w:rPr>
        <w:t>[</w:t>
      </w:r>
      <w:r w:rsidR="00247511" w:rsidRPr="00EA526A">
        <w:rPr>
          <w:rFonts w:ascii="Arial" w:hAnsi="Arial" w:cs="Arial"/>
          <w:sz w:val="21"/>
          <w:szCs w:val="21"/>
        </w:rPr>
        <w:t xml:space="preserve">tj. bez přílohy podle bodu 16.2 </w:t>
      </w:r>
      <w:r w:rsidR="00EC571B" w:rsidRPr="00EA526A">
        <w:rPr>
          <w:rFonts w:ascii="Arial" w:hAnsi="Arial" w:cs="Arial"/>
          <w:sz w:val="21"/>
          <w:szCs w:val="21"/>
        </w:rPr>
        <w:t xml:space="preserve">   </w:t>
      </w:r>
      <w:r w:rsidR="00247511" w:rsidRPr="00EA526A">
        <w:rPr>
          <w:rFonts w:ascii="Arial" w:hAnsi="Arial" w:cs="Arial"/>
          <w:sz w:val="21"/>
          <w:szCs w:val="21"/>
        </w:rPr>
        <w:t>písm. d) přílohy katas</w:t>
      </w:r>
      <w:r w:rsidR="00EC571B" w:rsidRPr="00EA526A">
        <w:rPr>
          <w:rFonts w:ascii="Arial" w:hAnsi="Arial" w:cs="Arial"/>
          <w:sz w:val="21"/>
          <w:szCs w:val="21"/>
        </w:rPr>
        <w:t>trální vyhlášky]</w:t>
      </w:r>
      <w:r w:rsidRPr="00F5035D">
        <w:rPr>
          <w:rFonts w:ascii="Arial" w:hAnsi="Arial" w:cs="Arial"/>
          <w:sz w:val="21"/>
          <w:szCs w:val="21"/>
        </w:rPr>
        <w:t xml:space="preserve"> nedopustila úmyslně. Dopustila se ho </w:t>
      </w:r>
      <w:r w:rsidR="00DA34C1">
        <w:rPr>
          <w:rFonts w:ascii="Arial" w:hAnsi="Arial" w:cs="Arial"/>
          <w:sz w:val="21"/>
          <w:szCs w:val="21"/>
        </w:rPr>
        <w:t>(</w:t>
      </w:r>
      <w:r w:rsidRPr="00F5035D">
        <w:rPr>
          <w:rFonts w:ascii="Arial" w:hAnsi="Arial" w:cs="Arial"/>
          <w:sz w:val="21"/>
          <w:szCs w:val="21"/>
        </w:rPr>
        <w:t>minimálně</w:t>
      </w:r>
      <w:r w:rsidR="00DA34C1">
        <w:rPr>
          <w:rFonts w:ascii="Arial" w:hAnsi="Arial" w:cs="Arial"/>
          <w:sz w:val="21"/>
          <w:szCs w:val="21"/>
        </w:rPr>
        <w:t>)</w:t>
      </w:r>
      <w:r w:rsidRPr="00F5035D">
        <w:rPr>
          <w:rFonts w:ascii="Arial" w:hAnsi="Arial" w:cs="Arial"/>
          <w:sz w:val="21"/>
          <w:szCs w:val="21"/>
        </w:rPr>
        <w:t xml:space="preserve"> v nevědomé nedbalosti, tedy o protiprávnosti svého jednání nevěděla, ač vědět mohla a z titulu své odbornosti vědět měla. V </w:t>
      </w:r>
      <w:r w:rsidR="00F5035D" w:rsidRPr="00F5035D">
        <w:rPr>
          <w:rFonts w:ascii="Arial" w:hAnsi="Arial" w:cs="Arial"/>
          <w:sz w:val="21"/>
          <w:szCs w:val="21"/>
        </w:rPr>
        <w:t>tomto</w:t>
      </w:r>
      <w:r w:rsidRPr="00F5035D">
        <w:rPr>
          <w:rFonts w:ascii="Arial" w:hAnsi="Arial" w:cs="Arial"/>
          <w:sz w:val="21"/>
          <w:szCs w:val="21"/>
        </w:rPr>
        <w:t xml:space="preserve"> případě se tedy jedná o nejnižší formu zavinění z nevědomé nedbalosti </w:t>
      </w:r>
      <w:r w:rsidRPr="00F5035D">
        <w:rPr>
          <w:rFonts w:ascii="Arial" w:hAnsi="Arial" w:cs="Arial"/>
          <w:sz w:val="21"/>
          <w:szCs w:val="21"/>
          <w:lang w:val="en-US"/>
        </w:rPr>
        <w:t>[</w:t>
      </w:r>
      <w:r w:rsidRPr="00F5035D">
        <w:rPr>
          <w:rFonts w:ascii="Arial" w:hAnsi="Arial" w:cs="Arial"/>
          <w:sz w:val="21"/>
          <w:szCs w:val="21"/>
        </w:rPr>
        <w:t>§</w:t>
      </w:r>
      <w:r w:rsidR="00F1282E">
        <w:rPr>
          <w:rFonts w:ascii="Arial" w:hAnsi="Arial" w:cs="Arial"/>
          <w:sz w:val="21"/>
          <w:szCs w:val="21"/>
        </w:rPr>
        <w:t xml:space="preserve"> </w:t>
      </w:r>
      <w:r w:rsidRPr="00F5035D">
        <w:rPr>
          <w:rFonts w:ascii="Arial" w:hAnsi="Arial" w:cs="Arial"/>
          <w:sz w:val="21"/>
          <w:szCs w:val="21"/>
        </w:rPr>
        <w:t xml:space="preserve">15 odst. 3 písm. b) </w:t>
      </w:r>
      <w:r w:rsidR="003073DA">
        <w:rPr>
          <w:rFonts w:ascii="Arial" w:hAnsi="Arial" w:cs="Arial"/>
          <w:sz w:val="21"/>
          <w:szCs w:val="21"/>
        </w:rPr>
        <w:t>přestupkového řádu</w:t>
      </w:r>
      <w:r w:rsidRPr="00F5035D">
        <w:rPr>
          <w:rFonts w:ascii="Arial" w:hAnsi="Arial" w:cs="Arial"/>
          <w:sz w:val="21"/>
          <w:szCs w:val="21"/>
        </w:rPr>
        <w:t>].</w:t>
      </w:r>
    </w:p>
    <w:p w:rsidR="002249A3" w:rsidRPr="00EE1424" w:rsidRDefault="00D470ED" w:rsidP="00F97DA8">
      <w:pPr>
        <w:pStyle w:val="Bezmezer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E1424">
        <w:rPr>
          <w:rFonts w:ascii="Arial" w:hAnsi="Arial" w:cs="Arial"/>
          <w:sz w:val="21"/>
          <w:szCs w:val="21"/>
        </w:rPr>
        <w:t xml:space="preserve">V případě dokumentace o vytyčení zakázka č. </w:t>
      </w:r>
      <w:r w:rsidR="00E2690A">
        <w:rPr>
          <w:rFonts w:ascii="Arial" w:hAnsi="Arial" w:cs="Arial"/>
          <w:sz w:val="21"/>
          <w:szCs w:val="21"/>
        </w:rPr>
        <w:t>XXXX</w:t>
      </w:r>
      <w:r w:rsidRPr="00EE1424">
        <w:rPr>
          <w:rFonts w:ascii="Arial" w:hAnsi="Arial" w:cs="Arial"/>
          <w:sz w:val="21"/>
          <w:szCs w:val="21"/>
        </w:rPr>
        <w:t xml:space="preserve">-15/2017, </w:t>
      </w:r>
      <w:r w:rsidR="00EE1424" w:rsidRPr="00EE1424">
        <w:rPr>
          <w:rFonts w:ascii="Arial" w:hAnsi="Arial" w:cs="Arial"/>
          <w:sz w:val="21"/>
          <w:szCs w:val="21"/>
        </w:rPr>
        <w:t>jejíž kopie</w:t>
      </w:r>
      <w:r w:rsidRPr="00EE1424">
        <w:rPr>
          <w:rFonts w:ascii="Arial" w:hAnsi="Arial" w:cs="Arial"/>
          <w:sz w:val="21"/>
          <w:szCs w:val="21"/>
        </w:rPr>
        <w:t xml:space="preserve"> tvoří přílohu ZPMZ </w:t>
      </w:r>
      <w:r w:rsidR="00EE1424" w:rsidRPr="00EE1424">
        <w:rPr>
          <w:rFonts w:ascii="Arial" w:hAnsi="Arial" w:cs="Arial"/>
          <w:sz w:val="21"/>
          <w:szCs w:val="21"/>
        </w:rPr>
        <w:t xml:space="preserve">        </w:t>
      </w:r>
      <w:r w:rsidRPr="00EE1424">
        <w:rPr>
          <w:rFonts w:ascii="Arial" w:hAnsi="Arial" w:cs="Arial"/>
          <w:sz w:val="21"/>
          <w:szCs w:val="21"/>
        </w:rPr>
        <w:t xml:space="preserve">č. </w:t>
      </w:r>
      <w:r w:rsidR="00E2690A">
        <w:rPr>
          <w:rFonts w:ascii="Arial" w:hAnsi="Arial" w:cs="Arial"/>
          <w:sz w:val="21"/>
          <w:szCs w:val="21"/>
        </w:rPr>
        <w:t>XXXX</w:t>
      </w:r>
      <w:r w:rsidR="00EE1424" w:rsidRPr="00EE1424">
        <w:rPr>
          <w:rFonts w:ascii="Arial" w:hAnsi="Arial" w:cs="Arial"/>
          <w:sz w:val="21"/>
          <w:szCs w:val="21"/>
        </w:rPr>
        <w:t xml:space="preserve"> podle bodu 16.2 písm. d) přílohy katastrální vyhlášky</w:t>
      </w:r>
      <w:r w:rsidRPr="00EE1424">
        <w:rPr>
          <w:rFonts w:ascii="Arial" w:hAnsi="Arial" w:cs="Arial"/>
          <w:sz w:val="21"/>
          <w:szCs w:val="21"/>
        </w:rPr>
        <w:t xml:space="preserve"> a na jejímž podkladě byl vyhotoven </w:t>
      </w:r>
      <w:r w:rsidR="00EE1424">
        <w:rPr>
          <w:rFonts w:ascii="Arial" w:hAnsi="Arial" w:cs="Arial"/>
          <w:sz w:val="21"/>
          <w:szCs w:val="21"/>
        </w:rPr>
        <w:t xml:space="preserve">předmětný </w:t>
      </w:r>
      <w:r w:rsidRPr="00EE1424">
        <w:rPr>
          <w:rFonts w:ascii="Arial" w:hAnsi="Arial" w:cs="Arial"/>
          <w:sz w:val="21"/>
          <w:szCs w:val="21"/>
        </w:rPr>
        <w:t xml:space="preserve">GP č. </w:t>
      </w:r>
      <w:r w:rsidR="00E2690A">
        <w:rPr>
          <w:rFonts w:ascii="Arial" w:hAnsi="Arial" w:cs="Arial"/>
          <w:sz w:val="21"/>
          <w:szCs w:val="21"/>
        </w:rPr>
        <w:t>XXXX</w:t>
      </w:r>
      <w:r w:rsidRPr="00EE1424">
        <w:rPr>
          <w:rFonts w:ascii="Arial" w:hAnsi="Arial" w:cs="Arial"/>
          <w:sz w:val="21"/>
          <w:szCs w:val="21"/>
        </w:rPr>
        <w:t>-15/2017</w:t>
      </w:r>
      <w:r w:rsidR="00EE1424" w:rsidRPr="00EE1424">
        <w:rPr>
          <w:rFonts w:ascii="Arial" w:hAnsi="Arial" w:cs="Arial"/>
          <w:sz w:val="21"/>
          <w:szCs w:val="21"/>
        </w:rPr>
        <w:t>, dospěl ZKI v Opavě k následujícímu.</w:t>
      </w:r>
    </w:p>
    <w:p w:rsidR="00D06B9E" w:rsidRDefault="00BE59B8" w:rsidP="00F97DA8">
      <w:pPr>
        <w:pStyle w:val="Bezmezer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E1424">
        <w:rPr>
          <w:rFonts w:ascii="Arial" w:hAnsi="Arial" w:cs="Arial"/>
          <w:sz w:val="21"/>
          <w:szCs w:val="21"/>
        </w:rPr>
        <w:t>Dokumentace o vytyčení se na rozdíl od geometrického plánu a ZPMZ, které se od</w:t>
      </w:r>
      <w:r w:rsidR="001465B4" w:rsidRPr="00EE1424">
        <w:rPr>
          <w:rFonts w:ascii="Arial" w:hAnsi="Arial" w:cs="Arial"/>
          <w:sz w:val="21"/>
          <w:szCs w:val="21"/>
        </w:rPr>
        <w:t>e dne</w:t>
      </w:r>
      <w:r w:rsidRPr="00EE1424">
        <w:rPr>
          <w:rFonts w:ascii="Arial" w:hAnsi="Arial" w:cs="Arial"/>
          <w:sz w:val="21"/>
          <w:szCs w:val="21"/>
        </w:rPr>
        <w:t xml:space="preserve"> 1.</w:t>
      </w:r>
      <w:r w:rsidR="00E2690A">
        <w:rPr>
          <w:rFonts w:ascii="Arial" w:hAnsi="Arial" w:cs="Arial"/>
          <w:sz w:val="21"/>
          <w:szCs w:val="21"/>
        </w:rPr>
        <w:t> </w:t>
      </w:r>
      <w:r w:rsidRPr="00EE1424">
        <w:rPr>
          <w:rFonts w:ascii="Arial" w:hAnsi="Arial" w:cs="Arial"/>
          <w:sz w:val="21"/>
          <w:szCs w:val="21"/>
        </w:rPr>
        <w:t>1.</w:t>
      </w:r>
      <w:r w:rsidR="00E2690A">
        <w:rPr>
          <w:rFonts w:ascii="Arial" w:hAnsi="Arial" w:cs="Arial"/>
          <w:sz w:val="21"/>
          <w:szCs w:val="21"/>
        </w:rPr>
        <w:t xml:space="preserve"> </w:t>
      </w:r>
      <w:r w:rsidRPr="00EE1424">
        <w:rPr>
          <w:rFonts w:ascii="Arial" w:hAnsi="Arial" w:cs="Arial"/>
          <w:sz w:val="21"/>
          <w:szCs w:val="21"/>
        </w:rPr>
        <w:t xml:space="preserve">2014 vyhotovují v elektronické podobě, </w:t>
      </w:r>
      <w:r w:rsidR="001465B4" w:rsidRPr="00EE1424">
        <w:rPr>
          <w:rFonts w:ascii="Arial" w:hAnsi="Arial" w:cs="Arial"/>
          <w:sz w:val="21"/>
          <w:szCs w:val="21"/>
        </w:rPr>
        <w:t xml:space="preserve">neustále </w:t>
      </w:r>
      <w:r w:rsidRPr="00EE1424">
        <w:rPr>
          <w:rFonts w:ascii="Arial" w:hAnsi="Arial" w:cs="Arial"/>
          <w:sz w:val="21"/>
          <w:szCs w:val="21"/>
        </w:rPr>
        <w:t xml:space="preserve">vyhotovuje v listinné podobě. </w:t>
      </w:r>
      <w:r w:rsidR="001465B4" w:rsidRPr="00EE1424">
        <w:rPr>
          <w:rFonts w:ascii="Arial" w:hAnsi="Arial" w:cs="Arial"/>
          <w:sz w:val="21"/>
          <w:szCs w:val="21"/>
        </w:rPr>
        <w:t xml:space="preserve">To znamená, že podle ustanovení § 16 odst. 4 zákona o zeměměřictví a § 18 odst. 2 vyhlášky č. 31/1995 Sb., v platném znění, fyzická osoba s úředním oprávněním při ověřování dokumentace o vytyčení </w:t>
      </w:r>
      <w:r w:rsidR="00BF3F0F" w:rsidRPr="00EE1424">
        <w:rPr>
          <w:rFonts w:ascii="Arial" w:hAnsi="Arial" w:cs="Arial"/>
          <w:sz w:val="21"/>
          <w:szCs w:val="21"/>
        </w:rPr>
        <w:t>opatřuje</w:t>
      </w:r>
      <w:r w:rsidR="001465B4" w:rsidRPr="00EE1424">
        <w:rPr>
          <w:rFonts w:ascii="Arial" w:hAnsi="Arial" w:cs="Arial"/>
          <w:sz w:val="21"/>
          <w:szCs w:val="21"/>
        </w:rPr>
        <w:t xml:space="preserve"> stejnopis vytyčovacího náčrtu a protokolu o vytyčení otiske</w:t>
      </w:r>
      <w:r w:rsidR="00684888" w:rsidRPr="00EE1424">
        <w:rPr>
          <w:rFonts w:ascii="Arial" w:hAnsi="Arial" w:cs="Arial"/>
          <w:sz w:val="21"/>
          <w:szCs w:val="21"/>
        </w:rPr>
        <w:t>m</w:t>
      </w:r>
      <w:r w:rsidR="001465B4" w:rsidRPr="00EE1424">
        <w:rPr>
          <w:rFonts w:ascii="Arial" w:hAnsi="Arial" w:cs="Arial"/>
          <w:sz w:val="21"/>
          <w:szCs w:val="21"/>
        </w:rPr>
        <w:t xml:space="preserve"> své</w:t>
      </w:r>
      <w:r w:rsidR="00684888" w:rsidRPr="00EE1424">
        <w:rPr>
          <w:rFonts w:ascii="Arial" w:hAnsi="Arial" w:cs="Arial"/>
          <w:sz w:val="21"/>
          <w:szCs w:val="21"/>
        </w:rPr>
        <w:t>ho</w:t>
      </w:r>
      <w:r w:rsidR="00BF3F0F" w:rsidRPr="00EE1424">
        <w:rPr>
          <w:rFonts w:ascii="Arial" w:hAnsi="Arial" w:cs="Arial"/>
          <w:sz w:val="21"/>
          <w:szCs w:val="21"/>
        </w:rPr>
        <w:t xml:space="preserve"> razítka</w:t>
      </w:r>
      <w:r w:rsidR="001465B4" w:rsidRPr="00EE1424">
        <w:rPr>
          <w:rFonts w:ascii="Arial" w:hAnsi="Arial" w:cs="Arial"/>
          <w:sz w:val="21"/>
          <w:szCs w:val="21"/>
        </w:rPr>
        <w:t xml:space="preserve"> se státním znakem a </w:t>
      </w:r>
      <w:r w:rsidR="00684888" w:rsidRPr="00EE1424">
        <w:rPr>
          <w:rFonts w:ascii="Arial" w:hAnsi="Arial" w:cs="Arial"/>
          <w:sz w:val="21"/>
          <w:szCs w:val="21"/>
        </w:rPr>
        <w:t xml:space="preserve">vlastnoručním podpisem. </w:t>
      </w:r>
      <w:r w:rsidR="00684888">
        <w:rPr>
          <w:rFonts w:ascii="Arial" w:hAnsi="Arial" w:cs="Arial"/>
          <w:sz w:val="21"/>
          <w:szCs w:val="21"/>
        </w:rPr>
        <w:t xml:space="preserve">ZKI v Opavě v části II. Odůvodnění prokázal, že obviněná takto při ověřování dokumentace o vytyčení zakázka č. </w:t>
      </w:r>
      <w:r w:rsidR="00E2690A">
        <w:rPr>
          <w:rFonts w:ascii="Arial" w:hAnsi="Arial" w:cs="Arial"/>
          <w:sz w:val="21"/>
          <w:szCs w:val="21"/>
        </w:rPr>
        <w:t>XXXX-15/2017 k.ú. K. p. O.</w:t>
      </w:r>
      <w:r w:rsidR="00684888">
        <w:rPr>
          <w:rFonts w:ascii="Arial" w:hAnsi="Arial" w:cs="Arial"/>
          <w:sz w:val="21"/>
          <w:szCs w:val="21"/>
        </w:rPr>
        <w:t xml:space="preserve"> nepostupovala.</w:t>
      </w:r>
    </w:p>
    <w:p w:rsidR="00BE59B8" w:rsidRDefault="00D06B9E" w:rsidP="00F97DA8">
      <w:pPr>
        <w:pStyle w:val="Bezmezer"/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ZKI v Opavě již při dohledu zji</w:t>
      </w:r>
      <w:r w:rsidR="00A96476">
        <w:rPr>
          <w:rFonts w:ascii="Arial" w:hAnsi="Arial" w:cs="Arial"/>
          <w:sz w:val="21"/>
          <w:szCs w:val="21"/>
        </w:rPr>
        <w:t>stil, že se nejednalo</w:t>
      </w:r>
      <w:r>
        <w:rPr>
          <w:rFonts w:ascii="Arial" w:hAnsi="Arial" w:cs="Arial"/>
          <w:sz w:val="21"/>
          <w:szCs w:val="21"/>
        </w:rPr>
        <w:t xml:space="preserve"> o ojedinělý případ. Stejným způsobem, jakým byla vyznačena ověřovací </w:t>
      </w:r>
      <w:r w:rsidR="006A69AF">
        <w:rPr>
          <w:rFonts w:ascii="Arial" w:hAnsi="Arial" w:cs="Arial"/>
          <w:sz w:val="21"/>
          <w:szCs w:val="21"/>
        </w:rPr>
        <w:t xml:space="preserve">doložka na </w:t>
      </w:r>
      <w:r w:rsidR="00464F88">
        <w:rPr>
          <w:rFonts w:ascii="Arial" w:hAnsi="Arial" w:cs="Arial"/>
          <w:sz w:val="21"/>
          <w:szCs w:val="21"/>
        </w:rPr>
        <w:t xml:space="preserve">předmětné </w:t>
      </w:r>
      <w:r w:rsidR="006A69AF">
        <w:rPr>
          <w:rFonts w:ascii="Arial" w:hAnsi="Arial" w:cs="Arial"/>
          <w:sz w:val="21"/>
          <w:szCs w:val="21"/>
        </w:rPr>
        <w:t>dokumentaci</w:t>
      </w:r>
      <w:r>
        <w:rPr>
          <w:rFonts w:ascii="Arial" w:hAnsi="Arial" w:cs="Arial"/>
          <w:sz w:val="21"/>
          <w:szCs w:val="21"/>
        </w:rPr>
        <w:t xml:space="preserve"> o vytyčení zakázka č. </w:t>
      </w:r>
      <w:r w:rsidR="001925F7">
        <w:rPr>
          <w:rFonts w:ascii="Arial" w:hAnsi="Arial" w:cs="Arial"/>
          <w:sz w:val="21"/>
          <w:szCs w:val="21"/>
        </w:rPr>
        <w:t>XXXX</w:t>
      </w:r>
      <w:r w:rsidR="006A69AF">
        <w:rPr>
          <w:rFonts w:ascii="Arial" w:hAnsi="Arial" w:cs="Arial"/>
          <w:sz w:val="21"/>
          <w:szCs w:val="21"/>
        </w:rPr>
        <w:t>-15/2017 k.ú.</w:t>
      </w:r>
      <w:r w:rsidR="001925F7">
        <w:rPr>
          <w:rFonts w:ascii="Arial" w:hAnsi="Arial" w:cs="Arial"/>
          <w:sz w:val="21"/>
          <w:szCs w:val="21"/>
        </w:rPr>
        <w:t> K. p. O.</w:t>
      </w:r>
      <w:r w:rsidR="006A69AF">
        <w:rPr>
          <w:rFonts w:ascii="Arial" w:hAnsi="Arial" w:cs="Arial"/>
          <w:sz w:val="21"/>
          <w:szCs w:val="21"/>
        </w:rPr>
        <w:t>, byla</w:t>
      </w:r>
      <w:r>
        <w:rPr>
          <w:rFonts w:ascii="Arial" w:hAnsi="Arial" w:cs="Arial"/>
          <w:sz w:val="21"/>
          <w:szCs w:val="21"/>
        </w:rPr>
        <w:t xml:space="preserve"> ověř</w:t>
      </w:r>
      <w:r w:rsidR="006A69AF">
        <w:rPr>
          <w:rFonts w:ascii="Arial" w:hAnsi="Arial" w:cs="Arial"/>
          <w:sz w:val="21"/>
          <w:szCs w:val="21"/>
        </w:rPr>
        <w:t>ovac</w:t>
      </w:r>
      <w:r>
        <w:rPr>
          <w:rFonts w:ascii="Arial" w:hAnsi="Arial" w:cs="Arial"/>
          <w:sz w:val="21"/>
          <w:szCs w:val="21"/>
        </w:rPr>
        <w:t xml:space="preserve">í </w:t>
      </w:r>
      <w:r w:rsidR="006A69AF">
        <w:rPr>
          <w:rFonts w:ascii="Arial" w:hAnsi="Arial" w:cs="Arial"/>
          <w:sz w:val="21"/>
          <w:szCs w:val="21"/>
        </w:rPr>
        <w:t>doložka vyznačena i na dalších dokumentacích</w:t>
      </w:r>
      <w:r w:rsidR="00464F88">
        <w:rPr>
          <w:rFonts w:ascii="Arial" w:hAnsi="Arial" w:cs="Arial"/>
          <w:sz w:val="21"/>
          <w:szCs w:val="21"/>
        </w:rPr>
        <w:t xml:space="preserve"> </w:t>
      </w:r>
      <w:r w:rsidR="0093625A">
        <w:rPr>
          <w:rFonts w:ascii="Arial" w:hAnsi="Arial" w:cs="Arial"/>
          <w:sz w:val="21"/>
          <w:szCs w:val="21"/>
        </w:rPr>
        <w:t>o vytyčení</w:t>
      </w:r>
      <w:r w:rsidR="001D1A9B">
        <w:rPr>
          <w:rFonts w:ascii="Arial" w:hAnsi="Arial" w:cs="Arial"/>
          <w:sz w:val="21"/>
          <w:szCs w:val="21"/>
        </w:rPr>
        <w:t xml:space="preserve">, které byly vyhotoveny ve firmě </w:t>
      </w:r>
      <w:r w:rsidR="001925F7">
        <w:rPr>
          <w:rFonts w:ascii="Arial" w:hAnsi="Arial" w:cs="Arial"/>
          <w:sz w:val="21"/>
          <w:szCs w:val="21"/>
        </w:rPr>
        <w:t>J. J.</w:t>
      </w:r>
      <w:r w:rsidR="001D1A9B">
        <w:rPr>
          <w:rFonts w:ascii="Arial" w:hAnsi="Arial" w:cs="Arial"/>
          <w:sz w:val="21"/>
          <w:szCs w:val="21"/>
        </w:rPr>
        <w:t xml:space="preserve">, </w:t>
      </w:r>
      <w:r w:rsidR="001925F7">
        <w:rPr>
          <w:rFonts w:ascii="Arial" w:hAnsi="Arial" w:cs="Arial"/>
          <w:sz w:val="21"/>
          <w:szCs w:val="21"/>
        </w:rPr>
        <w:t>XXX XX Xxxxx</w:t>
      </w:r>
      <w:r w:rsidR="001D1A9B">
        <w:rPr>
          <w:rFonts w:ascii="Arial" w:hAnsi="Arial" w:cs="Arial"/>
          <w:sz w:val="21"/>
          <w:szCs w:val="21"/>
        </w:rPr>
        <w:t xml:space="preserve"> </w:t>
      </w:r>
      <w:r w:rsidR="001925F7">
        <w:rPr>
          <w:rFonts w:ascii="Arial" w:hAnsi="Arial" w:cs="Arial"/>
          <w:sz w:val="21"/>
          <w:szCs w:val="21"/>
        </w:rPr>
        <w:t>XXX</w:t>
      </w:r>
      <w:r w:rsidR="00485FA2">
        <w:rPr>
          <w:rFonts w:ascii="Arial" w:hAnsi="Arial" w:cs="Arial"/>
          <w:sz w:val="21"/>
          <w:szCs w:val="21"/>
        </w:rPr>
        <w:t xml:space="preserve"> a ověřeny obviněnou ve dnech 20.12.2017, </w:t>
      </w:r>
      <w:r w:rsidR="00485FA2" w:rsidRPr="00485FA2">
        <w:rPr>
          <w:rFonts w:ascii="Arial" w:hAnsi="Arial" w:cs="Arial"/>
          <w:b/>
          <w:sz w:val="21"/>
          <w:szCs w:val="21"/>
        </w:rPr>
        <w:t>10.1.2018, 26.2.2018, 21.4.2018</w:t>
      </w:r>
      <w:r w:rsidR="006A69AF">
        <w:rPr>
          <w:rFonts w:ascii="Arial" w:hAnsi="Arial" w:cs="Arial"/>
          <w:sz w:val="21"/>
          <w:szCs w:val="21"/>
        </w:rPr>
        <w:t xml:space="preserve"> – viz str. </w:t>
      </w:r>
      <w:r w:rsidR="0093625A" w:rsidRPr="00EF4F41">
        <w:rPr>
          <w:rFonts w:ascii="Arial" w:hAnsi="Arial" w:cs="Arial"/>
          <w:sz w:val="21"/>
          <w:szCs w:val="21"/>
        </w:rPr>
        <w:t>7</w:t>
      </w:r>
      <w:r w:rsidR="00EF4F41" w:rsidRPr="00EF4F41">
        <w:rPr>
          <w:rFonts w:ascii="Arial" w:hAnsi="Arial" w:cs="Arial"/>
          <w:sz w:val="21"/>
          <w:szCs w:val="21"/>
        </w:rPr>
        <w:t xml:space="preserve"> a 8</w:t>
      </w:r>
      <w:r w:rsidR="0093625A">
        <w:rPr>
          <w:rFonts w:ascii="Arial" w:hAnsi="Arial" w:cs="Arial"/>
          <w:sz w:val="21"/>
          <w:szCs w:val="21"/>
        </w:rPr>
        <w:t xml:space="preserve"> tohoto rozhodnutí.</w:t>
      </w:r>
      <w:r w:rsidR="00BF3F0F">
        <w:rPr>
          <w:rFonts w:ascii="Arial" w:hAnsi="Arial" w:cs="Arial"/>
          <w:sz w:val="21"/>
          <w:szCs w:val="21"/>
        </w:rPr>
        <w:t xml:space="preserve"> </w:t>
      </w:r>
    </w:p>
    <w:p w:rsidR="008C5BCE" w:rsidRPr="003A48F1" w:rsidRDefault="0093625A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V řízení o přestupku pak ZKI v Opavě zjistil t</w:t>
      </w:r>
      <w:r w:rsidR="006A69AF">
        <w:rPr>
          <w:rFonts w:ascii="Arial" w:hAnsi="Arial" w:cs="Arial"/>
          <w:bCs/>
          <w:sz w:val="21"/>
          <w:szCs w:val="21"/>
        </w:rPr>
        <w:t>ýž otisk razítka ověřovatelky</w:t>
      </w:r>
      <w:r w:rsidR="001E5BE1">
        <w:rPr>
          <w:rFonts w:ascii="Arial" w:hAnsi="Arial" w:cs="Arial"/>
          <w:bCs/>
          <w:sz w:val="21"/>
          <w:szCs w:val="21"/>
        </w:rPr>
        <w:t xml:space="preserve"> </w:t>
      </w:r>
      <w:r w:rsidR="00464F88">
        <w:rPr>
          <w:rFonts w:ascii="Arial" w:hAnsi="Arial" w:cs="Arial"/>
          <w:bCs/>
          <w:sz w:val="21"/>
          <w:szCs w:val="21"/>
        </w:rPr>
        <w:t>- obviněné</w:t>
      </w:r>
      <w:r w:rsidR="00DA34C1">
        <w:rPr>
          <w:rFonts w:ascii="Arial" w:hAnsi="Arial" w:cs="Arial"/>
          <w:bCs/>
          <w:sz w:val="21"/>
          <w:szCs w:val="21"/>
        </w:rPr>
        <w:t xml:space="preserve"> (již ne ve zmenšenině, ale s rozměrem razítka podle bodu 7.1 přílohy vyhlášky č. 31/1995 Sb., v platném znění) </w:t>
      </w:r>
      <w:r w:rsidR="001D1A9B">
        <w:rPr>
          <w:rFonts w:ascii="Arial" w:hAnsi="Arial" w:cs="Arial"/>
          <w:bCs/>
          <w:sz w:val="21"/>
          <w:szCs w:val="21"/>
        </w:rPr>
        <w:t xml:space="preserve">s tímtéž jejím podpisem </w:t>
      </w:r>
      <w:r w:rsidR="006A69AF">
        <w:rPr>
          <w:rFonts w:ascii="Arial" w:hAnsi="Arial" w:cs="Arial"/>
          <w:bCs/>
          <w:sz w:val="21"/>
          <w:szCs w:val="21"/>
        </w:rPr>
        <w:t xml:space="preserve">na vytyčovacím náčrtu zakázka </w:t>
      </w:r>
      <w:r w:rsidR="001D69E0">
        <w:rPr>
          <w:rFonts w:ascii="Arial" w:hAnsi="Arial" w:cs="Arial"/>
          <w:bCs/>
          <w:sz w:val="21"/>
          <w:szCs w:val="21"/>
        </w:rPr>
        <w:t xml:space="preserve">č. </w:t>
      </w:r>
      <w:r w:rsidR="001925F7">
        <w:rPr>
          <w:rFonts w:ascii="Arial" w:hAnsi="Arial" w:cs="Arial"/>
          <w:bCs/>
          <w:sz w:val="21"/>
          <w:szCs w:val="21"/>
        </w:rPr>
        <w:t>XXX</w:t>
      </w:r>
      <w:r w:rsidR="001D69E0">
        <w:rPr>
          <w:rFonts w:ascii="Arial" w:hAnsi="Arial" w:cs="Arial"/>
          <w:bCs/>
          <w:sz w:val="21"/>
          <w:szCs w:val="21"/>
        </w:rPr>
        <w:t xml:space="preserve">-14/2017 k.ú. </w:t>
      </w:r>
      <w:r w:rsidR="001925F7">
        <w:rPr>
          <w:rFonts w:ascii="Arial" w:hAnsi="Arial" w:cs="Arial"/>
          <w:bCs/>
          <w:sz w:val="21"/>
          <w:szCs w:val="21"/>
        </w:rPr>
        <w:t>B.</w:t>
      </w:r>
      <w:r w:rsidR="00B91995">
        <w:rPr>
          <w:rFonts w:ascii="Arial" w:hAnsi="Arial" w:cs="Arial"/>
          <w:bCs/>
          <w:sz w:val="21"/>
          <w:szCs w:val="21"/>
        </w:rPr>
        <w:t>,</w:t>
      </w:r>
      <w:r w:rsidR="001D1A9B">
        <w:rPr>
          <w:rFonts w:ascii="Arial" w:hAnsi="Arial" w:cs="Arial"/>
          <w:bCs/>
          <w:sz w:val="21"/>
          <w:szCs w:val="21"/>
        </w:rPr>
        <w:t xml:space="preserve"> který byl vyhotoven ve firmě Ing.</w:t>
      </w:r>
      <w:r w:rsidR="001925F7">
        <w:rPr>
          <w:rFonts w:ascii="Arial" w:hAnsi="Arial" w:cs="Arial"/>
          <w:bCs/>
          <w:sz w:val="21"/>
          <w:szCs w:val="21"/>
        </w:rPr>
        <w:t> X. Y.</w:t>
      </w:r>
      <w:r w:rsidR="001D1A9B">
        <w:rPr>
          <w:rFonts w:ascii="Arial" w:hAnsi="Arial" w:cs="Arial"/>
          <w:bCs/>
          <w:sz w:val="21"/>
          <w:szCs w:val="21"/>
        </w:rPr>
        <w:t xml:space="preserve">, </w:t>
      </w:r>
      <w:r w:rsidR="001925F7">
        <w:rPr>
          <w:rFonts w:ascii="Arial" w:hAnsi="Arial" w:cs="Arial"/>
          <w:bCs/>
          <w:sz w:val="21"/>
          <w:szCs w:val="21"/>
        </w:rPr>
        <w:t>Xxxxx XXX</w:t>
      </w:r>
      <w:r w:rsidR="001D1A9B">
        <w:rPr>
          <w:rFonts w:ascii="Arial" w:hAnsi="Arial" w:cs="Arial"/>
          <w:bCs/>
          <w:sz w:val="21"/>
          <w:szCs w:val="21"/>
        </w:rPr>
        <w:t xml:space="preserve">, </w:t>
      </w:r>
      <w:r w:rsidR="001925F7">
        <w:rPr>
          <w:rFonts w:ascii="Arial" w:hAnsi="Arial" w:cs="Arial"/>
          <w:bCs/>
          <w:sz w:val="21"/>
          <w:szCs w:val="21"/>
        </w:rPr>
        <w:t>Xxxxx</w:t>
      </w:r>
      <w:r w:rsidR="001D1A9B">
        <w:rPr>
          <w:rFonts w:ascii="Arial" w:hAnsi="Arial" w:cs="Arial"/>
          <w:bCs/>
          <w:sz w:val="21"/>
          <w:szCs w:val="21"/>
        </w:rPr>
        <w:t xml:space="preserve"> a ověřen dne 5.</w:t>
      </w:r>
      <w:r w:rsidR="00ED27D7">
        <w:rPr>
          <w:rFonts w:ascii="Arial" w:hAnsi="Arial" w:cs="Arial"/>
          <w:bCs/>
          <w:sz w:val="21"/>
          <w:szCs w:val="21"/>
        </w:rPr>
        <w:t xml:space="preserve"> </w:t>
      </w:r>
      <w:r w:rsidR="001D1A9B">
        <w:rPr>
          <w:rFonts w:ascii="Arial" w:hAnsi="Arial" w:cs="Arial"/>
          <w:bCs/>
          <w:sz w:val="21"/>
          <w:szCs w:val="21"/>
        </w:rPr>
        <w:t>7.</w:t>
      </w:r>
      <w:r w:rsidR="00ED27D7">
        <w:rPr>
          <w:rFonts w:ascii="Arial" w:hAnsi="Arial" w:cs="Arial"/>
          <w:bCs/>
          <w:sz w:val="21"/>
          <w:szCs w:val="21"/>
        </w:rPr>
        <w:t xml:space="preserve"> </w:t>
      </w:r>
      <w:r w:rsidR="001D1A9B">
        <w:rPr>
          <w:rFonts w:ascii="Arial" w:hAnsi="Arial" w:cs="Arial"/>
          <w:bCs/>
          <w:sz w:val="21"/>
          <w:szCs w:val="21"/>
        </w:rPr>
        <w:t>2017, a na vytyčovacím náčrtu zakázka</w:t>
      </w:r>
      <w:r w:rsidR="001D69E0">
        <w:rPr>
          <w:rFonts w:ascii="Arial" w:hAnsi="Arial" w:cs="Arial"/>
          <w:bCs/>
          <w:sz w:val="21"/>
          <w:szCs w:val="21"/>
        </w:rPr>
        <w:t xml:space="preserve"> </w:t>
      </w:r>
      <w:r w:rsidR="006A69AF">
        <w:rPr>
          <w:rFonts w:ascii="Arial" w:hAnsi="Arial" w:cs="Arial"/>
          <w:bCs/>
          <w:sz w:val="21"/>
          <w:szCs w:val="21"/>
        </w:rPr>
        <w:t xml:space="preserve">č. </w:t>
      </w:r>
      <w:r w:rsidR="001925F7">
        <w:rPr>
          <w:rFonts w:ascii="Arial" w:hAnsi="Arial" w:cs="Arial"/>
          <w:bCs/>
          <w:sz w:val="21"/>
          <w:szCs w:val="21"/>
        </w:rPr>
        <w:t>XXXX</w:t>
      </w:r>
      <w:r w:rsidR="006A69AF">
        <w:rPr>
          <w:rFonts w:ascii="Arial" w:hAnsi="Arial" w:cs="Arial"/>
          <w:bCs/>
          <w:sz w:val="21"/>
          <w:szCs w:val="21"/>
        </w:rPr>
        <w:t xml:space="preserve">-6/2018 </w:t>
      </w:r>
      <w:r w:rsidR="001D1A9B">
        <w:rPr>
          <w:rFonts w:ascii="Arial" w:hAnsi="Arial" w:cs="Arial"/>
          <w:bCs/>
          <w:sz w:val="21"/>
          <w:szCs w:val="21"/>
        </w:rPr>
        <w:t>k.ú.</w:t>
      </w:r>
      <w:r w:rsidR="001925F7">
        <w:rPr>
          <w:rFonts w:ascii="Arial" w:hAnsi="Arial" w:cs="Arial"/>
          <w:bCs/>
          <w:sz w:val="21"/>
          <w:szCs w:val="21"/>
        </w:rPr>
        <w:t> K. p. O.</w:t>
      </w:r>
      <w:r w:rsidR="006A69AF">
        <w:rPr>
          <w:rFonts w:ascii="Arial" w:hAnsi="Arial" w:cs="Arial"/>
          <w:bCs/>
          <w:sz w:val="21"/>
          <w:szCs w:val="21"/>
        </w:rPr>
        <w:t xml:space="preserve">, který byl vyhotoven ve firmě </w:t>
      </w:r>
      <w:r w:rsidR="001925F7">
        <w:rPr>
          <w:rFonts w:ascii="Arial" w:hAnsi="Arial" w:cs="Arial"/>
          <w:bCs/>
          <w:sz w:val="21"/>
          <w:szCs w:val="21"/>
        </w:rPr>
        <w:t>G. B.</w:t>
      </w:r>
      <w:r w:rsidR="006A69AF">
        <w:rPr>
          <w:rFonts w:ascii="Arial" w:hAnsi="Arial" w:cs="Arial"/>
          <w:bCs/>
          <w:sz w:val="21"/>
          <w:szCs w:val="21"/>
        </w:rPr>
        <w:t xml:space="preserve"> s.r.o., </w:t>
      </w:r>
      <w:r w:rsidR="001925F7">
        <w:rPr>
          <w:rFonts w:ascii="Arial" w:hAnsi="Arial" w:cs="Arial"/>
          <w:bCs/>
          <w:sz w:val="21"/>
          <w:szCs w:val="21"/>
        </w:rPr>
        <w:t>Xxxxx XXX</w:t>
      </w:r>
      <w:r w:rsidR="006A69AF">
        <w:rPr>
          <w:rFonts w:ascii="Arial" w:hAnsi="Arial" w:cs="Arial"/>
          <w:bCs/>
          <w:sz w:val="21"/>
          <w:szCs w:val="21"/>
        </w:rPr>
        <w:t xml:space="preserve">, </w:t>
      </w:r>
      <w:r w:rsidR="001925F7">
        <w:rPr>
          <w:rFonts w:ascii="Arial" w:hAnsi="Arial" w:cs="Arial"/>
          <w:bCs/>
          <w:sz w:val="21"/>
          <w:szCs w:val="21"/>
        </w:rPr>
        <w:t>XXX XX Xxxxx</w:t>
      </w:r>
      <w:r w:rsidR="006A69AF">
        <w:rPr>
          <w:rFonts w:ascii="Arial" w:hAnsi="Arial" w:cs="Arial"/>
          <w:bCs/>
          <w:sz w:val="21"/>
          <w:szCs w:val="21"/>
        </w:rPr>
        <w:t xml:space="preserve"> a</w:t>
      </w:r>
      <w:r w:rsidR="009C5465">
        <w:rPr>
          <w:rFonts w:ascii="Arial" w:hAnsi="Arial" w:cs="Arial"/>
          <w:bCs/>
          <w:sz w:val="21"/>
          <w:szCs w:val="21"/>
        </w:rPr>
        <w:t> </w:t>
      </w:r>
      <w:r w:rsidR="006A69AF">
        <w:rPr>
          <w:rFonts w:ascii="Arial" w:hAnsi="Arial" w:cs="Arial"/>
          <w:bCs/>
          <w:sz w:val="21"/>
          <w:szCs w:val="21"/>
        </w:rPr>
        <w:t xml:space="preserve">ověřen dne </w:t>
      </w:r>
      <w:r w:rsidR="006A69AF" w:rsidRPr="00B91995">
        <w:rPr>
          <w:rFonts w:ascii="Arial" w:hAnsi="Arial" w:cs="Arial"/>
          <w:b/>
          <w:bCs/>
          <w:sz w:val="21"/>
          <w:szCs w:val="21"/>
        </w:rPr>
        <w:t>24.</w:t>
      </w:r>
      <w:r w:rsidR="0074663C">
        <w:rPr>
          <w:rFonts w:ascii="Arial" w:hAnsi="Arial" w:cs="Arial"/>
          <w:b/>
          <w:bCs/>
          <w:sz w:val="21"/>
          <w:szCs w:val="21"/>
        </w:rPr>
        <w:t xml:space="preserve"> </w:t>
      </w:r>
      <w:r w:rsidR="006A69AF" w:rsidRPr="00B91995">
        <w:rPr>
          <w:rFonts w:ascii="Arial" w:hAnsi="Arial" w:cs="Arial"/>
          <w:b/>
          <w:bCs/>
          <w:sz w:val="21"/>
          <w:szCs w:val="21"/>
        </w:rPr>
        <w:t>6.</w:t>
      </w:r>
      <w:r w:rsidR="0074663C">
        <w:rPr>
          <w:rFonts w:ascii="Arial" w:hAnsi="Arial" w:cs="Arial"/>
          <w:b/>
          <w:bCs/>
          <w:sz w:val="21"/>
          <w:szCs w:val="21"/>
        </w:rPr>
        <w:t xml:space="preserve"> </w:t>
      </w:r>
      <w:r w:rsidR="006A69AF" w:rsidRPr="00B91995">
        <w:rPr>
          <w:rFonts w:ascii="Arial" w:hAnsi="Arial" w:cs="Arial"/>
          <w:b/>
          <w:bCs/>
          <w:sz w:val="21"/>
          <w:szCs w:val="21"/>
        </w:rPr>
        <w:t>2018</w:t>
      </w:r>
      <w:r w:rsidR="00B91995" w:rsidRPr="00B91995">
        <w:rPr>
          <w:rFonts w:ascii="Arial" w:hAnsi="Arial" w:cs="Arial"/>
          <w:bCs/>
          <w:sz w:val="21"/>
          <w:szCs w:val="21"/>
        </w:rPr>
        <w:t>,</w:t>
      </w:r>
      <w:r w:rsidR="00B91995">
        <w:rPr>
          <w:rFonts w:ascii="Arial" w:hAnsi="Arial" w:cs="Arial"/>
          <w:b/>
          <w:bCs/>
          <w:sz w:val="21"/>
          <w:szCs w:val="21"/>
        </w:rPr>
        <w:t xml:space="preserve"> </w:t>
      </w:r>
      <w:r w:rsidR="00B91995" w:rsidRPr="00B91995">
        <w:rPr>
          <w:rFonts w:ascii="Arial" w:hAnsi="Arial" w:cs="Arial"/>
          <w:bCs/>
          <w:sz w:val="21"/>
          <w:szCs w:val="21"/>
        </w:rPr>
        <w:t>přitom</w:t>
      </w:r>
      <w:r w:rsidR="001D1A9B" w:rsidRPr="00B91995">
        <w:rPr>
          <w:rFonts w:ascii="Arial" w:hAnsi="Arial" w:cs="Arial"/>
          <w:bCs/>
          <w:sz w:val="21"/>
          <w:szCs w:val="21"/>
        </w:rPr>
        <w:t xml:space="preserve"> protokol o dohledu č.j.: ZKI OP-D-</w:t>
      </w:r>
      <w:r w:rsidR="00B91995" w:rsidRPr="00B91995">
        <w:rPr>
          <w:rFonts w:ascii="Arial" w:hAnsi="Arial" w:cs="Arial"/>
          <w:sz w:val="21"/>
          <w:szCs w:val="21"/>
        </w:rPr>
        <w:t>3/</w:t>
      </w:r>
      <w:r w:rsidR="001925F7">
        <w:rPr>
          <w:rFonts w:ascii="Arial" w:hAnsi="Arial" w:cs="Arial"/>
          <w:sz w:val="21"/>
          <w:szCs w:val="21"/>
        </w:rPr>
        <w:t>XXX</w:t>
      </w:r>
      <w:r w:rsidR="00B91995" w:rsidRPr="00B91995">
        <w:rPr>
          <w:rFonts w:ascii="Arial" w:hAnsi="Arial" w:cs="Arial"/>
          <w:sz w:val="21"/>
          <w:szCs w:val="21"/>
        </w:rPr>
        <w:t>/2018-3</w:t>
      </w:r>
      <w:r w:rsidR="00B91995">
        <w:rPr>
          <w:rFonts w:ascii="Arial" w:hAnsi="Arial" w:cs="Arial"/>
          <w:sz w:val="21"/>
          <w:szCs w:val="21"/>
        </w:rPr>
        <w:t xml:space="preserve"> na ověření předmětného GP č. </w:t>
      </w:r>
      <w:r w:rsidR="001925F7">
        <w:rPr>
          <w:rFonts w:ascii="Arial" w:hAnsi="Arial" w:cs="Arial"/>
          <w:sz w:val="21"/>
          <w:szCs w:val="21"/>
        </w:rPr>
        <w:t>XXXX</w:t>
      </w:r>
      <w:r w:rsidR="00B91995">
        <w:rPr>
          <w:rFonts w:ascii="Arial" w:hAnsi="Arial" w:cs="Arial"/>
          <w:sz w:val="21"/>
          <w:szCs w:val="21"/>
        </w:rPr>
        <w:t xml:space="preserve">-15/2017 byl </w:t>
      </w:r>
      <w:r w:rsidR="001629F1">
        <w:rPr>
          <w:rFonts w:ascii="Arial" w:hAnsi="Arial" w:cs="Arial"/>
          <w:sz w:val="21"/>
          <w:szCs w:val="21"/>
        </w:rPr>
        <w:t xml:space="preserve">paní </w:t>
      </w:r>
      <w:r w:rsidR="00B91995">
        <w:rPr>
          <w:rFonts w:ascii="Arial" w:hAnsi="Arial" w:cs="Arial"/>
          <w:sz w:val="21"/>
          <w:szCs w:val="21"/>
        </w:rPr>
        <w:t>Ing.</w:t>
      </w:r>
      <w:r w:rsidR="001925F7">
        <w:rPr>
          <w:rFonts w:ascii="Arial" w:hAnsi="Arial" w:cs="Arial"/>
          <w:sz w:val="21"/>
          <w:szCs w:val="21"/>
        </w:rPr>
        <w:t> X. Y,</w:t>
      </w:r>
      <w:r w:rsidR="00B91995">
        <w:rPr>
          <w:rFonts w:ascii="Arial" w:hAnsi="Arial" w:cs="Arial"/>
          <w:sz w:val="21"/>
          <w:szCs w:val="21"/>
        </w:rPr>
        <w:t xml:space="preserve"> prokazatelně doručen dne </w:t>
      </w:r>
      <w:r w:rsidR="00B91995" w:rsidRPr="00B91995">
        <w:rPr>
          <w:rFonts w:ascii="Arial" w:hAnsi="Arial" w:cs="Arial"/>
          <w:b/>
          <w:sz w:val="21"/>
          <w:szCs w:val="21"/>
        </w:rPr>
        <w:t>4.6.2018</w:t>
      </w:r>
      <w:r w:rsidR="00B91995">
        <w:rPr>
          <w:rFonts w:ascii="Arial" w:hAnsi="Arial" w:cs="Arial"/>
          <w:sz w:val="21"/>
          <w:szCs w:val="21"/>
        </w:rPr>
        <w:t>.</w:t>
      </w:r>
      <w:r w:rsidR="008C5BCE">
        <w:rPr>
          <w:rFonts w:ascii="Arial" w:hAnsi="Arial" w:cs="Arial"/>
          <w:sz w:val="21"/>
          <w:szCs w:val="21"/>
        </w:rPr>
        <w:t xml:space="preserve"> </w:t>
      </w:r>
    </w:p>
    <w:p w:rsidR="00485FA2" w:rsidRPr="003A48F1" w:rsidRDefault="002249A3" w:rsidP="003A48F1">
      <w:pPr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Na správní trestání ve věci nepřipojení vlastnoručního podpisu byla </w:t>
      </w:r>
      <w:r w:rsidR="001629F1">
        <w:rPr>
          <w:rFonts w:ascii="Arial" w:hAnsi="Arial" w:cs="Arial"/>
          <w:bCs/>
          <w:sz w:val="21"/>
          <w:szCs w:val="21"/>
        </w:rPr>
        <w:t xml:space="preserve">paní </w:t>
      </w:r>
      <w:r>
        <w:rPr>
          <w:rFonts w:ascii="Arial" w:hAnsi="Arial" w:cs="Arial"/>
          <w:bCs/>
          <w:sz w:val="21"/>
          <w:szCs w:val="21"/>
        </w:rPr>
        <w:t>Ing.</w:t>
      </w:r>
      <w:r w:rsidR="001925F7">
        <w:rPr>
          <w:rFonts w:ascii="Arial" w:hAnsi="Arial" w:cs="Arial"/>
          <w:bCs/>
          <w:sz w:val="21"/>
          <w:szCs w:val="21"/>
        </w:rPr>
        <w:t> X. Y.</w:t>
      </w:r>
      <w:r>
        <w:rPr>
          <w:rFonts w:ascii="Arial" w:hAnsi="Arial" w:cs="Arial"/>
          <w:bCs/>
          <w:sz w:val="21"/>
          <w:szCs w:val="21"/>
        </w:rPr>
        <w:t xml:space="preserve"> jako ověřovatelka </w:t>
      </w:r>
      <w:r w:rsidR="00485FA2">
        <w:rPr>
          <w:rFonts w:ascii="Arial" w:hAnsi="Arial" w:cs="Arial"/>
          <w:bCs/>
          <w:sz w:val="21"/>
          <w:szCs w:val="21"/>
        </w:rPr>
        <w:t xml:space="preserve">GP </w:t>
      </w:r>
      <w:r>
        <w:rPr>
          <w:rFonts w:ascii="Arial" w:hAnsi="Arial" w:cs="Arial"/>
          <w:bCs/>
          <w:sz w:val="21"/>
          <w:szCs w:val="21"/>
        </w:rPr>
        <w:t>upozorněna již v protokolu o dohledu č.j.: ZKI OP-D-10/</w:t>
      </w:r>
      <w:r w:rsidR="001925F7">
        <w:rPr>
          <w:rFonts w:ascii="Arial" w:hAnsi="Arial" w:cs="Arial"/>
          <w:bCs/>
          <w:sz w:val="21"/>
          <w:szCs w:val="21"/>
        </w:rPr>
        <w:t>XXXX</w:t>
      </w:r>
      <w:r>
        <w:rPr>
          <w:rFonts w:ascii="Arial" w:hAnsi="Arial" w:cs="Arial"/>
          <w:bCs/>
          <w:sz w:val="21"/>
          <w:szCs w:val="21"/>
        </w:rPr>
        <w:t>/2017-3 ze dne 18.</w:t>
      </w:r>
      <w:r w:rsidR="001925F7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12.</w:t>
      </w:r>
      <w:r w:rsidR="0074663C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2017 (</w:t>
      </w:r>
      <w:r w:rsidR="00705EEE">
        <w:rPr>
          <w:rFonts w:ascii="Arial" w:hAnsi="Arial" w:cs="Arial"/>
          <w:bCs/>
          <w:sz w:val="21"/>
          <w:szCs w:val="21"/>
        </w:rPr>
        <w:t xml:space="preserve">ověřovatelce </w:t>
      </w:r>
      <w:r>
        <w:rPr>
          <w:rFonts w:ascii="Arial" w:hAnsi="Arial" w:cs="Arial"/>
          <w:bCs/>
          <w:sz w:val="21"/>
          <w:szCs w:val="21"/>
        </w:rPr>
        <w:t xml:space="preserve">doručen dne </w:t>
      </w:r>
      <w:r w:rsidRPr="00467827">
        <w:rPr>
          <w:rFonts w:ascii="Arial" w:hAnsi="Arial" w:cs="Arial"/>
          <w:b/>
          <w:bCs/>
          <w:sz w:val="21"/>
          <w:szCs w:val="21"/>
        </w:rPr>
        <w:t>21.</w:t>
      </w:r>
      <w:r w:rsidR="0074663C">
        <w:rPr>
          <w:rFonts w:ascii="Arial" w:hAnsi="Arial" w:cs="Arial"/>
          <w:b/>
          <w:bCs/>
          <w:sz w:val="21"/>
          <w:szCs w:val="21"/>
        </w:rPr>
        <w:t xml:space="preserve"> </w:t>
      </w:r>
      <w:r w:rsidRPr="00467827">
        <w:rPr>
          <w:rFonts w:ascii="Arial" w:hAnsi="Arial" w:cs="Arial"/>
          <w:b/>
          <w:bCs/>
          <w:sz w:val="21"/>
          <w:szCs w:val="21"/>
        </w:rPr>
        <w:t>12.</w:t>
      </w:r>
      <w:r w:rsidR="0074663C">
        <w:rPr>
          <w:rFonts w:ascii="Arial" w:hAnsi="Arial" w:cs="Arial"/>
          <w:b/>
          <w:bCs/>
          <w:sz w:val="21"/>
          <w:szCs w:val="21"/>
        </w:rPr>
        <w:t xml:space="preserve"> </w:t>
      </w:r>
      <w:r w:rsidRPr="00467827">
        <w:rPr>
          <w:rFonts w:ascii="Arial" w:hAnsi="Arial" w:cs="Arial"/>
          <w:b/>
          <w:bCs/>
          <w:sz w:val="21"/>
          <w:szCs w:val="21"/>
        </w:rPr>
        <w:t>2017</w:t>
      </w:r>
      <w:r>
        <w:rPr>
          <w:rFonts w:ascii="Arial" w:hAnsi="Arial" w:cs="Arial"/>
          <w:bCs/>
          <w:sz w:val="21"/>
          <w:szCs w:val="21"/>
        </w:rPr>
        <w:t xml:space="preserve">), ve kterém ZKI v Opavě popsal kontrolní zjištění při dohledu na ověření geometrického plánu č. </w:t>
      </w:r>
      <w:r w:rsidR="001925F7">
        <w:rPr>
          <w:rFonts w:ascii="Arial" w:hAnsi="Arial" w:cs="Arial"/>
          <w:bCs/>
          <w:sz w:val="21"/>
          <w:szCs w:val="21"/>
        </w:rPr>
        <w:t>XXXX</w:t>
      </w:r>
      <w:r>
        <w:rPr>
          <w:rFonts w:ascii="Arial" w:hAnsi="Arial" w:cs="Arial"/>
          <w:bCs/>
          <w:sz w:val="21"/>
          <w:szCs w:val="21"/>
        </w:rPr>
        <w:t xml:space="preserve">-878/2017 </w:t>
      </w:r>
      <w:r w:rsidRPr="00485FA2">
        <w:rPr>
          <w:rFonts w:ascii="Arial" w:hAnsi="Arial" w:cs="Arial"/>
          <w:bCs/>
          <w:i/>
          <w:sz w:val="21"/>
          <w:szCs w:val="21"/>
        </w:rPr>
        <w:t>pro vymezení rozsahu skupiny věcných břemen</w:t>
      </w:r>
      <w:r>
        <w:rPr>
          <w:rFonts w:ascii="Arial" w:hAnsi="Arial" w:cs="Arial"/>
          <w:bCs/>
          <w:sz w:val="21"/>
          <w:szCs w:val="21"/>
        </w:rPr>
        <w:t xml:space="preserve"> v k.ú. </w:t>
      </w:r>
      <w:r w:rsidR="001925F7">
        <w:rPr>
          <w:rFonts w:ascii="Arial" w:hAnsi="Arial" w:cs="Arial"/>
          <w:bCs/>
          <w:sz w:val="21"/>
          <w:szCs w:val="21"/>
        </w:rPr>
        <w:t>M</w:t>
      </w:r>
      <w:r>
        <w:rPr>
          <w:rFonts w:ascii="Arial" w:hAnsi="Arial" w:cs="Arial"/>
          <w:bCs/>
          <w:sz w:val="21"/>
          <w:szCs w:val="21"/>
        </w:rPr>
        <w:t>. Citovaný GP byl vyhotoven na podkladě dokumentace skutečného provedení stavby. Z ověřovacích doložek vyznačených na technické zprávě a</w:t>
      </w:r>
      <w:r w:rsidR="009C5465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výkresu nazvaném </w:t>
      </w:r>
      <w:r w:rsidRPr="005C2E88">
        <w:rPr>
          <w:rFonts w:ascii="Arial" w:hAnsi="Arial" w:cs="Arial"/>
          <w:bCs/>
          <w:i/>
          <w:sz w:val="21"/>
          <w:szCs w:val="21"/>
        </w:rPr>
        <w:t>„Geodetické zaměření skutečného provedení“</w:t>
      </w:r>
      <w:r>
        <w:rPr>
          <w:rFonts w:ascii="Arial" w:hAnsi="Arial" w:cs="Arial"/>
          <w:bCs/>
          <w:sz w:val="21"/>
          <w:szCs w:val="21"/>
        </w:rPr>
        <w:t xml:space="preserve"> bylo zřejmé, že se nejedná o</w:t>
      </w:r>
      <w:r w:rsidR="009C5465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>autentické oti</w:t>
      </w:r>
      <w:r w:rsidR="00705EEE">
        <w:rPr>
          <w:rFonts w:ascii="Arial" w:hAnsi="Arial" w:cs="Arial"/>
          <w:bCs/>
          <w:sz w:val="21"/>
          <w:szCs w:val="21"/>
        </w:rPr>
        <w:t>sky razítka ověřovatelky Ing.</w:t>
      </w:r>
      <w:r w:rsidR="001925F7">
        <w:rPr>
          <w:rFonts w:ascii="Arial" w:hAnsi="Arial" w:cs="Arial"/>
          <w:bCs/>
          <w:sz w:val="21"/>
          <w:szCs w:val="21"/>
        </w:rPr>
        <w:t> M. V,</w:t>
      </w:r>
      <w:r>
        <w:rPr>
          <w:rFonts w:ascii="Arial" w:hAnsi="Arial" w:cs="Arial"/>
          <w:bCs/>
          <w:sz w:val="21"/>
          <w:szCs w:val="21"/>
        </w:rPr>
        <w:t xml:space="preserve"> a její vlastnoruční podpisy.</w:t>
      </w:r>
      <w:r w:rsidRPr="00467827">
        <w:rPr>
          <w:rFonts w:ascii="Arial" w:hAnsi="Arial" w:cs="Arial"/>
          <w:bCs/>
          <w:sz w:val="21"/>
          <w:szCs w:val="21"/>
        </w:rPr>
        <w:t xml:space="preserve"> </w:t>
      </w:r>
      <w:r w:rsidR="00705EEE">
        <w:rPr>
          <w:rFonts w:ascii="Arial" w:hAnsi="Arial" w:cs="Arial"/>
          <w:bCs/>
          <w:sz w:val="21"/>
          <w:szCs w:val="21"/>
        </w:rPr>
        <w:t xml:space="preserve">Paní </w:t>
      </w:r>
      <w:r>
        <w:rPr>
          <w:rFonts w:ascii="Arial" w:hAnsi="Arial" w:cs="Arial"/>
          <w:bCs/>
          <w:sz w:val="21"/>
          <w:szCs w:val="21"/>
        </w:rPr>
        <w:t>Ing.</w:t>
      </w:r>
      <w:r w:rsidR="001925F7">
        <w:rPr>
          <w:rFonts w:ascii="Arial" w:hAnsi="Arial" w:cs="Arial"/>
          <w:bCs/>
          <w:sz w:val="21"/>
          <w:szCs w:val="21"/>
        </w:rPr>
        <w:t> X. Y.</w:t>
      </w:r>
      <w:r>
        <w:rPr>
          <w:rFonts w:ascii="Arial" w:hAnsi="Arial" w:cs="Arial"/>
          <w:bCs/>
          <w:sz w:val="21"/>
          <w:szCs w:val="21"/>
        </w:rPr>
        <w:t xml:space="preserve"> jako ověřovatelka citovaného GP byla upozorněna na její odpovědnost podle ustanovení § 16 odst. 2 zákona o zeměměřictví a bylo jí doporučeno nahlédnout na</w:t>
      </w:r>
      <w:r w:rsidR="009C5465">
        <w:rPr>
          <w:rFonts w:ascii="Arial" w:hAnsi="Arial" w:cs="Arial"/>
          <w:bCs/>
          <w:sz w:val="21"/>
          <w:szCs w:val="21"/>
        </w:rPr>
        <w:t> </w:t>
      </w:r>
      <w:r>
        <w:rPr>
          <w:rFonts w:ascii="Arial" w:hAnsi="Arial" w:cs="Arial"/>
          <w:bCs/>
          <w:sz w:val="21"/>
          <w:szCs w:val="21"/>
        </w:rPr>
        <w:t xml:space="preserve">internetové stránky Úřadu: </w:t>
      </w:r>
      <w:hyperlink w:history="1">
        <w:r w:rsidRPr="00541D60">
          <w:rPr>
            <w:rStyle w:val="Hypertextovodkaz"/>
            <w:rFonts w:ascii="Arial" w:hAnsi="Arial" w:cs="Arial"/>
            <w:bCs/>
            <w:color w:val="auto"/>
            <w:sz w:val="21"/>
            <w:szCs w:val="21"/>
          </w:rPr>
          <w:t>www.cuzk.cz</w:t>
        </w:r>
        <w:r w:rsidRPr="00541D60">
          <w:rPr>
            <w:rStyle w:val="Hypertextovodkaz"/>
            <w:rFonts w:ascii="Arial" w:hAnsi="Arial" w:cs="Arial"/>
            <w:bCs/>
            <w:color w:val="auto"/>
            <w:sz w:val="21"/>
            <w:szCs w:val="21"/>
            <w:u w:val="none"/>
          </w:rPr>
          <w:t xml:space="preserve"> /</w:t>
        </w:r>
        <w:r w:rsidRPr="00705EEE">
          <w:rPr>
            <w:rStyle w:val="Hypertextovodkaz"/>
            <w:rFonts w:ascii="Arial" w:hAnsi="Arial" w:cs="Arial"/>
            <w:bCs/>
            <w:sz w:val="21"/>
            <w:szCs w:val="21"/>
            <w:u w:val="none"/>
          </w:rPr>
          <w:t xml:space="preserve"> </w:t>
        </w:r>
        <w:r w:rsidRPr="00541D60">
          <w:rPr>
            <w:rStyle w:val="Hypertextovodkaz"/>
            <w:rFonts w:ascii="Arial" w:hAnsi="Arial" w:cs="Arial"/>
            <w:bCs/>
            <w:color w:val="auto"/>
            <w:sz w:val="21"/>
            <w:szCs w:val="21"/>
            <w:u w:val="none"/>
          </w:rPr>
          <w:t>Zeměměřictví / Zeměměřické</w:t>
        </w:r>
      </w:hyperlink>
      <w:r>
        <w:rPr>
          <w:rFonts w:ascii="Arial" w:hAnsi="Arial" w:cs="Arial"/>
          <w:bCs/>
          <w:sz w:val="21"/>
          <w:szCs w:val="21"/>
        </w:rPr>
        <w:t xml:space="preserve"> činnosti / Rozhodnutí vydaná ve věcech správního trestání na úseku zeměměřictví – poř.č. 19 a 26.  </w:t>
      </w:r>
    </w:p>
    <w:p w:rsidR="006A69AF" w:rsidRPr="00F1282E" w:rsidRDefault="00485FA2" w:rsidP="00F97DA8">
      <w:pPr>
        <w:pStyle w:val="Zkladntext3"/>
        <w:spacing w:before="120" w:after="120"/>
        <w:rPr>
          <w:sz w:val="21"/>
          <w:szCs w:val="21"/>
        </w:rPr>
      </w:pPr>
      <w:r w:rsidRPr="00F1282E">
        <w:rPr>
          <w:sz w:val="21"/>
          <w:szCs w:val="21"/>
        </w:rPr>
        <w:t xml:space="preserve">K rozporům zjištěným v ověřovací doložce předmětné dokumentace o vytyčení zakázka č. 4629-15/2017 ověřovatelka </w:t>
      </w:r>
      <w:r w:rsidR="00705EEE" w:rsidRPr="00F1282E">
        <w:rPr>
          <w:sz w:val="21"/>
          <w:szCs w:val="21"/>
        </w:rPr>
        <w:t>Ing.</w:t>
      </w:r>
      <w:r w:rsidR="00B85CCF">
        <w:rPr>
          <w:sz w:val="21"/>
          <w:szCs w:val="21"/>
        </w:rPr>
        <w:t> X. Y.</w:t>
      </w:r>
      <w:r w:rsidR="00705EEE" w:rsidRPr="00F1282E">
        <w:rPr>
          <w:sz w:val="21"/>
          <w:szCs w:val="21"/>
        </w:rPr>
        <w:t xml:space="preserve"> </w:t>
      </w:r>
      <w:r w:rsidRPr="00F1282E">
        <w:rPr>
          <w:sz w:val="21"/>
          <w:szCs w:val="21"/>
        </w:rPr>
        <w:t>(na žádost ZKI v Opavě podle ustanovení § 10</w:t>
      </w:r>
      <w:r w:rsidR="00705EEE" w:rsidRPr="00F1282E">
        <w:rPr>
          <w:sz w:val="21"/>
          <w:szCs w:val="21"/>
        </w:rPr>
        <w:t xml:space="preserve"> </w:t>
      </w:r>
      <w:r w:rsidRPr="00F1282E">
        <w:rPr>
          <w:sz w:val="21"/>
          <w:szCs w:val="21"/>
        </w:rPr>
        <w:t xml:space="preserve">odst. 2 kontrolního řádu) ve svém </w:t>
      </w:r>
      <w:r w:rsidRPr="00F1282E">
        <w:rPr>
          <w:i/>
          <w:sz w:val="21"/>
          <w:szCs w:val="21"/>
        </w:rPr>
        <w:t>„Vyjádření ověřovatele“</w:t>
      </w:r>
      <w:r w:rsidRPr="00F1282E">
        <w:rPr>
          <w:sz w:val="21"/>
          <w:szCs w:val="21"/>
        </w:rPr>
        <w:t xml:space="preserve"> uvedla: </w:t>
      </w:r>
      <w:r w:rsidRPr="00F1282E">
        <w:rPr>
          <w:i/>
          <w:sz w:val="21"/>
          <w:szCs w:val="21"/>
        </w:rPr>
        <w:t>„Jedná se o pochybení, přehlédnutí nesrovnalostí ve vizuální verzi pdf. souboru“.</w:t>
      </w:r>
      <w:r w:rsidR="00315EBD" w:rsidRPr="00F1282E">
        <w:rPr>
          <w:i/>
          <w:sz w:val="21"/>
          <w:szCs w:val="21"/>
        </w:rPr>
        <w:t xml:space="preserve"> </w:t>
      </w:r>
      <w:r w:rsidR="00022BAE" w:rsidRPr="00F1282E">
        <w:rPr>
          <w:sz w:val="21"/>
          <w:szCs w:val="21"/>
        </w:rPr>
        <w:t xml:space="preserve">Dále uvedla, že předmětnou dokumentaci o vytyčení ověřila dne </w:t>
      </w:r>
      <w:r w:rsidR="00022BAE" w:rsidRPr="00F1282E">
        <w:rPr>
          <w:b/>
          <w:sz w:val="21"/>
          <w:szCs w:val="21"/>
        </w:rPr>
        <w:t>12.</w:t>
      </w:r>
      <w:r w:rsidR="0074663C">
        <w:rPr>
          <w:b/>
          <w:sz w:val="21"/>
          <w:szCs w:val="21"/>
        </w:rPr>
        <w:t xml:space="preserve"> </w:t>
      </w:r>
      <w:r w:rsidR="00022BAE" w:rsidRPr="00F1282E">
        <w:rPr>
          <w:b/>
          <w:sz w:val="21"/>
          <w:szCs w:val="21"/>
        </w:rPr>
        <w:t>5.</w:t>
      </w:r>
      <w:r w:rsidR="0074663C">
        <w:rPr>
          <w:b/>
          <w:sz w:val="21"/>
          <w:szCs w:val="21"/>
        </w:rPr>
        <w:t xml:space="preserve"> </w:t>
      </w:r>
      <w:r w:rsidR="00022BAE" w:rsidRPr="00F1282E">
        <w:rPr>
          <w:b/>
          <w:sz w:val="21"/>
          <w:szCs w:val="21"/>
        </w:rPr>
        <w:t>2017</w:t>
      </w:r>
      <w:r w:rsidR="00022BAE" w:rsidRPr="00F1282E">
        <w:rPr>
          <w:sz w:val="21"/>
          <w:szCs w:val="21"/>
        </w:rPr>
        <w:t>, tj. dříve než byla upozorněna v protokolu o</w:t>
      </w:r>
      <w:r w:rsidR="009C5465">
        <w:rPr>
          <w:sz w:val="21"/>
          <w:szCs w:val="21"/>
        </w:rPr>
        <w:t> </w:t>
      </w:r>
      <w:r w:rsidR="00022BAE" w:rsidRPr="00F1282E">
        <w:rPr>
          <w:sz w:val="21"/>
          <w:szCs w:val="21"/>
        </w:rPr>
        <w:t>dohledu č.j.: ZKI OP-D-10/</w:t>
      </w:r>
      <w:r w:rsidR="00B85CCF">
        <w:rPr>
          <w:sz w:val="21"/>
          <w:szCs w:val="21"/>
        </w:rPr>
        <w:t>XXXX</w:t>
      </w:r>
      <w:r w:rsidR="00022BAE" w:rsidRPr="00F1282E">
        <w:rPr>
          <w:sz w:val="21"/>
          <w:szCs w:val="21"/>
        </w:rPr>
        <w:t>/2017-3 na správní trestání ve věci nepřipojení vlastnoručního podpisu</w:t>
      </w:r>
      <w:r w:rsidR="009A7CA0" w:rsidRPr="00F1282E">
        <w:rPr>
          <w:sz w:val="21"/>
          <w:szCs w:val="21"/>
        </w:rPr>
        <w:t xml:space="preserve"> (doručen dne </w:t>
      </w:r>
      <w:r w:rsidR="009A7CA0" w:rsidRPr="00F1282E">
        <w:rPr>
          <w:b/>
          <w:sz w:val="21"/>
          <w:szCs w:val="21"/>
        </w:rPr>
        <w:t>21.</w:t>
      </w:r>
      <w:r w:rsidR="0074663C">
        <w:rPr>
          <w:b/>
          <w:sz w:val="21"/>
          <w:szCs w:val="21"/>
        </w:rPr>
        <w:t xml:space="preserve"> </w:t>
      </w:r>
      <w:r w:rsidR="009A7CA0" w:rsidRPr="00F1282E">
        <w:rPr>
          <w:b/>
          <w:sz w:val="21"/>
          <w:szCs w:val="21"/>
        </w:rPr>
        <w:t>12.</w:t>
      </w:r>
      <w:r w:rsidR="0074663C">
        <w:rPr>
          <w:b/>
          <w:sz w:val="21"/>
          <w:szCs w:val="21"/>
        </w:rPr>
        <w:t xml:space="preserve"> </w:t>
      </w:r>
      <w:r w:rsidR="009A7CA0" w:rsidRPr="00F1282E">
        <w:rPr>
          <w:b/>
          <w:sz w:val="21"/>
          <w:szCs w:val="21"/>
        </w:rPr>
        <w:t>2017</w:t>
      </w:r>
      <w:r w:rsidR="009A7CA0" w:rsidRPr="00F1282E">
        <w:rPr>
          <w:sz w:val="21"/>
          <w:szCs w:val="21"/>
        </w:rPr>
        <w:t>)</w:t>
      </w:r>
      <w:r w:rsidR="00022BAE" w:rsidRPr="00F1282E">
        <w:rPr>
          <w:sz w:val="21"/>
          <w:szCs w:val="21"/>
        </w:rPr>
        <w:t>.</w:t>
      </w:r>
    </w:p>
    <w:p w:rsidR="00315EBD" w:rsidRPr="00B85CCF" w:rsidRDefault="00315EBD" w:rsidP="00F97DA8">
      <w:pPr>
        <w:pStyle w:val="Zkladntext3"/>
        <w:spacing w:before="120" w:after="120"/>
        <w:rPr>
          <w:sz w:val="21"/>
          <w:szCs w:val="21"/>
        </w:rPr>
      </w:pPr>
      <w:r w:rsidRPr="00F1282E">
        <w:rPr>
          <w:sz w:val="21"/>
          <w:szCs w:val="21"/>
        </w:rPr>
        <w:t>Vyjádření ověřovatelky, že „</w:t>
      </w:r>
      <w:r w:rsidRPr="00F1282E">
        <w:rPr>
          <w:i/>
          <w:sz w:val="21"/>
          <w:szCs w:val="21"/>
        </w:rPr>
        <w:t>se jedná o přehlédnutí nesrovnalostí ve vizuální verzi pdf. souboru“</w:t>
      </w:r>
      <w:r w:rsidRPr="00F1282E">
        <w:rPr>
          <w:sz w:val="21"/>
          <w:szCs w:val="21"/>
        </w:rPr>
        <w:t xml:space="preserve">, ZKI v Opavě nepřijal. Z výše uvedených </w:t>
      </w:r>
      <w:r w:rsidR="001733FC" w:rsidRPr="00EA526A">
        <w:rPr>
          <w:sz w:val="21"/>
          <w:szCs w:val="21"/>
        </w:rPr>
        <w:t>dat</w:t>
      </w:r>
      <w:r w:rsidR="00EA526A">
        <w:rPr>
          <w:sz w:val="21"/>
          <w:szCs w:val="21"/>
        </w:rPr>
        <w:t>, která</w:t>
      </w:r>
      <w:r w:rsidRPr="00F1282E">
        <w:rPr>
          <w:sz w:val="21"/>
          <w:szCs w:val="21"/>
        </w:rPr>
        <w:t xml:space="preserve"> jsou vyznačen</w:t>
      </w:r>
      <w:r w:rsidR="00EA526A">
        <w:rPr>
          <w:sz w:val="21"/>
          <w:szCs w:val="21"/>
        </w:rPr>
        <w:t>a</w:t>
      </w:r>
      <w:r w:rsidRPr="00F1282E">
        <w:rPr>
          <w:sz w:val="21"/>
          <w:szCs w:val="21"/>
        </w:rPr>
        <w:t xml:space="preserve"> tučným písmem</w:t>
      </w:r>
      <w:r w:rsidR="00B4541E" w:rsidRPr="00F1282E">
        <w:rPr>
          <w:sz w:val="21"/>
          <w:szCs w:val="21"/>
        </w:rPr>
        <w:t>, vyplývá,</w:t>
      </w:r>
      <w:r w:rsidR="00EA526A">
        <w:rPr>
          <w:sz w:val="21"/>
          <w:szCs w:val="21"/>
        </w:rPr>
        <w:t xml:space="preserve">    </w:t>
      </w:r>
      <w:r w:rsidR="00B4541E" w:rsidRPr="00F1282E">
        <w:rPr>
          <w:sz w:val="21"/>
          <w:szCs w:val="21"/>
        </w:rPr>
        <w:t xml:space="preserve"> že ověřovací doložky</w:t>
      </w:r>
      <w:r w:rsidRPr="00F1282E">
        <w:rPr>
          <w:sz w:val="21"/>
          <w:szCs w:val="21"/>
        </w:rPr>
        <w:t xml:space="preserve"> by</w:t>
      </w:r>
      <w:r w:rsidR="001733FC" w:rsidRPr="00F1282E">
        <w:rPr>
          <w:sz w:val="21"/>
          <w:szCs w:val="21"/>
        </w:rPr>
        <w:t>l</w:t>
      </w:r>
      <w:r w:rsidR="00B4541E" w:rsidRPr="00F1282E">
        <w:rPr>
          <w:sz w:val="21"/>
          <w:szCs w:val="21"/>
        </w:rPr>
        <w:t>y vyznačovány</w:t>
      </w:r>
      <w:r w:rsidRPr="00F1282E">
        <w:rPr>
          <w:sz w:val="21"/>
          <w:szCs w:val="21"/>
        </w:rPr>
        <w:t xml:space="preserve"> týmž způsobem jako u předmětné dokumentace o</w:t>
      </w:r>
      <w:r w:rsidR="009C5465">
        <w:rPr>
          <w:sz w:val="21"/>
          <w:szCs w:val="21"/>
        </w:rPr>
        <w:t> </w:t>
      </w:r>
      <w:r w:rsidRPr="00F1282E">
        <w:rPr>
          <w:sz w:val="21"/>
          <w:szCs w:val="21"/>
        </w:rPr>
        <w:t xml:space="preserve">vytyčení </w:t>
      </w:r>
      <w:r w:rsidR="001733FC" w:rsidRPr="00F1282E">
        <w:rPr>
          <w:sz w:val="21"/>
          <w:szCs w:val="21"/>
        </w:rPr>
        <w:t xml:space="preserve">zakázka č. </w:t>
      </w:r>
      <w:r w:rsidR="00B85CCF">
        <w:rPr>
          <w:sz w:val="21"/>
          <w:szCs w:val="21"/>
        </w:rPr>
        <w:t>XXXX</w:t>
      </w:r>
      <w:r w:rsidR="001733FC" w:rsidRPr="00F1282E">
        <w:rPr>
          <w:sz w:val="21"/>
          <w:szCs w:val="21"/>
        </w:rPr>
        <w:t xml:space="preserve">-15/2017 </w:t>
      </w:r>
      <w:r w:rsidRPr="00F1282E">
        <w:rPr>
          <w:sz w:val="21"/>
          <w:szCs w:val="21"/>
        </w:rPr>
        <w:t xml:space="preserve">i po datu </w:t>
      </w:r>
      <w:r w:rsidR="001733FC" w:rsidRPr="00F1282E">
        <w:rPr>
          <w:sz w:val="21"/>
          <w:szCs w:val="21"/>
        </w:rPr>
        <w:t>21.</w:t>
      </w:r>
      <w:r w:rsidR="0074663C">
        <w:rPr>
          <w:sz w:val="21"/>
          <w:szCs w:val="21"/>
        </w:rPr>
        <w:t xml:space="preserve"> </w:t>
      </w:r>
      <w:r w:rsidR="001733FC" w:rsidRPr="00F1282E">
        <w:rPr>
          <w:sz w:val="21"/>
          <w:szCs w:val="21"/>
        </w:rPr>
        <w:t>12.</w:t>
      </w:r>
      <w:r w:rsidR="0074663C">
        <w:rPr>
          <w:sz w:val="21"/>
          <w:szCs w:val="21"/>
        </w:rPr>
        <w:t xml:space="preserve"> </w:t>
      </w:r>
      <w:r w:rsidR="001733FC" w:rsidRPr="00F1282E">
        <w:rPr>
          <w:sz w:val="21"/>
          <w:szCs w:val="21"/>
        </w:rPr>
        <w:t>2017, kdy byl paní Ing.</w:t>
      </w:r>
      <w:r w:rsidR="00B85CCF">
        <w:rPr>
          <w:sz w:val="21"/>
          <w:szCs w:val="21"/>
        </w:rPr>
        <w:t> X. Y.</w:t>
      </w:r>
      <w:r w:rsidR="001733FC" w:rsidRPr="00F1282E">
        <w:rPr>
          <w:sz w:val="21"/>
          <w:szCs w:val="21"/>
        </w:rPr>
        <w:t xml:space="preserve"> </w:t>
      </w:r>
      <w:r w:rsidRPr="00F1282E">
        <w:rPr>
          <w:sz w:val="21"/>
          <w:szCs w:val="21"/>
        </w:rPr>
        <w:t>doručen</w:t>
      </w:r>
      <w:r w:rsidR="001733FC" w:rsidRPr="00F1282E">
        <w:rPr>
          <w:sz w:val="21"/>
          <w:szCs w:val="21"/>
        </w:rPr>
        <w:t xml:space="preserve"> protokol</w:t>
      </w:r>
      <w:r w:rsidRPr="00F1282E">
        <w:rPr>
          <w:sz w:val="21"/>
          <w:szCs w:val="21"/>
        </w:rPr>
        <w:t xml:space="preserve"> o dohledu č.j.:</w:t>
      </w:r>
      <w:r w:rsidR="001733FC" w:rsidRPr="00F1282E">
        <w:rPr>
          <w:bCs/>
          <w:sz w:val="21"/>
          <w:szCs w:val="21"/>
        </w:rPr>
        <w:t xml:space="preserve"> </w:t>
      </w:r>
      <w:r w:rsidR="001733FC">
        <w:rPr>
          <w:bCs/>
          <w:sz w:val="21"/>
          <w:szCs w:val="21"/>
        </w:rPr>
        <w:t>ZKI OP-D-10/</w:t>
      </w:r>
      <w:r w:rsidR="00B85CCF">
        <w:rPr>
          <w:bCs/>
          <w:sz w:val="21"/>
          <w:szCs w:val="21"/>
        </w:rPr>
        <w:t>XXXX</w:t>
      </w:r>
      <w:r w:rsidR="001733FC">
        <w:rPr>
          <w:bCs/>
          <w:sz w:val="21"/>
          <w:szCs w:val="21"/>
        </w:rPr>
        <w:t>/2017-3</w:t>
      </w:r>
      <w:r w:rsidR="00292583">
        <w:rPr>
          <w:bCs/>
          <w:sz w:val="21"/>
          <w:szCs w:val="21"/>
        </w:rPr>
        <w:t>, a dokonce i po datu 4.</w:t>
      </w:r>
      <w:r w:rsidR="0074663C">
        <w:rPr>
          <w:bCs/>
          <w:sz w:val="21"/>
          <w:szCs w:val="21"/>
        </w:rPr>
        <w:t xml:space="preserve"> </w:t>
      </w:r>
      <w:r w:rsidR="00292583">
        <w:rPr>
          <w:bCs/>
          <w:sz w:val="21"/>
          <w:szCs w:val="21"/>
        </w:rPr>
        <w:t>6.</w:t>
      </w:r>
      <w:r w:rsidR="0074663C">
        <w:rPr>
          <w:bCs/>
          <w:sz w:val="21"/>
          <w:szCs w:val="21"/>
        </w:rPr>
        <w:t xml:space="preserve"> </w:t>
      </w:r>
      <w:r w:rsidR="00292583">
        <w:rPr>
          <w:bCs/>
          <w:sz w:val="21"/>
          <w:szCs w:val="21"/>
        </w:rPr>
        <w:t xml:space="preserve">2018, kdy byl jmenované </w:t>
      </w:r>
      <w:r w:rsidR="00B4541E">
        <w:rPr>
          <w:bCs/>
          <w:sz w:val="21"/>
          <w:szCs w:val="21"/>
        </w:rPr>
        <w:t>doručen protokol o dohledu č.j.:</w:t>
      </w:r>
      <w:r w:rsidR="00B4541E" w:rsidRPr="00B4541E">
        <w:rPr>
          <w:bCs/>
          <w:sz w:val="21"/>
          <w:szCs w:val="21"/>
        </w:rPr>
        <w:t xml:space="preserve"> </w:t>
      </w:r>
      <w:r w:rsidR="00B4541E" w:rsidRPr="00B91995">
        <w:rPr>
          <w:bCs/>
          <w:sz w:val="21"/>
          <w:szCs w:val="21"/>
        </w:rPr>
        <w:t>ZKI OP-D-</w:t>
      </w:r>
      <w:r w:rsidR="00B4541E" w:rsidRPr="00B91995">
        <w:rPr>
          <w:sz w:val="21"/>
          <w:szCs w:val="21"/>
        </w:rPr>
        <w:t>3/</w:t>
      </w:r>
      <w:r w:rsidR="00B85CCF">
        <w:rPr>
          <w:sz w:val="21"/>
          <w:szCs w:val="21"/>
        </w:rPr>
        <w:t>XXX</w:t>
      </w:r>
      <w:r w:rsidR="00B4541E" w:rsidRPr="00B91995">
        <w:rPr>
          <w:sz w:val="21"/>
          <w:szCs w:val="21"/>
        </w:rPr>
        <w:t>/2018-3</w:t>
      </w:r>
      <w:r w:rsidR="00B4541E">
        <w:rPr>
          <w:sz w:val="21"/>
          <w:szCs w:val="21"/>
        </w:rPr>
        <w:t>.</w:t>
      </w:r>
    </w:p>
    <w:p w:rsidR="00247511" w:rsidRPr="00F1282E" w:rsidRDefault="00F5035D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F1282E">
        <w:rPr>
          <w:rFonts w:ascii="Arial" w:hAnsi="Arial" w:cs="Arial"/>
          <w:sz w:val="21"/>
          <w:szCs w:val="21"/>
        </w:rPr>
        <w:lastRenderedPageBreak/>
        <w:t xml:space="preserve">V případě </w:t>
      </w:r>
      <w:r w:rsidR="002231D0" w:rsidRPr="00F1282E">
        <w:rPr>
          <w:rFonts w:ascii="Arial" w:hAnsi="Arial" w:cs="Arial"/>
          <w:sz w:val="21"/>
          <w:szCs w:val="21"/>
        </w:rPr>
        <w:t xml:space="preserve">způsobu </w:t>
      </w:r>
      <w:r w:rsidR="009A7CA0" w:rsidRPr="00F1282E">
        <w:rPr>
          <w:rFonts w:ascii="Arial" w:hAnsi="Arial" w:cs="Arial"/>
          <w:sz w:val="21"/>
          <w:szCs w:val="21"/>
        </w:rPr>
        <w:t xml:space="preserve">ověření </w:t>
      </w:r>
      <w:r w:rsidRPr="00F1282E">
        <w:rPr>
          <w:rFonts w:ascii="Arial" w:hAnsi="Arial" w:cs="Arial"/>
          <w:sz w:val="21"/>
          <w:szCs w:val="21"/>
        </w:rPr>
        <w:t xml:space="preserve">dokumentace o vytyčení zakázka č. </w:t>
      </w:r>
      <w:r w:rsidR="00B85CCF">
        <w:rPr>
          <w:rFonts w:ascii="Arial" w:hAnsi="Arial" w:cs="Arial"/>
          <w:sz w:val="21"/>
          <w:szCs w:val="21"/>
        </w:rPr>
        <w:t>XXXX</w:t>
      </w:r>
      <w:r w:rsidRPr="00F1282E">
        <w:rPr>
          <w:rFonts w:ascii="Arial" w:hAnsi="Arial" w:cs="Arial"/>
          <w:sz w:val="21"/>
          <w:szCs w:val="21"/>
        </w:rPr>
        <w:t>-15/2017</w:t>
      </w:r>
      <w:r w:rsidR="00EA526A">
        <w:rPr>
          <w:rFonts w:ascii="Arial" w:hAnsi="Arial" w:cs="Arial"/>
          <w:sz w:val="21"/>
          <w:szCs w:val="21"/>
        </w:rPr>
        <w:t>,</w:t>
      </w:r>
      <w:r w:rsidR="00D74F92" w:rsidRPr="00F1282E">
        <w:rPr>
          <w:rFonts w:ascii="Arial" w:hAnsi="Arial" w:cs="Arial"/>
          <w:sz w:val="21"/>
          <w:szCs w:val="21"/>
        </w:rPr>
        <w:t xml:space="preserve"> </w:t>
      </w:r>
      <w:r w:rsidR="002231D0" w:rsidRPr="00F1282E">
        <w:rPr>
          <w:rFonts w:ascii="Arial" w:hAnsi="Arial" w:cs="Arial"/>
          <w:sz w:val="21"/>
          <w:szCs w:val="21"/>
        </w:rPr>
        <w:t xml:space="preserve">jako </w:t>
      </w:r>
      <w:r w:rsidR="00F1282E" w:rsidRPr="00F1282E">
        <w:rPr>
          <w:rFonts w:ascii="Arial" w:hAnsi="Arial" w:cs="Arial"/>
          <w:sz w:val="21"/>
          <w:szCs w:val="21"/>
        </w:rPr>
        <w:t xml:space="preserve">nadále se opakujícího </w:t>
      </w:r>
      <w:r w:rsidR="002231D0" w:rsidRPr="00F1282E">
        <w:rPr>
          <w:rFonts w:ascii="Arial" w:hAnsi="Arial" w:cs="Arial"/>
          <w:sz w:val="21"/>
          <w:szCs w:val="21"/>
        </w:rPr>
        <w:t>způsobu ověřování dokumentací o vytyčení vyhotovených v listinné podobě</w:t>
      </w:r>
      <w:r w:rsidR="00EA526A">
        <w:rPr>
          <w:rFonts w:ascii="Arial" w:hAnsi="Arial" w:cs="Arial"/>
          <w:sz w:val="21"/>
          <w:szCs w:val="21"/>
        </w:rPr>
        <w:t>,</w:t>
      </w:r>
      <w:r w:rsidR="002231D0" w:rsidRPr="00F1282E">
        <w:rPr>
          <w:rFonts w:ascii="Arial" w:hAnsi="Arial" w:cs="Arial"/>
          <w:sz w:val="21"/>
          <w:szCs w:val="21"/>
        </w:rPr>
        <w:t xml:space="preserve"> </w:t>
      </w:r>
      <w:r w:rsidR="009A7CA0" w:rsidRPr="00F1282E">
        <w:rPr>
          <w:rFonts w:ascii="Arial" w:hAnsi="Arial" w:cs="Arial"/>
          <w:sz w:val="21"/>
          <w:szCs w:val="21"/>
        </w:rPr>
        <w:t>tak již</w:t>
      </w:r>
      <w:r w:rsidR="00D74F92" w:rsidRPr="00F1282E">
        <w:rPr>
          <w:rFonts w:ascii="Arial" w:hAnsi="Arial" w:cs="Arial"/>
          <w:sz w:val="21"/>
          <w:szCs w:val="21"/>
        </w:rPr>
        <w:t xml:space="preserve"> nejde o nevědomou n</w:t>
      </w:r>
      <w:r w:rsidR="00247511" w:rsidRPr="00F1282E">
        <w:rPr>
          <w:rFonts w:ascii="Arial" w:hAnsi="Arial" w:cs="Arial"/>
          <w:sz w:val="21"/>
          <w:szCs w:val="21"/>
        </w:rPr>
        <w:t xml:space="preserve">edbalost, ale </w:t>
      </w:r>
      <w:r w:rsidR="00EA526A">
        <w:rPr>
          <w:rFonts w:ascii="Arial" w:hAnsi="Arial" w:cs="Arial"/>
          <w:sz w:val="21"/>
          <w:szCs w:val="21"/>
        </w:rPr>
        <w:t xml:space="preserve">o </w:t>
      </w:r>
      <w:r w:rsidR="00247511" w:rsidRPr="00F1282E">
        <w:rPr>
          <w:rFonts w:ascii="Arial" w:hAnsi="Arial" w:cs="Arial"/>
          <w:sz w:val="21"/>
          <w:szCs w:val="21"/>
        </w:rPr>
        <w:t xml:space="preserve">nedbalost vědomou podle ustanovení § 15 odst. 3 písm. a) </w:t>
      </w:r>
      <w:r w:rsidR="003073DA" w:rsidRPr="00F1282E">
        <w:rPr>
          <w:rFonts w:ascii="Arial" w:hAnsi="Arial" w:cs="Arial"/>
          <w:sz w:val="21"/>
          <w:szCs w:val="21"/>
        </w:rPr>
        <w:t>přestupkového řádu</w:t>
      </w:r>
      <w:r w:rsidR="00F1282E" w:rsidRPr="00F1282E">
        <w:rPr>
          <w:rFonts w:ascii="Arial" w:hAnsi="Arial" w:cs="Arial"/>
          <w:sz w:val="21"/>
          <w:szCs w:val="21"/>
        </w:rPr>
        <w:t>, kdy ověřovatelka</w:t>
      </w:r>
      <w:r w:rsidR="00247511" w:rsidRPr="00F1282E">
        <w:rPr>
          <w:rFonts w:ascii="Arial" w:hAnsi="Arial" w:cs="Arial"/>
          <w:sz w:val="21"/>
          <w:szCs w:val="21"/>
        </w:rPr>
        <w:t xml:space="preserve"> </w:t>
      </w:r>
      <w:r w:rsidR="00F1282E" w:rsidRPr="00F1282E">
        <w:rPr>
          <w:rFonts w:ascii="Arial" w:hAnsi="Arial" w:cs="Arial"/>
          <w:sz w:val="21"/>
          <w:szCs w:val="21"/>
        </w:rPr>
        <w:t>Ing.</w:t>
      </w:r>
      <w:r w:rsidR="00B85CCF">
        <w:rPr>
          <w:rFonts w:ascii="Arial" w:hAnsi="Arial" w:cs="Arial"/>
          <w:sz w:val="21"/>
          <w:szCs w:val="21"/>
        </w:rPr>
        <w:t> X. Y.</w:t>
      </w:r>
      <w:r w:rsidR="00F1282E" w:rsidRPr="00F1282E">
        <w:rPr>
          <w:rFonts w:ascii="Arial" w:hAnsi="Arial" w:cs="Arial"/>
          <w:sz w:val="21"/>
          <w:szCs w:val="21"/>
        </w:rPr>
        <w:t xml:space="preserve"> věděla či musela vědět, že svým jednáním může porušit nebo ohrozit zájem chráněný zákonem, ale bez přiměřených důvodů spoléhala na to, že tento zájem neporuší nebo neohrozí.</w:t>
      </w:r>
    </w:p>
    <w:p w:rsidR="003F45A1" w:rsidRPr="00E30718" w:rsidRDefault="00933FC8" w:rsidP="00254947">
      <w:pPr>
        <w:pStyle w:val="Zkladntext3"/>
        <w:spacing w:before="120" w:after="120"/>
        <w:jc w:val="center"/>
        <w:rPr>
          <w:sz w:val="21"/>
          <w:szCs w:val="21"/>
        </w:rPr>
      </w:pPr>
      <w:r w:rsidRPr="00E30718">
        <w:rPr>
          <w:sz w:val="21"/>
          <w:szCs w:val="21"/>
        </w:rPr>
        <w:t>V</w:t>
      </w:r>
      <w:r w:rsidR="000A6E9B" w:rsidRPr="00E30718">
        <w:rPr>
          <w:sz w:val="21"/>
          <w:szCs w:val="21"/>
        </w:rPr>
        <w:t>I</w:t>
      </w:r>
      <w:r w:rsidR="003F45A1" w:rsidRPr="00E30718">
        <w:rPr>
          <w:sz w:val="21"/>
          <w:szCs w:val="21"/>
        </w:rPr>
        <w:t>.</w:t>
      </w:r>
    </w:p>
    <w:p w:rsidR="00994DED" w:rsidRPr="0095221F" w:rsidRDefault="00ED66E7" w:rsidP="00254947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A</w:t>
      </w:r>
      <w:r w:rsidR="007B25BD">
        <w:rPr>
          <w:sz w:val="21"/>
          <w:szCs w:val="21"/>
        </w:rPr>
        <w:t xml:space="preserve">d </w:t>
      </w:r>
      <w:r w:rsidR="00ED27D7">
        <w:rPr>
          <w:sz w:val="21"/>
          <w:szCs w:val="21"/>
        </w:rPr>
        <w:t>výrok 1.</w:t>
      </w:r>
      <w:r w:rsidR="007B25BD">
        <w:rPr>
          <w:sz w:val="21"/>
          <w:szCs w:val="21"/>
        </w:rPr>
        <w:t xml:space="preserve"> - p</w:t>
      </w:r>
      <w:r w:rsidR="00994DED" w:rsidRPr="0095221F">
        <w:rPr>
          <w:sz w:val="21"/>
          <w:szCs w:val="21"/>
        </w:rPr>
        <w:t>odle</w:t>
      </w:r>
      <w:r w:rsidR="004F4555" w:rsidRPr="0095221F">
        <w:rPr>
          <w:sz w:val="21"/>
          <w:szCs w:val="21"/>
        </w:rPr>
        <w:t xml:space="preserve"> přechodného ustanovení</w:t>
      </w:r>
      <w:r w:rsidR="00994DED" w:rsidRPr="0095221F">
        <w:rPr>
          <w:sz w:val="21"/>
          <w:szCs w:val="21"/>
        </w:rPr>
        <w:t xml:space="preserve"> § 112 odst. 2 </w:t>
      </w:r>
      <w:r w:rsidR="003073DA">
        <w:rPr>
          <w:sz w:val="21"/>
          <w:szCs w:val="21"/>
        </w:rPr>
        <w:t>přestupkového řádu</w:t>
      </w:r>
      <w:r w:rsidR="00994DED" w:rsidRPr="0095221F">
        <w:rPr>
          <w:sz w:val="21"/>
          <w:szCs w:val="21"/>
        </w:rPr>
        <w:t xml:space="preserve"> se ode dne 1.</w:t>
      </w:r>
      <w:r w:rsidR="002A3F9C">
        <w:rPr>
          <w:sz w:val="21"/>
          <w:szCs w:val="21"/>
        </w:rPr>
        <w:t> </w:t>
      </w:r>
      <w:r w:rsidR="00994DED" w:rsidRPr="0095221F">
        <w:rPr>
          <w:sz w:val="21"/>
          <w:szCs w:val="21"/>
        </w:rPr>
        <w:t>7.</w:t>
      </w:r>
      <w:r w:rsidR="002A3F9C">
        <w:rPr>
          <w:sz w:val="21"/>
          <w:szCs w:val="21"/>
        </w:rPr>
        <w:t> </w:t>
      </w:r>
      <w:r w:rsidR="00994DED" w:rsidRPr="0095221F">
        <w:rPr>
          <w:sz w:val="21"/>
          <w:szCs w:val="21"/>
        </w:rPr>
        <w:t>2017, tj. ode dne nabytí účinnosti tohoto zákona, ustanovení dosavadních zákonů</w:t>
      </w:r>
      <w:r w:rsidR="007B25BD">
        <w:rPr>
          <w:sz w:val="21"/>
          <w:szCs w:val="21"/>
        </w:rPr>
        <w:t xml:space="preserve"> </w:t>
      </w:r>
      <w:r w:rsidR="00994DED" w:rsidRPr="0095221F">
        <w:rPr>
          <w:sz w:val="21"/>
          <w:szCs w:val="21"/>
        </w:rPr>
        <w:t xml:space="preserve">o lhůtách </w:t>
      </w:r>
      <w:r w:rsidR="003073DA">
        <w:rPr>
          <w:sz w:val="21"/>
          <w:szCs w:val="21"/>
        </w:rPr>
        <w:t xml:space="preserve">              </w:t>
      </w:r>
      <w:r w:rsidR="00994DED" w:rsidRPr="0095221F">
        <w:rPr>
          <w:sz w:val="21"/>
          <w:szCs w:val="21"/>
        </w:rPr>
        <w:t>pro projednání jiného správního deliktu, lhůtách pro uložení pokuty za jiný správní delikt a lhůtách pro zánik odpovědnosti z</w:t>
      </w:r>
      <w:r w:rsidR="00D30599">
        <w:rPr>
          <w:sz w:val="21"/>
          <w:szCs w:val="21"/>
        </w:rPr>
        <w:t xml:space="preserve">a jiný správní delikt </w:t>
      </w:r>
      <w:r w:rsidR="00D30599" w:rsidRPr="00D30599">
        <w:rPr>
          <w:sz w:val="21"/>
          <w:szCs w:val="21"/>
        </w:rPr>
        <w:t>nepoužijí</w:t>
      </w:r>
      <w:r w:rsidR="00D30599">
        <w:rPr>
          <w:sz w:val="21"/>
          <w:szCs w:val="21"/>
        </w:rPr>
        <w:t>.</w:t>
      </w:r>
      <w:r w:rsidR="00D30599" w:rsidRPr="00D30599">
        <w:rPr>
          <w:sz w:val="21"/>
          <w:szCs w:val="21"/>
        </w:rPr>
        <w:t xml:space="preserve"> </w:t>
      </w:r>
    </w:p>
    <w:p w:rsidR="00ED66E7" w:rsidRDefault="00D30599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Podle ustanovení § 17b odst. 4 zákona o zeměměřictví </w:t>
      </w:r>
      <w:r w:rsidR="00D73A4A">
        <w:rPr>
          <w:i/>
          <w:sz w:val="21"/>
          <w:szCs w:val="21"/>
        </w:rPr>
        <w:t>promlčec</w:t>
      </w:r>
      <w:r w:rsidR="007B25BD" w:rsidRPr="00D73A4A">
        <w:rPr>
          <w:i/>
          <w:sz w:val="21"/>
          <w:szCs w:val="21"/>
        </w:rPr>
        <w:t xml:space="preserve">í doba u přestupku podle </w:t>
      </w:r>
      <w:r w:rsidR="00B36F5E" w:rsidRPr="00D73A4A">
        <w:rPr>
          <w:i/>
          <w:sz w:val="21"/>
          <w:szCs w:val="21"/>
        </w:rPr>
        <w:t xml:space="preserve">§ 17b </w:t>
      </w:r>
      <w:r w:rsidR="007B25BD" w:rsidRPr="00D73A4A">
        <w:rPr>
          <w:i/>
          <w:sz w:val="21"/>
          <w:szCs w:val="21"/>
        </w:rPr>
        <w:t>odst. 2 činí 5 let.</w:t>
      </w:r>
      <w:r w:rsidRPr="00D73A4A">
        <w:rPr>
          <w:i/>
          <w:sz w:val="21"/>
          <w:szCs w:val="21"/>
        </w:rPr>
        <w:t xml:space="preserve"> </w:t>
      </w:r>
      <w:r w:rsidR="00B36F5E" w:rsidRPr="00D73A4A">
        <w:rPr>
          <w:i/>
          <w:sz w:val="21"/>
          <w:szCs w:val="21"/>
        </w:rPr>
        <w:t>Byla-li promlčecí doba přerušena, odpovědnost za přestupek zaniká nejpozději 8 let od jeho spáchání</w:t>
      </w:r>
      <w:r w:rsidR="00D73A4A">
        <w:rPr>
          <w:sz w:val="21"/>
          <w:szCs w:val="21"/>
        </w:rPr>
        <w:t>.</w:t>
      </w:r>
    </w:p>
    <w:p w:rsidR="00B36347" w:rsidRPr="0095221F" w:rsidRDefault="003A3C66" w:rsidP="003A48F1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 xml:space="preserve">Ověření </w:t>
      </w:r>
      <w:r w:rsidR="00D73A4A">
        <w:rPr>
          <w:sz w:val="21"/>
          <w:szCs w:val="21"/>
        </w:rPr>
        <w:t>předmětných geometrických plánů</w:t>
      </w:r>
      <w:r w:rsidR="00B36F5E">
        <w:rPr>
          <w:sz w:val="21"/>
          <w:szCs w:val="21"/>
        </w:rPr>
        <w:t xml:space="preserve"> č. </w:t>
      </w:r>
      <w:r w:rsidR="00B85CCF">
        <w:rPr>
          <w:sz w:val="21"/>
          <w:szCs w:val="21"/>
        </w:rPr>
        <w:t>XXXX</w:t>
      </w:r>
      <w:r w:rsidR="00B36F5E">
        <w:rPr>
          <w:sz w:val="21"/>
          <w:szCs w:val="21"/>
        </w:rPr>
        <w:t>-15/2017</w:t>
      </w:r>
      <w:r w:rsidR="00D73A4A">
        <w:rPr>
          <w:sz w:val="21"/>
          <w:szCs w:val="21"/>
        </w:rPr>
        <w:t xml:space="preserve"> a č. </w:t>
      </w:r>
      <w:r w:rsidR="00B85CCF">
        <w:rPr>
          <w:sz w:val="21"/>
          <w:szCs w:val="21"/>
        </w:rPr>
        <w:t>XXXX</w:t>
      </w:r>
      <w:r w:rsidR="00D73A4A">
        <w:rPr>
          <w:sz w:val="21"/>
          <w:szCs w:val="21"/>
        </w:rPr>
        <w:t>-75/2017 bylo provedeno ve dnech 12.</w:t>
      </w:r>
      <w:r w:rsidR="002A3F9C">
        <w:rPr>
          <w:sz w:val="21"/>
          <w:szCs w:val="21"/>
        </w:rPr>
        <w:t> </w:t>
      </w:r>
      <w:r w:rsidR="00D73A4A">
        <w:rPr>
          <w:sz w:val="21"/>
          <w:szCs w:val="21"/>
        </w:rPr>
        <w:t>5.</w:t>
      </w:r>
      <w:r w:rsidR="002A3F9C">
        <w:rPr>
          <w:sz w:val="21"/>
          <w:szCs w:val="21"/>
        </w:rPr>
        <w:t> </w:t>
      </w:r>
      <w:r w:rsidR="00D73A4A">
        <w:rPr>
          <w:sz w:val="21"/>
          <w:szCs w:val="21"/>
        </w:rPr>
        <w:t>2017</w:t>
      </w:r>
      <w:r w:rsidR="00B36F5E">
        <w:rPr>
          <w:sz w:val="21"/>
          <w:szCs w:val="21"/>
        </w:rPr>
        <w:t xml:space="preserve"> </w:t>
      </w:r>
      <w:r w:rsidR="00D73A4A">
        <w:rPr>
          <w:sz w:val="21"/>
          <w:szCs w:val="21"/>
        </w:rPr>
        <w:t>a 20.</w:t>
      </w:r>
      <w:r w:rsidR="002A3F9C">
        <w:rPr>
          <w:sz w:val="21"/>
          <w:szCs w:val="21"/>
        </w:rPr>
        <w:t> </w:t>
      </w:r>
      <w:r w:rsidR="00D73A4A">
        <w:rPr>
          <w:sz w:val="21"/>
          <w:szCs w:val="21"/>
        </w:rPr>
        <w:t>2.</w:t>
      </w:r>
      <w:r w:rsidR="002A3F9C">
        <w:rPr>
          <w:sz w:val="21"/>
          <w:szCs w:val="21"/>
        </w:rPr>
        <w:t> </w:t>
      </w:r>
      <w:r w:rsidR="00D73A4A">
        <w:rPr>
          <w:sz w:val="21"/>
          <w:szCs w:val="21"/>
        </w:rPr>
        <w:t xml:space="preserve">2018. </w:t>
      </w:r>
      <w:r w:rsidR="00506AC7">
        <w:rPr>
          <w:sz w:val="21"/>
          <w:szCs w:val="21"/>
        </w:rPr>
        <w:t>O</w:t>
      </w:r>
      <w:r w:rsidR="009813AF" w:rsidRPr="0095221F">
        <w:rPr>
          <w:sz w:val="21"/>
          <w:szCs w:val="21"/>
        </w:rPr>
        <w:t xml:space="preserve">dpovědnost </w:t>
      </w:r>
      <w:r w:rsidR="00A25606" w:rsidRPr="0095221F">
        <w:rPr>
          <w:sz w:val="21"/>
          <w:szCs w:val="21"/>
        </w:rPr>
        <w:t>obviněné</w:t>
      </w:r>
      <w:r w:rsidR="009813AF" w:rsidRPr="0095221F">
        <w:rPr>
          <w:sz w:val="21"/>
          <w:szCs w:val="21"/>
        </w:rPr>
        <w:t xml:space="preserve"> za výše popsan</w:t>
      </w:r>
      <w:r w:rsidR="00FC01AC">
        <w:rPr>
          <w:sz w:val="21"/>
          <w:szCs w:val="21"/>
        </w:rPr>
        <w:t>é</w:t>
      </w:r>
      <w:r w:rsidR="009813AF" w:rsidRPr="0095221F">
        <w:rPr>
          <w:sz w:val="21"/>
          <w:szCs w:val="21"/>
        </w:rPr>
        <w:t xml:space="preserve"> přestupk</w:t>
      </w:r>
      <w:r w:rsidR="00FC01AC">
        <w:rPr>
          <w:sz w:val="21"/>
          <w:szCs w:val="21"/>
        </w:rPr>
        <w:t>y</w:t>
      </w:r>
      <w:r w:rsidR="009813AF" w:rsidRPr="0095221F">
        <w:rPr>
          <w:sz w:val="21"/>
          <w:szCs w:val="21"/>
        </w:rPr>
        <w:t xml:space="preserve"> dle § 17b odst. 2 písm. a) zákona o zeměměřictví </w:t>
      </w:r>
      <w:r w:rsidR="00506AC7">
        <w:rPr>
          <w:sz w:val="21"/>
          <w:szCs w:val="21"/>
        </w:rPr>
        <w:t xml:space="preserve">tímto </w:t>
      </w:r>
      <w:r w:rsidR="009813AF" w:rsidRPr="0095221F">
        <w:rPr>
          <w:sz w:val="21"/>
          <w:szCs w:val="21"/>
        </w:rPr>
        <w:t xml:space="preserve">dosud nezanikla. </w:t>
      </w:r>
    </w:p>
    <w:p w:rsidR="008775CE" w:rsidRPr="0095221F" w:rsidRDefault="003A3C66" w:rsidP="00F97DA8">
      <w:pPr>
        <w:pStyle w:val="Zkladntext3"/>
        <w:spacing w:before="120" w:after="120"/>
        <w:jc w:val="center"/>
        <w:rPr>
          <w:sz w:val="21"/>
          <w:szCs w:val="21"/>
        </w:rPr>
      </w:pPr>
      <w:r w:rsidRPr="0095221F">
        <w:rPr>
          <w:sz w:val="21"/>
          <w:szCs w:val="21"/>
        </w:rPr>
        <w:t>V</w:t>
      </w:r>
      <w:r w:rsidR="009A0ED0" w:rsidRPr="0095221F">
        <w:rPr>
          <w:sz w:val="21"/>
          <w:szCs w:val="21"/>
        </w:rPr>
        <w:t>I</w:t>
      </w:r>
      <w:r w:rsidR="000A6E9B">
        <w:rPr>
          <w:sz w:val="21"/>
          <w:szCs w:val="21"/>
        </w:rPr>
        <w:t>I</w:t>
      </w:r>
      <w:r w:rsidRPr="0095221F">
        <w:rPr>
          <w:sz w:val="21"/>
          <w:szCs w:val="21"/>
        </w:rPr>
        <w:t>.</w:t>
      </w:r>
    </w:p>
    <w:p w:rsidR="00363FAE" w:rsidRPr="003A48F1" w:rsidRDefault="00ED66E7" w:rsidP="00F97DA8">
      <w:pPr>
        <w:pStyle w:val="Zkladntext3"/>
        <w:spacing w:before="120" w:after="120"/>
        <w:rPr>
          <w:i/>
          <w:sz w:val="21"/>
          <w:szCs w:val="21"/>
        </w:rPr>
      </w:pPr>
      <w:r>
        <w:rPr>
          <w:sz w:val="21"/>
          <w:szCs w:val="21"/>
        </w:rPr>
        <w:t>A</w:t>
      </w:r>
      <w:r w:rsidR="00152210">
        <w:rPr>
          <w:sz w:val="21"/>
          <w:szCs w:val="21"/>
        </w:rPr>
        <w:t xml:space="preserve">d </w:t>
      </w:r>
      <w:r w:rsidR="00ED27D7">
        <w:rPr>
          <w:sz w:val="21"/>
          <w:szCs w:val="21"/>
        </w:rPr>
        <w:t>výrok 1.</w:t>
      </w:r>
      <w:r w:rsidR="00152210">
        <w:rPr>
          <w:sz w:val="21"/>
          <w:szCs w:val="21"/>
        </w:rPr>
        <w:t xml:space="preserve"> - p</w:t>
      </w:r>
      <w:r w:rsidR="009813AF" w:rsidRPr="0095221F">
        <w:rPr>
          <w:sz w:val="21"/>
          <w:szCs w:val="21"/>
        </w:rPr>
        <w:t xml:space="preserve">odle přechodného ustanovení § 112 odst. 3 </w:t>
      </w:r>
      <w:r w:rsidR="003073DA">
        <w:rPr>
          <w:sz w:val="21"/>
          <w:szCs w:val="21"/>
        </w:rPr>
        <w:t>přestupkového řádu</w:t>
      </w:r>
      <w:r w:rsidR="00D83868" w:rsidRPr="0095221F">
        <w:rPr>
          <w:sz w:val="21"/>
          <w:szCs w:val="21"/>
        </w:rPr>
        <w:t xml:space="preserve"> </w:t>
      </w:r>
      <w:r w:rsidR="00D83868" w:rsidRPr="0095221F">
        <w:rPr>
          <w:i/>
          <w:sz w:val="21"/>
          <w:szCs w:val="21"/>
        </w:rPr>
        <w:t>se ode dne nabytí účinnosti tohoto zákona na určení druhu a výměry sankce za dosavadní jiné správní delikty použijí ustanovení o určení druhu a výměry správního t</w:t>
      </w:r>
      <w:r w:rsidR="00FC7846" w:rsidRPr="0095221F">
        <w:rPr>
          <w:i/>
          <w:sz w:val="21"/>
          <w:szCs w:val="21"/>
        </w:rPr>
        <w:t>r</w:t>
      </w:r>
      <w:r w:rsidR="00D83868" w:rsidRPr="0095221F">
        <w:rPr>
          <w:i/>
          <w:sz w:val="21"/>
          <w:szCs w:val="21"/>
        </w:rPr>
        <w:t>estu, je-li to pro pachatele příznivější.</w:t>
      </w:r>
    </w:p>
    <w:p w:rsidR="00363FAE" w:rsidRPr="0095221F" w:rsidRDefault="00363FAE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Podle </w:t>
      </w:r>
      <w:r w:rsidRPr="0095221F">
        <w:rPr>
          <w:sz w:val="21"/>
          <w:szCs w:val="21"/>
        </w:rPr>
        <w:t xml:space="preserve">§ 17b odst. 2 zákona o zeměměřictví, </w:t>
      </w:r>
      <w:r>
        <w:rPr>
          <w:sz w:val="21"/>
          <w:szCs w:val="21"/>
        </w:rPr>
        <w:t xml:space="preserve">ve </w:t>
      </w:r>
      <w:r w:rsidRPr="0095221F">
        <w:rPr>
          <w:sz w:val="21"/>
          <w:szCs w:val="21"/>
        </w:rPr>
        <w:t>znění</w:t>
      </w:r>
      <w:r>
        <w:rPr>
          <w:sz w:val="21"/>
          <w:szCs w:val="21"/>
        </w:rPr>
        <w:t xml:space="preserve"> </w:t>
      </w:r>
      <w:r w:rsidR="00B95238">
        <w:rPr>
          <w:sz w:val="21"/>
          <w:szCs w:val="21"/>
        </w:rPr>
        <w:t>účin</w:t>
      </w:r>
      <w:r>
        <w:rPr>
          <w:sz w:val="21"/>
          <w:szCs w:val="21"/>
        </w:rPr>
        <w:t>ném do 30.</w:t>
      </w:r>
      <w:r w:rsidR="002A3F9C">
        <w:rPr>
          <w:sz w:val="21"/>
          <w:szCs w:val="21"/>
        </w:rPr>
        <w:t> </w:t>
      </w:r>
      <w:r>
        <w:rPr>
          <w:sz w:val="21"/>
          <w:szCs w:val="21"/>
        </w:rPr>
        <w:t>6.</w:t>
      </w:r>
      <w:r w:rsidR="002A3F9C">
        <w:rPr>
          <w:sz w:val="21"/>
          <w:szCs w:val="21"/>
        </w:rPr>
        <w:t> </w:t>
      </w:r>
      <w:r>
        <w:rPr>
          <w:sz w:val="21"/>
          <w:szCs w:val="21"/>
        </w:rPr>
        <w:t xml:space="preserve">2017, tj. v době ověření GP č. </w:t>
      </w:r>
      <w:r w:rsidR="00B85CCF">
        <w:rPr>
          <w:sz w:val="21"/>
          <w:szCs w:val="21"/>
        </w:rPr>
        <w:t>XXXX</w:t>
      </w:r>
      <w:r>
        <w:rPr>
          <w:sz w:val="21"/>
          <w:szCs w:val="21"/>
        </w:rPr>
        <w:t xml:space="preserve">-15/2017, </w:t>
      </w:r>
      <w:r w:rsidRPr="00CB755F">
        <w:rPr>
          <w:i/>
          <w:sz w:val="21"/>
          <w:szCs w:val="21"/>
        </w:rPr>
        <w:t>mohl zeměměřický a katastrální inspektorát (dále jen „inspektorát“) za jiný správní delikt na úseku zeměměřictví podle § 17b odst. 1 zákona o zeměměřictví uložit pokutu</w:t>
      </w:r>
      <w:r>
        <w:rPr>
          <w:i/>
          <w:sz w:val="21"/>
          <w:szCs w:val="21"/>
        </w:rPr>
        <w:t xml:space="preserve"> </w:t>
      </w:r>
      <w:r w:rsidRPr="00CB755F">
        <w:rPr>
          <w:i/>
          <w:sz w:val="21"/>
          <w:szCs w:val="21"/>
        </w:rPr>
        <w:t xml:space="preserve"> až do výše 250 000 Kč</w:t>
      </w:r>
      <w:r>
        <w:rPr>
          <w:sz w:val="21"/>
          <w:szCs w:val="21"/>
        </w:rPr>
        <w:t>.</w:t>
      </w:r>
    </w:p>
    <w:p w:rsidR="00363FAE" w:rsidRPr="0095221F" w:rsidRDefault="00363FAE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S účinností od 1.</w:t>
      </w:r>
      <w:r w:rsidR="002A3F9C">
        <w:rPr>
          <w:sz w:val="21"/>
          <w:szCs w:val="21"/>
        </w:rPr>
        <w:t> </w:t>
      </w:r>
      <w:r>
        <w:rPr>
          <w:sz w:val="21"/>
          <w:szCs w:val="21"/>
        </w:rPr>
        <w:t>7.</w:t>
      </w:r>
      <w:r w:rsidR="002A3F9C">
        <w:rPr>
          <w:sz w:val="21"/>
          <w:szCs w:val="21"/>
        </w:rPr>
        <w:t> </w:t>
      </w:r>
      <w:r>
        <w:rPr>
          <w:sz w:val="21"/>
          <w:szCs w:val="21"/>
        </w:rPr>
        <w:t>2017, tj. p</w:t>
      </w:r>
      <w:r w:rsidRPr="0095221F">
        <w:rPr>
          <w:sz w:val="21"/>
          <w:szCs w:val="21"/>
        </w:rPr>
        <w:t xml:space="preserve">odle § 17b odst. 3 zákona o zeměměřictví </w:t>
      </w:r>
      <w:r w:rsidRPr="0095221F">
        <w:rPr>
          <w:i/>
          <w:sz w:val="21"/>
          <w:szCs w:val="21"/>
        </w:rPr>
        <w:t>může inspektorát</w:t>
      </w:r>
      <w:r>
        <w:rPr>
          <w:i/>
          <w:sz w:val="21"/>
          <w:szCs w:val="21"/>
        </w:rPr>
        <w:t xml:space="preserve">           </w:t>
      </w:r>
      <w:r w:rsidRPr="0095221F">
        <w:rPr>
          <w:i/>
          <w:sz w:val="21"/>
          <w:szCs w:val="21"/>
        </w:rPr>
        <w:t xml:space="preserve"> za přestupek podle</w:t>
      </w:r>
      <w:r>
        <w:rPr>
          <w:i/>
          <w:sz w:val="21"/>
          <w:szCs w:val="21"/>
        </w:rPr>
        <w:t xml:space="preserve"> § 17b</w:t>
      </w:r>
      <w:r w:rsidRPr="0095221F">
        <w:rPr>
          <w:i/>
          <w:sz w:val="21"/>
          <w:szCs w:val="21"/>
        </w:rPr>
        <w:t xml:space="preserve"> odst. 2 </w:t>
      </w:r>
      <w:r>
        <w:rPr>
          <w:i/>
          <w:sz w:val="21"/>
          <w:szCs w:val="21"/>
        </w:rPr>
        <w:t xml:space="preserve">zákona o zeměměřictví </w:t>
      </w:r>
      <w:r w:rsidRPr="0095221F">
        <w:rPr>
          <w:i/>
          <w:sz w:val="21"/>
          <w:szCs w:val="21"/>
        </w:rPr>
        <w:t>uložit pokutu do 250 000 Kč</w:t>
      </w:r>
      <w:r w:rsidRPr="0095221F">
        <w:rPr>
          <w:sz w:val="21"/>
          <w:szCs w:val="21"/>
        </w:rPr>
        <w:t xml:space="preserve">.    </w:t>
      </w:r>
    </w:p>
    <w:p w:rsidR="003675CF" w:rsidRPr="00B85CCF" w:rsidRDefault="00363FAE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Z výše uvedeného vyplývá, že ustanovení o určení druhu a výměry správního trestu jsou podle obou znění zákona o zeměměřictví </w:t>
      </w:r>
      <w:r w:rsidRPr="00F33010">
        <w:rPr>
          <w:sz w:val="21"/>
          <w:szCs w:val="21"/>
        </w:rPr>
        <w:t>stejná.</w:t>
      </w:r>
    </w:p>
    <w:p w:rsidR="004261A6" w:rsidRPr="00AC69CF" w:rsidRDefault="004261A6" w:rsidP="003A48F1">
      <w:pPr>
        <w:pStyle w:val="Zkladntext3"/>
        <w:spacing w:before="0"/>
        <w:rPr>
          <w:i/>
          <w:szCs w:val="22"/>
        </w:rPr>
      </w:pPr>
      <w:r>
        <w:rPr>
          <w:szCs w:val="22"/>
        </w:rPr>
        <w:t xml:space="preserve">Podle § 37 </w:t>
      </w:r>
      <w:r w:rsidR="003073DA">
        <w:rPr>
          <w:szCs w:val="22"/>
        </w:rPr>
        <w:t>přestupkového řádu</w:t>
      </w:r>
      <w:r>
        <w:rPr>
          <w:szCs w:val="22"/>
        </w:rPr>
        <w:t xml:space="preserve"> </w:t>
      </w:r>
      <w:r w:rsidRPr="00AC69CF">
        <w:rPr>
          <w:i/>
          <w:szCs w:val="22"/>
        </w:rPr>
        <w:t>se při určení</w:t>
      </w:r>
      <w:r>
        <w:rPr>
          <w:szCs w:val="22"/>
        </w:rPr>
        <w:t xml:space="preserve"> </w:t>
      </w:r>
      <w:r w:rsidRPr="007D3CBB">
        <w:rPr>
          <w:i/>
          <w:szCs w:val="22"/>
        </w:rPr>
        <w:t>druhu správního trestu a jeho</w:t>
      </w:r>
      <w:r>
        <w:rPr>
          <w:szCs w:val="22"/>
        </w:rPr>
        <w:t xml:space="preserve"> </w:t>
      </w:r>
      <w:r w:rsidRPr="00AC69CF">
        <w:rPr>
          <w:i/>
          <w:szCs w:val="22"/>
        </w:rPr>
        <w:t xml:space="preserve">výměry přihlédne zejména </w:t>
      </w:r>
    </w:p>
    <w:p w:rsidR="004261A6" w:rsidRPr="00AC69CF" w:rsidRDefault="004261A6" w:rsidP="003A48F1">
      <w:pPr>
        <w:pStyle w:val="Zkladntext3"/>
        <w:spacing w:before="0"/>
        <w:rPr>
          <w:i/>
          <w:szCs w:val="22"/>
        </w:rPr>
      </w:pPr>
      <w:r w:rsidRPr="00AC69CF">
        <w:rPr>
          <w:i/>
          <w:szCs w:val="22"/>
        </w:rPr>
        <w:t xml:space="preserve">a) k povaze a závažnosti přestupku, </w:t>
      </w:r>
    </w:p>
    <w:p w:rsidR="004261A6" w:rsidRPr="00AC69CF" w:rsidRDefault="004261A6" w:rsidP="003A48F1">
      <w:pPr>
        <w:pStyle w:val="Zkladntext3"/>
        <w:spacing w:before="0"/>
        <w:rPr>
          <w:i/>
          <w:szCs w:val="22"/>
        </w:rPr>
      </w:pPr>
      <w:r w:rsidRPr="00AC69CF">
        <w:rPr>
          <w:i/>
          <w:szCs w:val="22"/>
        </w:rPr>
        <w:t xml:space="preserve">b) k přitěžujícím a polehčujícím okolnostem, </w:t>
      </w:r>
    </w:p>
    <w:p w:rsidR="004261A6" w:rsidRPr="003A48F1" w:rsidRDefault="004261A6" w:rsidP="003A48F1">
      <w:pPr>
        <w:pStyle w:val="Zkladntext3"/>
        <w:spacing w:before="0"/>
        <w:rPr>
          <w:i/>
          <w:szCs w:val="22"/>
        </w:rPr>
      </w:pPr>
      <w:r w:rsidRPr="00AC69CF">
        <w:rPr>
          <w:i/>
          <w:szCs w:val="22"/>
        </w:rPr>
        <w:t>f) u fyzické osoby k jejím osobním poměrům a k tomu, zda a jakým způsobem byla pro totéž protiprávní jednání potrestána v jiném řízení před správním orgánem než v řízení o</w:t>
      </w:r>
      <w:r w:rsidR="009C5465">
        <w:rPr>
          <w:i/>
          <w:szCs w:val="22"/>
        </w:rPr>
        <w:t> </w:t>
      </w:r>
      <w:r w:rsidRPr="00923FD8">
        <w:rPr>
          <w:i/>
          <w:szCs w:val="22"/>
        </w:rPr>
        <w:t xml:space="preserve">přestupku. </w:t>
      </w:r>
    </w:p>
    <w:p w:rsidR="00363FAE" w:rsidRPr="003A48F1" w:rsidRDefault="003675CF" w:rsidP="00F97DA8">
      <w:pPr>
        <w:pStyle w:val="Zkladntext3"/>
        <w:spacing w:before="120" w:after="120"/>
        <w:rPr>
          <w:sz w:val="21"/>
          <w:szCs w:val="21"/>
        </w:rPr>
      </w:pPr>
      <w:r w:rsidRPr="00E51796">
        <w:rPr>
          <w:sz w:val="21"/>
          <w:szCs w:val="21"/>
        </w:rPr>
        <w:t xml:space="preserve">Jak již bylo uvedeno výše v části I. Odůvodnění (viz str. </w:t>
      </w:r>
      <w:r w:rsidRPr="00BD0828">
        <w:rPr>
          <w:sz w:val="21"/>
          <w:szCs w:val="21"/>
        </w:rPr>
        <w:t>3</w:t>
      </w:r>
      <w:r w:rsidRPr="00E51796">
        <w:rPr>
          <w:sz w:val="21"/>
          <w:szCs w:val="21"/>
        </w:rPr>
        <w:t xml:space="preserve">), v daném případě </w:t>
      </w:r>
      <w:r w:rsidRPr="0074663C">
        <w:rPr>
          <w:sz w:val="21"/>
          <w:szCs w:val="21"/>
        </w:rPr>
        <w:t>jsou společně projednávány dva přestupky</w:t>
      </w:r>
      <w:r w:rsidRPr="00E51796">
        <w:rPr>
          <w:sz w:val="21"/>
          <w:szCs w:val="21"/>
        </w:rPr>
        <w:t xml:space="preserve">. </w:t>
      </w:r>
      <w:r w:rsidR="004261A6">
        <w:rPr>
          <w:sz w:val="21"/>
          <w:szCs w:val="21"/>
        </w:rPr>
        <w:t xml:space="preserve">S ohledem k ustanovením § </w:t>
      </w:r>
      <w:r w:rsidR="004261A6" w:rsidRPr="004261A6">
        <w:rPr>
          <w:sz w:val="21"/>
          <w:szCs w:val="21"/>
        </w:rPr>
        <w:t xml:space="preserve">41 odst. 1 a 2 </w:t>
      </w:r>
      <w:r w:rsidR="003073DA">
        <w:rPr>
          <w:sz w:val="21"/>
          <w:szCs w:val="21"/>
        </w:rPr>
        <w:t>přestupkového řádu</w:t>
      </w:r>
      <w:r w:rsidR="004261A6" w:rsidRPr="00E51796">
        <w:rPr>
          <w:sz w:val="21"/>
          <w:szCs w:val="21"/>
        </w:rPr>
        <w:t xml:space="preserve"> </w:t>
      </w:r>
      <w:r w:rsidR="004261A6">
        <w:rPr>
          <w:sz w:val="21"/>
          <w:szCs w:val="21"/>
        </w:rPr>
        <w:t>o</w:t>
      </w:r>
      <w:r w:rsidR="009C5465">
        <w:rPr>
          <w:sz w:val="21"/>
          <w:szCs w:val="21"/>
        </w:rPr>
        <w:t> </w:t>
      </w:r>
      <w:r w:rsidR="004261A6">
        <w:rPr>
          <w:sz w:val="21"/>
          <w:szCs w:val="21"/>
        </w:rPr>
        <w:t>„</w:t>
      </w:r>
      <w:r w:rsidR="004261A6" w:rsidRPr="001953EB">
        <w:rPr>
          <w:i/>
          <w:sz w:val="21"/>
          <w:szCs w:val="21"/>
        </w:rPr>
        <w:t>ukládání správních trestů za více přestupků“</w:t>
      </w:r>
      <w:r w:rsidR="004261A6">
        <w:rPr>
          <w:sz w:val="21"/>
          <w:szCs w:val="21"/>
        </w:rPr>
        <w:t>, je potřeba uvést, že o</w:t>
      </w:r>
      <w:r w:rsidRPr="00E51796">
        <w:rPr>
          <w:sz w:val="21"/>
          <w:szCs w:val="21"/>
        </w:rPr>
        <w:t xml:space="preserve">ba </w:t>
      </w:r>
      <w:r w:rsidR="00E51796" w:rsidRPr="00E51796">
        <w:rPr>
          <w:sz w:val="21"/>
          <w:szCs w:val="21"/>
        </w:rPr>
        <w:t xml:space="preserve">přestupky </w:t>
      </w:r>
      <w:r w:rsidRPr="00E51796">
        <w:rPr>
          <w:sz w:val="21"/>
          <w:szCs w:val="21"/>
        </w:rPr>
        <w:t xml:space="preserve">jsou </w:t>
      </w:r>
      <w:r w:rsidR="00E51796" w:rsidRPr="00E51796">
        <w:rPr>
          <w:sz w:val="21"/>
          <w:szCs w:val="21"/>
        </w:rPr>
        <w:t xml:space="preserve">hodnoceny jako </w:t>
      </w:r>
      <w:r w:rsidRPr="00E51796">
        <w:rPr>
          <w:sz w:val="21"/>
          <w:szCs w:val="21"/>
        </w:rPr>
        <w:t xml:space="preserve">závažné a </w:t>
      </w:r>
      <w:r w:rsidR="00E51796" w:rsidRPr="00E51796">
        <w:rPr>
          <w:sz w:val="21"/>
          <w:szCs w:val="21"/>
        </w:rPr>
        <w:t>vztahuje</w:t>
      </w:r>
      <w:r w:rsidRPr="00E51796">
        <w:rPr>
          <w:sz w:val="21"/>
          <w:szCs w:val="21"/>
        </w:rPr>
        <w:t xml:space="preserve"> </w:t>
      </w:r>
      <w:r w:rsidR="00E51796" w:rsidRPr="00E51796">
        <w:rPr>
          <w:sz w:val="21"/>
          <w:szCs w:val="21"/>
        </w:rPr>
        <w:t>se</w:t>
      </w:r>
      <w:r w:rsidRPr="00E51796">
        <w:rPr>
          <w:sz w:val="21"/>
          <w:szCs w:val="21"/>
        </w:rPr>
        <w:t xml:space="preserve"> </w:t>
      </w:r>
      <w:r w:rsidR="00E51796" w:rsidRPr="00E51796">
        <w:rPr>
          <w:sz w:val="21"/>
          <w:szCs w:val="21"/>
        </w:rPr>
        <w:t xml:space="preserve">k nim totéž </w:t>
      </w:r>
      <w:r w:rsidRPr="00E51796">
        <w:rPr>
          <w:sz w:val="21"/>
          <w:szCs w:val="21"/>
        </w:rPr>
        <w:t xml:space="preserve">ustanovení </w:t>
      </w:r>
      <w:r w:rsidR="001E5A13">
        <w:rPr>
          <w:sz w:val="21"/>
          <w:szCs w:val="21"/>
        </w:rPr>
        <w:t>§ 17b odst. 3</w:t>
      </w:r>
      <w:r w:rsidR="00E51796" w:rsidRPr="00E51796">
        <w:rPr>
          <w:sz w:val="21"/>
          <w:szCs w:val="21"/>
        </w:rPr>
        <w:t xml:space="preserve"> zákona o</w:t>
      </w:r>
      <w:r w:rsidR="009C5465">
        <w:rPr>
          <w:sz w:val="21"/>
          <w:szCs w:val="21"/>
        </w:rPr>
        <w:t> </w:t>
      </w:r>
      <w:r w:rsidR="00E51796" w:rsidRPr="00E51796">
        <w:rPr>
          <w:sz w:val="21"/>
          <w:szCs w:val="21"/>
        </w:rPr>
        <w:t>zeměměřictví</w:t>
      </w:r>
      <w:r w:rsidRPr="00E51796">
        <w:rPr>
          <w:sz w:val="21"/>
          <w:szCs w:val="21"/>
        </w:rPr>
        <w:t xml:space="preserve"> </w:t>
      </w:r>
      <w:r w:rsidR="00E51796" w:rsidRPr="00E51796">
        <w:rPr>
          <w:sz w:val="21"/>
          <w:szCs w:val="21"/>
        </w:rPr>
        <w:t>o výši pokuty.</w:t>
      </w:r>
      <w:r w:rsidR="001E5A13">
        <w:rPr>
          <w:sz w:val="21"/>
          <w:szCs w:val="21"/>
        </w:rPr>
        <w:t xml:space="preserve"> </w:t>
      </w:r>
      <w:r w:rsidR="00FC01AC">
        <w:rPr>
          <w:sz w:val="21"/>
          <w:szCs w:val="21"/>
        </w:rPr>
        <w:t>Vz</w:t>
      </w:r>
      <w:r w:rsidR="001953EB">
        <w:rPr>
          <w:sz w:val="21"/>
          <w:szCs w:val="21"/>
        </w:rPr>
        <w:t xml:space="preserve">hledem k tomu, že se </w:t>
      </w:r>
      <w:r w:rsidR="00FC01AC">
        <w:rPr>
          <w:sz w:val="21"/>
          <w:szCs w:val="21"/>
        </w:rPr>
        <w:t xml:space="preserve">v obou případech </w:t>
      </w:r>
      <w:r w:rsidR="001953EB">
        <w:rPr>
          <w:sz w:val="21"/>
          <w:szCs w:val="21"/>
        </w:rPr>
        <w:t>jedná o t</w:t>
      </w:r>
      <w:r w:rsidR="00FC01AC">
        <w:rPr>
          <w:sz w:val="21"/>
          <w:szCs w:val="21"/>
        </w:rPr>
        <w:t>ýž druh provinění, ZKI v Opavě při stanovování výše pokut</w:t>
      </w:r>
      <w:r w:rsidR="00073967">
        <w:rPr>
          <w:sz w:val="21"/>
          <w:szCs w:val="21"/>
        </w:rPr>
        <w:t>y</w:t>
      </w:r>
      <w:r w:rsidR="00FC01AC">
        <w:rPr>
          <w:sz w:val="21"/>
          <w:szCs w:val="21"/>
        </w:rPr>
        <w:t xml:space="preserve"> upustil od </w:t>
      </w:r>
      <w:r w:rsidR="00073967">
        <w:rPr>
          <w:sz w:val="21"/>
          <w:szCs w:val="21"/>
        </w:rPr>
        <w:t xml:space="preserve">aplikace ustanovení </w:t>
      </w:r>
      <w:r w:rsidR="00073967" w:rsidRPr="00C3225A">
        <w:rPr>
          <w:sz w:val="21"/>
          <w:szCs w:val="21"/>
        </w:rPr>
        <w:t>§ 41 odst. 2</w:t>
      </w:r>
      <w:r w:rsidR="00073967">
        <w:rPr>
          <w:sz w:val="21"/>
          <w:szCs w:val="21"/>
        </w:rPr>
        <w:t xml:space="preserve"> </w:t>
      </w:r>
      <w:r w:rsidR="003073DA">
        <w:rPr>
          <w:sz w:val="21"/>
          <w:szCs w:val="21"/>
        </w:rPr>
        <w:t>přestupkového řádu</w:t>
      </w:r>
      <w:r w:rsidR="00073967">
        <w:rPr>
          <w:sz w:val="21"/>
          <w:szCs w:val="21"/>
        </w:rPr>
        <w:t>.</w:t>
      </w:r>
    </w:p>
    <w:p w:rsidR="00FB5F52" w:rsidRDefault="00287C8A" w:rsidP="00F97DA8">
      <w:pPr>
        <w:pStyle w:val="Zkladntext3"/>
        <w:spacing w:before="120" w:after="120"/>
        <w:rPr>
          <w:bCs/>
          <w:sz w:val="21"/>
          <w:szCs w:val="21"/>
        </w:rPr>
      </w:pPr>
      <w:r w:rsidRPr="0095221F">
        <w:rPr>
          <w:sz w:val="21"/>
          <w:szCs w:val="21"/>
        </w:rPr>
        <w:t xml:space="preserve">Podle § 4 odst. 1 písm. c) zákona o zeměměřictví bylo a nadále </w:t>
      </w:r>
      <w:r w:rsidRPr="0095221F">
        <w:rPr>
          <w:i/>
          <w:sz w:val="21"/>
          <w:szCs w:val="21"/>
        </w:rPr>
        <w:t xml:space="preserve">je vyhotovení </w:t>
      </w:r>
      <w:r w:rsidR="00327B93">
        <w:rPr>
          <w:i/>
          <w:sz w:val="21"/>
          <w:szCs w:val="21"/>
        </w:rPr>
        <w:t>geometrického plánu</w:t>
      </w:r>
      <w:r w:rsidRPr="0095221F">
        <w:rPr>
          <w:i/>
          <w:sz w:val="21"/>
          <w:szCs w:val="21"/>
        </w:rPr>
        <w:t xml:space="preserve"> zeměměřickou činností ve veřejném zájmu</w:t>
      </w:r>
      <w:r w:rsidRPr="0095221F">
        <w:rPr>
          <w:sz w:val="21"/>
          <w:szCs w:val="21"/>
        </w:rPr>
        <w:t>.</w:t>
      </w:r>
      <w:r w:rsidRPr="0095221F">
        <w:rPr>
          <w:color w:val="FF0000"/>
          <w:sz w:val="21"/>
          <w:szCs w:val="21"/>
        </w:rPr>
        <w:t xml:space="preserve"> </w:t>
      </w:r>
      <w:r w:rsidRPr="0095221F">
        <w:rPr>
          <w:bCs/>
          <w:sz w:val="21"/>
          <w:szCs w:val="21"/>
        </w:rPr>
        <w:t xml:space="preserve">Ve veřejném zájmu pak zcela určitě je, aby zeměměřické činnosti byly vykonávány řádně, v souladu s právními předpisy a aby jejich výsledky svými náležitostmi a přesností odpovídaly právním předpisům. </w:t>
      </w:r>
    </w:p>
    <w:p w:rsidR="00CF0E97" w:rsidRDefault="00FB5F52" w:rsidP="00C211D5">
      <w:pPr>
        <w:pStyle w:val="Zkladntext3"/>
        <w:spacing w:before="12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Podle ustanovení § 48 </w:t>
      </w:r>
      <w:r w:rsidR="00E0327E">
        <w:rPr>
          <w:bCs/>
          <w:sz w:val="21"/>
          <w:szCs w:val="21"/>
        </w:rPr>
        <w:t xml:space="preserve">odst. 1 a 2 </w:t>
      </w:r>
      <w:r>
        <w:rPr>
          <w:bCs/>
          <w:sz w:val="21"/>
          <w:szCs w:val="21"/>
        </w:rPr>
        <w:t xml:space="preserve">katastrálního zákona je </w:t>
      </w:r>
      <w:r w:rsidRPr="00E0327E">
        <w:rPr>
          <w:bCs/>
          <w:i/>
          <w:sz w:val="21"/>
          <w:szCs w:val="21"/>
        </w:rPr>
        <w:t>geometrický plán nedílnou součástí listin, podle kterých</w:t>
      </w:r>
      <w:r w:rsidR="00CF0E97" w:rsidRPr="00E0327E">
        <w:rPr>
          <w:bCs/>
          <w:i/>
          <w:sz w:val="21"/>
          <w:szCs w:val="21"/>
        </w:rPr>
        <w:t xml:space="preserve"> má být proveden zápis do katastru</w:t>
      </w:r>
      <w:r w:rsidR="00CF0E97">
        <w:rPr>
          <w:bCs/>
          <w:sz w:val="21"/>
          <w:szCs w:val="21"/>
        </w:rPr>
        <w:t xml:space="preserve">, a </w:t>
      </w:r>
      <w:r w:rsidR="00CF0E97" w:rsidRPr="00E0327E">
        <w:rPr>
          <w:bCs/>
          <w:i/>
          <w:sz w:val="21"/>
          <w:szCs w:val="21"/>
        </w:rPr>
        <w:t xml:space="preserve">musí být ověřen, že svými náležitostmi a přesností odpovídá </w:t>
      </w:r>
      <w:r w:rsidR="00E0327E" w:rsidRPr="00E0327E">
        <w:rPr>
          <w:bCs/>
          <w:i/>
          <w:sz w:val="21"/>
          <w:szCs w:val="21"/>
        </w:rPr>
        <w:t xml:space="preserve">platným </w:t>
      </w:r>
      <w:r w:rsidR="00CF0E97" w:rsidRPr="00E0327E">
        <w:rPr>
          <w:bCs/>
          <w:i/>
          <w:sz w:val="21"/>
          <w:szCs w:val="21"/>
        </w:rPr>
        <w:t>právním předpisům</w:t>
      </w:r>
      <w:r w:rsidR="00CF0E97">
        <w:rPr>
          <w:bCs/>
          <w:sz w:val="21"/>
          <w:szCs w:val="21"/>
        </w:rPr>
        <w:t>.</w:t>
      </w:r>
    </w:p>
    <w:p w:rsidR="007E7BBC" w:rsidRPr="003A48F1" w:rsidRDefault="00CF0E97" w:rsidP="00C211D5">
      <w:pPr>
        <w:pStyle w:val="Zkladntext3"/>
        <w:spacing w:before="0" w:after="120"/>
        <w:rPr>
          <w:bCs/>
          <w:sz w:val="21"/>
          <w:szCs w:val="21"/>
        </w:rPr>
      </w:pPr>
      <w:r>
        <w:rPr>
          <w:bCs/>
          <w:sz w:val="21"/>
          <w:szCs w:val="21"/>
        </w:rPr>
        <w:lastRenderedPageBreak/>
        <w:t xml:space="preserve">Podle ustanovení § 51 katastrálního zákona </w:t>
      </w:r>
      <w:r w:rsidRPr="00E0327E">
        <w:rPr>
          <w:bCs/>
          <w:i/>
          <w:sz w:val="21"/>
          <w:szCs w:val="21"/>
        </w:rPr>
        <w:t>je geometrické určení nemovitosti</w:t>
      </w:r>
      <w:r>
        <w:rPr>
          <w:bCs/>
          <w:sz w:val="21"/>
          <w:szCs w:val="21"/>
        </w:rPr>
        <w:t xml:space="preserve">, tj. mimo jiné geometrické určení podle geometrického plánu, </w:t>
      </w:r>
      <w:r w:rsidRPr="00E0327E">
        <w:rPr>
          <w:bCs/>
          <w:i/>
          <w:sz w:val="21"/>
          <w:szCs w:val="21"/>
        </w:rPr>
        <w:t>závazné pro právní vztahy týkající se nemovitostí vedených v katastru</w:t>
      </w:r>
      <w:r>
        <w:rPr>
          <w:bCs/>
          <w:sz w:val="21"/>
          <w:szCs w:val="21"/>
        </w:rPr>
        <w:t xml:space="preserve">.   </w:t>
      </w:r>
    </w:p>
    <w:p w:rsidR="00795CD2" w:rsidRPr="003A48F1" w:rsidRDefault="000D49F0" w:rsidP="00F97DA8">
      <w:pPr>
        <w:pStyle w:val="Zkladntext3"/>
        <w:spacing w:before="120" w:after="120"/>
        <w:rPr>
          <w:bCs/>
          <w:sz w:val="21"/>
          <w:szCs w:val="21"/>
        </w:rPr>
      </w:pPr>
      <w:r w:rsidRPr="0095221F">
        <w:rPr>
          <w:sz w:val="21"/>
          <w:szCs w:val="21"/>
        </w:rPr>
        <w:t>V dané</w:t>
      </w:r>
      <w:r w:rsidR="005C344F" w:rsidRPr="0095221F">
        <w:rPr>
          <w:sz w:val="21"/>
          <w:szCs w:val="21"/>
        </w:rPr>
        <w:t>m</w:t>
      </w:r>
      <w:r w:rsidRPr="0095221F">
        <w:rPr>
          <w:sz w:val="21"/>
          <w:szCs w:val="21"/>
        </w:rPr>
        <w:t xml:space="preserve"> případě </w:t>
      </w:r>
      <w:r w:rsidR="00795CD2">
        <w:rPr>
          <w:sz w:val="21"/>
          <w:szCs w:val="21"/>
        </w:rPr>
        <w:t>bylo zjištěno</w:t>
      </w:r>
      <w:r w:rsidRPr="0095221F">
        <w:rPr>
          <w:sz w:val="21"/>
          <w:szCs w:val="21"/>
        </w:rPr>
        <w:t xml:space="preserve">, že </w:t>
      </w:r>
      <w:r w:rsidR="00327B93">
        <w:rPr>
          <w:sz w:val="21"/>
          <w:szCs w:val="21"/>
        </w:rPr>
        <w:t>obviněná</w:t>
      </w:r>
      <w:r w:rsidR="005C344F" w:rsidRPr="0095221F">
        <w:rPr>
          <w:sz w:val="21"/>
          <w:szCs w:val="21"/>
        </w:rPr>
        <w:t xml:space="preserve"> </w:t>
      </w:r>
      <w:r w:rsidR="00795CD2">
        <w:rPr>
          <w:sz w:val="21"/>
          <w:szCs w:val="21"/>
        </w:rPr>
        <w:t>Ing.</w:t>
      </w:r>
      <w:r w:rsidR="00B85CCF">
        <w:rPr>
          <w:sz w:val="21"/>
          <w:szCs w:val="21"/>
        </w:rPr>
        <w:t> X. Y,</w:t>
      </w:r>
      <w:r w:rsidR="00795CD2">
        <w:rPr>
          <w:sz w:val="21"/>
          <w:szCs w:val="21"/>
        </w:rPr>
        <w:t xml:space="preserve"> </w:t>
      </w:r>
      <w:r w:rsidR="005C344F" w:rsidRPr="0095221F">
        <w:rPr>
          <w:sz w:val="21"/>
          <w:szCs w:val="21"/>
        </w:rPr>
        <w:t>ověřil</w:t>
      </w:r>
      <w:r w:rsidR="00327B93">
        <w:rPr>
          <w:sz w:val="21"/>
          <w:szCs w:val="21"/>
        </w:rPr>
        <w:t>a</w:t>
      </w:r>
      <w:r w:rsidR="005C344F" w:rsidRPr="0095221F">
        <w:rPr>
          <w:sz w:val="21"/>
          <w:szCs w:val="21"/>
        </w:rPr>
        <w:t xml:space="preserve"> </w:t>
      </w:r>
      <w:r w:rsidR="00327B93">
        <w:rPr>
          <w:sz w:val="21"/>
          <w:szCs w:val="21"/>
        </w:rPr>
        <w:t>geometrické plány</w:t>
      </w:r>
      <w:r w:rsidR="00795CD2">
        <w:rPr>
          <w:sz w:val="21"/>
          <w:szCs w:val="21"/>
        </w:rPr>
        <w:t xml:space="preserve"> </w:t>
      </w:r>
      <w:r w:rsidR="00327B93">
        <w:rPr>
          <w:sz w:val="21"/>
          <w:szCs w:val="21"/>
        </w:rPr>
        <w:t xml:space="preserve">č. </w:t>
      </w:r>
      <w:r w:rsidR="00B85CCF">
        <w:rPr>
          <w:sz w:val="21"/>
          <w:szCs w:val="21"/>
        </w:rPr>
        <w:t>XXXX</w:t>
      </w:r>
      <w:r w:rsidR="00327B93">
        <w:rPr>
          <w:sz w:val="21"/>
          <w:szCs w:val="21"/>
        </w:rPr>
        <w:t xml:space="preserve">-15/2017 a č. </w:t>
      </w:r>
      <w:r w:rsidR="00B85CCF">
        <w:rPr>
          <w:sz w:val="21"/>
          <w:szCs w:val="21"/>
        </w:rPr>
        <w:t>XXXX</w:t>
      </w:r>
      <w:r w:rsidR="00327B93">
        <w:rPr>
          <w:sz w:val="21"/>
          <w:szCs w:val="21"/>
        </w:rPr>
        <w:t>-75/2017 k.ú.</w:t>
      </w:r>
      <w:r w:rsidR="00B85CCF">
        <w:rPr>
          <w:sz w:val="21"/>
          <w:szCs w:val="21"/>
        </w:rPr>
        <w:t> K. P. O.</w:t>
      </w:r>
      <w:r w:rsidR="00327B93">
        <w:rPr>
          <w:sz w:val="21"/>
          <w:szCs w:val="21"/>
        </w:rPr>
        <w:t xml:space="preserve">, </w:t>
      </w:r>
      <w:r w:rsidR="00E0327E">
        <w:rPr>
          <w:sz w:val="21"/>
          <w:szCs w:val="21"/>
        </w:rPr>
        <w:t>přestože byly vyhotoveny</w:t>
      </w:r>
      <w:r w:rsidR="00795CD2">
        <w:rPr>
          <w:sz w:val="21"/>
          <w:szCs w:val="21"/>
        </w:rPr>
        <w:t xml:space="preserve"> na podkladě nejednoznačného (rozporuplného) měření a jeho výpočtu</w:t>
      </w:r>
      <w:r w:rsidR="00E0327E">
        <w:rPr>
          <w:sz w:val="21"/>
          <w:szCs w:val="21"/>
        </w:rPr>
        <w:t xml:space="preserve"> a obsahovaly další rozpory a vady popsané výše v části II. Odůvodnění tohoto rozhodnutí. </w:t>
      </w:r>
      <w:r w:rsidR="00795CD2">
        <w:rPr>
          <w:bCs/>
          <w:sz w:val="21"/>
          <w:szCs w:val="21"/>
        </w:rPr>
        <w:t>Závažnost tohoto zjištění</w:t>
      </w:r>
      <w:r w:rsidR="00E0327E">
        <w:rPr>
          <w:bCs/>
          <w:sz w:val="21"/>
          <w:szCs w:val="21"/>
        </w:rPr>
        <w:t xml:space="preserve"> </w:t>
      </w:r>
      <w:r w:rsidR="009C5465">
        <w:rPr>
          <w:bCs/>
          <w:sz w:val="21"/>
          <w:szCs w:val="21"/>
        </w:rPr>
        <w:t xml:space="preserve">- </w:t>
      </w:r>
      <w:r w:rsidR="00E0327E">
        <w:rPr>
          <w:bCs/>
          <w:sz w:val="21"/>
          <w:szCs w:val="21"/>
        </w:rPr>
        <w:t xml:space="preserve">provinění </w:t>
      </w:r>
      <w:r w:rsidR="00795CD2">
        <w:rPr>
          <w:bCs/>
          <w:sz w:val="21"/>
          <w:szCs w:val="21"/>
        </w:rPr>
        <w:t xml:space="preserve">nemůže zmírnit </w:t>
      </w:r>
      <w:r w:rsidR="00795CD2" w:rsidRPr="00D00232">
        <w:rPr>
          <w:bCs/>
          <w:i/>
          <w:sz w:val="21"/>
          <w:szCs w:val="21"/>
        </w:rPr>
        <w:t>„Vyjádření ověřovatele“</w:t>
      </w:r>
      <w:r w:rsidR="00795CD2">
        <w:rPr>
          <w:bCs/>
          <w:sz w:val="21"/>
          <w:szCs w:val="21"/>
        </w:rPr>
        <w:t xml:space="preserve">, ve kterém jmenovaná uvedla: </w:t>
      </w:r>
      <w:r w:rsidR="00AF2D33">
        <w:rPr>
          <w:bCs/>
          <w:sz w:val="21"/>
          <w:szCs w:val="21"/>
        </w:rPr>
        <w:t>„</w:t>
      </w:r>
      <w:r w:rsidR="00AF2D33" w:rsidRPr="00287E27">
        <w:rPr>
          <w:i/>
          <w:sz w:val="21"/>
          <w:szCs w:val="21"/>
        </w:rPr>
        <w:t xml:space="preserve">Vždy se snažím spolehlivě zjistit skutečný stav věci. </w:t>
      </w:r>
      <w:r w:rsidR="00795CD2" w:rsidRPr="00B268B8">
        <w:rPr>
          <w:bCs/>
          <w:i/>
          <w:sz w:val="21"/>
          <w:szCs w:val="21"/>
        </w:rPr>
        <w:t xml:space="preserve">Plány firmy </w:t>
      </w:r>
      <w:r w:rsidR="00941F0E">
        <w:rPr>
          <w:bCs/>
          <w:i/>
          <w:sz w:val="21"/>
          <w:szCs w:val="21"/>
        </w:rPr>
        <w:t>J. J.</w:t>
      </w:r>
      <w:r w:rsidR="00795CD2" w:rsidRPr="00B268B8">
        <w:rPr>
          <w:bCs/>
          <w:i/>
          <w:sz w:val="21"/>
          <w:szCs w:val="21"/>
        </w:rPr>
        <w:t xml:space="preserve"> jsem kontrolně měřila a pečlivě kontrolovala, ale program Geus mi připadá nepřehledný a zmatečný, proto se v něm méně orientuji a používám vlastní software po konzultaci s</w:t>
      </w:r>
      <w:r w:rsidR="00E0327E">
        <w:rPr>
          <w:bCs/>
          <w:i/>
          <w:sz w:val="21"/>
          <w:szCs w:val="21"/>
        </w:rPr>
        <w:t> </w:t>
      </w:r>
      <w:r w:rsidR="00795CD2" w:rsidRPr="00B268B8">
        <w:rPr>
          <w:bCs/>
          <w:i/>
          <w:sz w:val="21"/>
          <w:szCs w:val="21"/>
        </w:rPr>
        <w:t>VUT</w:t>
      </w:r>
      <w:r w:rsidR="00E0327E">
        <w:rPr>
          <w:bCs/>
          <w:i/>
          <w:sz w:val="21"/>
          <w:szCs w:val="21"/>
        </w:rPr>
        <w:t xml:space="preserve"> </w:t>
      </w:r>
      <w:r w:rsidR="00795CD2" w:rsidRPr="00B268B8">
        <w:rPr>
          <w:bCs/>
          <w:i/>
          <w:sz w:val="21"/>
          <w:szCs w:val="21"/>
        </w:rPr>
        <w:t>a ČVUT</w:t>
      </w:r>
      <w:r w:rsidR="00795CD2" w:rsidRPr="00D00232">
        <w:rPr>
          <w:bCs/>
          <w:i/>
          <w:sz w:val="21"/>
          <w:szCs w:val="21"/>
        </w:rPr>
        <w:t>.“</w:t>
      </w:r>
      <w:r w:rsidR="0017636B">
        <w:rPr>
          <w:bCs/>
          <w:i/>
          <w:sz w:val="21"/>
          <w:szCs w:val="21"/>
        </w:rPr>
        <w:t xml:space="preserve"> </w:t>
      </w:r>
    </w:p>
    <w:p w:rsidR="00F97DA8" w:rsidRDefault="007C588D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Zjištěné vady a rozpory dokazují, že zeměměřické činnosti při vyhotovení předmětných GP č.</w:t>
      </w:r>
      <w:r w:rsidR="009C5465">
        <w:rPr>
          <w:sz w:val="21"/>
          <w:szCs w:val="21"/>
        </w:rPr>
        <w:t> </w:t>
      </w:r>
      <w:r w:rsidR="00941F0E">
        <w:rPr>
          <w:sz w:val="21"/>
          <w:szCs w:val="21"/>
        </w:rPr>
        <w:t>XXXX</w:t>
      </w:r>
      <w:r>
        <w:rPr>
          <w:sz w:val="21"/>
          <w:szCs w:val="21"/>
        </w:rPr>
        <w:t xml:space="preserve">-15/2017 a č. </w:t>
      </w:r>
      <w:r w:rsidR="00941F0E">
        <w:rPr>
          <w:sz w:val="21"/>
          <w:szCs w:val="21"/>
        </w:rPr>
        <w:t>XXXX</w:t>
      </w:r>
      <w:r>
        <w:rPr>
          <w:sz w:val="21"/>
          <w:szCs w:val="21"/>
        </w:rPr>
        <w:t>-15/2017 nebyly vykonány řádně, v souladu s platnými právními předpisy</w:t>
      </w:r>
      <w:r w:rsidR="00250635">
        <w:rPr>
          <w:sz w:val="21"/>
          <w:szCs w:val="21"/>
        </w:rPr>
        <w:t xml:space="preserve">. </w:t>
      </w:r>
      <w:r w:rsidR="00250635" w:rsidRPr="0031187F">
        <w:rPr>
          <w:sz w:val="21"/>
          <w:szCs w:val="21"/>
        </w:rPr>
        <w:t>Protože geometrický plán je technickým podkladem pro sepsání listin o právních vztazích, jsou subjekty právního jednání v očekávání, že geometrický plán bude vyhotoven řádně</w:t>
      </w:r>
      <w:r w:rsidR="0031187F" w:rsidRPr="0031187F">
        <w:rPr>
          <w:sz w:val="21"/>
          <w:szCs w:val="21"/>
        </w:rPr>
        <w:t>,</w:t>
      </w:r>
      <w:r w:rsidR="00250635" w:rsidRPr="0031187F">
        <w:rPr>
          <w:sz w:val="21"/>
          <w:szCs w:val="21"/>
        </w:rPr>
        <w:t xml:space="preserve"> v souladu s právními předpisy. Nedostatky v geometrick</w:t>
      </w:r>
      <w:r w:rsidR="0031187F" w:rsidRPr="0031187F">
        <w:rPr>
          <w:sz w:val="21"/>
          <w:szCs w:val="21"/>
        </w:rPr>
        <w:t>ých</w:t>
      </w:r>
      <w:r w:rsidR="00250635" w:rsidRPr="0031187F">
        <w:rPr>
          <w:sz w:val="21"/>
          <w:szCs w:val="21"/>
        </w:rPr>
        <w:t xml:space="preserve"> plán</w:t>
      </w:r>
      <w:r w:rsidR="0031187F" w:rsidRPr="0031187F">
        <w:rPr>
          <w:sz w:val="21"/>
          <w:szCs w:val="21"/>
        </w:rPr>
        <w:t>ech</w:t>
      </w:r>
      <w:r w:rsidR="00250635" w:rsidRPr="0031187F">
        <w:rPr>
          <w:sz w:val="21"/>
          <w:szCs w:val="21"/>
        </w:rPr>
        <w:t xml:space="preserve"> ve svém důsledku</w:t>
      </w:r>
      <w:r w:rsidR="00250635" w:rsidRPr="00250635">
        <w:rPr>
          <w:color w:val="7030A0"/>
          <w:sz w:val="21"/>
          <w:szCs w:val="21"/>
        </w:rPr>
        <w:t xml:space="preserve"> </w:t>
      </w:r>
      <w:r>
        <w:rPr>
          <w:sz w:val="21"/>
          <w:szCs w:val="21"/>
        </w:rPr>
        <w:t>způsobují  oslabení důvěryhodnosti předmětných plánů</w:t>
      </w:r>
      <w:r w:rsidR="0017636B">
        <w:rPr>
          <w:sz w:val="21"/>
          <w:szCs w:val="21"/>
        </w:rPr>
        <w:t>, kter</w:t>
      </w:r>
      <w:r w:rsidR="00250635">
        <w:rPr>
          <w:sz w:val="21"/>
          <w:szCs w:val="21"/>
        </w:rPr>
        <w:t>é</w:t>
      </w:r>
      <w:r w:rsidR="0017636B">
        <w:rPr>
          <w:sz w:val="21"/>
          <w:szCs w:val="21"/>
        </w:rPr>
        <w:t xml:space="preserve"> v konečném důsledku m</w:t>
      </w:r>
      <w:r w:rsidR="0031187F">
        <w:rPr>
          <w:sz w:val="21"/>
          <w:szCs w:val="21"/>
        </w:rPr>
        <w:t>ohou</w:t>
      </w:r>
      <w:r w:rsidR="0017636B">
        <w:rPr>
          <w:sz w:val="21"/>
          <w:szCs w:val="21"/>
        </w:rPr>
        <w:t xml:space="preserve"> mít za následek neurčitost listin o právních vztazích k nemovitostem.</w:t>
      </w:r>
      <w:r>
        <w:rPr>
          <w:sz w:val="21"/>
          <w:szCs w:val="21"/>
        </w:rPr>
        <w:t xml:space="preserve"> </w:t>
      </w:r>
    </w:p>
    <w:p w:rsidR="00287C8A" w:rsidRPr="0095221F" w:rsidRDefault="00FB5F52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J</w:t>
      </w:r>
      <w:r w:rsidR="00287C8A" w:rsidRPr="0095221F">
        <w:rPr>
          <w:sz w:val="21"/>
          <w:szCs w:val="21"/>
        </w:rPr>
        <w:t xml:space="preserve">ednání </w:t>
      </w:r>
      <w:r w:rsidR="0086405F">
        <w:rPr>
          <w:sz w:val="21"/>
          <w:szCs w:val="21"/>
        </w:rPr>
        <w:t xml:space="preserve">paní </w:t>
      </w:r>
      <w:r w:rsidR="00287C8A" w:rsidRPr="0095221F">
        <w:rPr>
          <w:sz w:val="21"/>
          <w:szCs w:val="21"/>
        </w:rPr>
        <w:t>Ing.</w:t>
      </w:r>
      <w:r w:rsidR="00941F0E">
        <w:rPr>
          <w:sz w:val="21"/>
          <w:szCs w:val="21"/>
        </w:rPr>
        <w:t> X. Y.</w:t>
      </w:r>
      <w:r w:rsidR="00287C8A" w:rsidRPr="0095221F">
        <w:rPr>
          <w:sz w:val="21"/>
          <w:szCs w:val="21"/>
        </w:rPr>
        <w:t xml:space="preserve"> při ověřování </w:t>
      </w:r>
      <w:r w:rsidR="00327B93">
        <w:rPr>
          <w:sz w:val="21"/>
          <w:szCs w:val="21"/>
        </w:rPr>
        <w:t xml:space="preserve">geometrických plánů č. </w:t>
      </w:r>
      <w:r w:rsidR="00941F0E">
        <w:rPr>
          <w:sz w:val="21"/>
          <w:szCs w:val="21"/>
        </w:rPr>
        <w:t>XXXX</w:t>
      </w:r>
      <w:r w:rsidR="00327B93">
        <w:rPr>
          <w:sz w:val="21"/>
          <w:szCs w:val="21"/>
        </w:rPr>
        <w:t xml:space="preserve">-15/2017 a č. </w:t>
      </w:r>
      <w:r w:rsidR="00941F0E">
        <w:rPr>
          <w:sz w:val="21"/>
          <w:szCs w:val="21"/>
        </w:rPr>
        <w:t>XXXX</w:t>
      </w:r>
      <w:r w:rsidR="00327B93">
        <w:rPr>
          <w:sz w:val="21"/>
          <w:szCs w:val="21"/>
        </w:rPr>
        <w:t>-75/2017 k.ú.</w:t>
      </w:r>
      <w:r w:rsidR="00941F0E">
        <w:rPr>
          <w:sz w:val="21"/>
          <w:szCs w:val="21"/>
        </w:rPr>
        <w:t> K. p. O.</w:t>
      </w:r>
      <w:r w:rsidR="00287C8A" w:rsidRPr="0095221F">
        <w:rPr>
          <w:sz w:val="21"/>
          <w:szCs w:val="21"/>
        </w:rPr>
        <w:t xml:space="preserve"> </w:t>
      </w:r>
      <w:r w:rsidR="00C5711C" w:rsidRPr="0095221F">
        <w:rPr>
          <w:sz w:val="21"/>
          <w:szCs w:val="21"/>
        </w:rPr>
        <w:t>ZKI</w:t>
      </w:r>
      <w:r w:rsidR="00C5711C" w:rsidRPr="0095221F">
        <w:rPr>
          <w:color w:val="00B050"/>
          <w:sz w:val="21"/>
          <w:szCs w:val="21"/>
        </w:rPr>
        <w:t xml:space="preserve"> </w:t>
      </w:r>
      <w:r w:rsidR="00C5711C" w:rsidRPr="0095221F">
        <w:rPr>
          <w:sz w:val="21"/>
          <w:szCs w:val="21"/>
        </w:rPr>
        <w:t xml:space="preserve">v Opavě </w:t>
      </w:r>
      <w:r w:rsidR="0017636B">
        <w:rPr>
          <w:sz w:val="21"/>
          <w:szCs w:val="21"/>
        </w:rPr>
        <w:t xml:space="preserve">proto </w:t>
      </w:r>
      <w:r w:rsidR="004261A6" w:rsidRPr="004261A6">
        <w:rPr>
          <w:sz w:val="21"/>
          <w:szCs w:val="21"/>
        </w:rPr>
        <w:t>zhodnotil</w:t>
      </w:r>
      <w:r w:rsidR="00C5711C" w:rsidRPr="004261A6">
        <w:rPr>
          <w:sz w:val="21"/>
          <w:szCs w:val="21"/>
        </w:rPr>
        <w:t xml:space="preserve"> </w:t>
      </w:r>
      <w:r w:rsidR="00287C8A" w:rsidRPr="0095221F">
        <w:rPr>
          <w:sz w:val="21"/>
          <w:szCs w:val="21"/>
        </w:rPr>
        <w:t xml:space="preserve">jako vážné porušení povinností úředně oprávněného zeměměřického inženýra stanovených </w:t>
      </w:r>
      <w:r w:rsidR="007E7BBC" w:rsidRPr="0095221F">
        <w:rPr>
          <w:sz w:val="21"/>
          <w:szCs w:val="21"/>
        </w:rPr>
        <w:t>v § 16 odst. 1 písm. a) zákona</w:t>
      </w:r>
      <w:r w:rsidR="00C5711C" w:rsidRPr="0095221F">
        <w:rPr>
          <w:sz w:val="21"/>
          <w:szCs w:val="21"/>
        </w:rPr>
        <w:t xml:space="preserve"> o</w:t>
      </w:r>
      <w:r w:rsidR="009C5465">
        <w:rPr>
          <w:sz w:val="21"/>
          <w:szCs w:val="21"/>
        </w:rPr>
        <w:t> </w:t>
      </w:r>
      <w:r w:rsidR="00C5711C" w:rsidRPr="0095221F">
        <w:rPr>
          <w:sz w:val="21"/>
          <w:szCs w:val="21"/>
        </w:rPr>
        <w:t xml:space="preserve">zeměměřictví, za které by </w:t>
      </w:r>
      <w:r w:rsidR="006A7FA6" w:rsidRPr="0031187F">
        <w:rPr>
          <w:sz w:val="21"/>
          <w:szCs w:val="21"/>
        </w:rPr>
        <w:t xml:space="preserve">s ohledem na </w:t>
      </w:r>
      <w:r w:rsidR="001F49D2" w:rsidRPr="0031187F">
        <w:rPr>
          <w:sz w:val="21"/>
          <w:szCs w:val="21"/>
        </w:rPr>
        <w:t xml:space="preserve">společenskou </w:t>
      </w:r>
      <w:r w:rsidR="006A7FA6" w:rsidRPr="0031187F">
        <w:rPr>
          <w:sz w:val="21"/>
          <w:szCs w:val="21"/>
        </w:rPr>
        <w:t>nebezpečnost takového jednání</w:t>
      </w:r>
      <w:r w:rsidR="006A7FA6">
        <w:rPr>
          <w:color w:val="7030A0"/>
          <w:sz w:val="21"/>
          <w:szCs w:val="21"/>
        </w:rPr>
        <w:t xml:space="preserve"> </w:t>
      </w:r>
      <w:r w:rsidR="00C5711C" w:rsidRPr="0095221F">
        <w:rPr>
          <w:sz w:val="21"/>
          <w:szCs w:val="21"/>
        </w:rPr>
        <w:t xml:space="preserve">příslušelo uložit pokutu ve výši </w:t>
      </w:r>
      <w:r w:rsidR="005029E0" w:rsidRPr="0095221F">
        <w:rPr>
          <w:sz w:val="21"/>
          <w:szCs w:val="21"/>
        </w:rPr>
        <w:t>blíží</w:t>
      </w:r>
      <w:r w:rsidR="00C5711C" w:rsidRPr="0095221F">
        <w:rPr>
          <w:sz w:val="21"/>
          <w:szCs w:val="21"/>
        </w:rPr>
        <w:t>cí</w:t>
      </w:r>
      <w:r w:rsidR="005029E0" w:rsidRPr="0095221F">
        <w:rPr>
          <w:sz w:val="21"/>
          <w:szCs w:val="21"/>
        </w:rPr>
        <w:t xml:space="preserve"> se</w:t>
      </w:r>
      <w:r w:rsidR="00C5711C" w:rsidRPr="0095221F">
        <w:rPr>
          <w:sz w:val="21"/>
          <w:szCs w:val="21"/>
        </w:rPr>
        <w:t xml:space="preserve"> polovině zákonné sazby,</w:t>
      </w:r>
      <w:r w:rsidR="00327B93">
        <w:rPr>
          <w:sz w:val="21"/>
          <w:szCs w:val="21"/>
        </w:rPr>
        <w:t xml:space="preserve"> </w:t>
      </w:r>
      <w:r w:rsidR="00C5711C" w:rsidRPr="0095221F">
        <w:rPr>
          <w:sz w:val="21"/>
          <w:szCs w:val="21"/>
        </w:rPr>
        <w:t>tj. 125 000 Kč.</w:t>
      </w:r>
    </w:p>
    <w:p w:rsidR="00756D7C" w:rsidRDefault="00296ECE" w:rsidP="00F97D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62165">
        <w:rPr>
          <w:rFonts w:ascii="Arial" w:hAnsi="Arial" w:cs="Arial"/>
          <w:sz w:val="22"/>
          <w:szCs w:val="22"/>
        </w:rPr>
        <w:t xml:space="preserve">Jak plyne z výše citovaného ustanovení § 37 </w:t>
      </w:r>
      <w:r w:rsidR="003073DA">
        <w:rPr>
          <w:rFonts w:ascii="Arial" w:hAnsi="Arial" w:cs="Arial"/>
          <w:sz w:val="22"/>
          <w:szCs w:val="22"/>
        </w:rPr>
        <w:t>přestupkového řádu</w:t>
      </w:r>
      <w:r w:rsidRPr="00962165">
        <w:rPr>
          <w:rFonts w:ascii="Arial" w:hAnsi="Arial" w:cs="Arial"/>
          <w:sz w:val="22"/>
          <w:szCs w:val="22"/>
        </w:rPr>
        <w:t>, je vedle závažnosti a</w:t>
      </w:r>
      <w:r w:rsidR="009C5465">
        <w:rPr>
          <w:rFonts w:ascii="Arial" w:hAnsi="Arial" w:cs="Arial"/>
          <w:sz w:val="22"/>
          <w:szCs w:val="22"/>
        </w:rPr>
        <w:t> </w:t>
      </w:r>
      <w:r w:rsidRPr="00962165">
        <w:rPr>
          <w:rFonts w:ascii="Arial" w:hAnsi="Arial" w:cs="Arial"/>
          <w:sz w:val="22"/>
          <w:szCs w:val="22"/>
        </w:rPr>
        <w:t>přitěžujících okolností potřeba při stanovení výměry pokuty přihlédnout i k polehčujícím okolnostem a k osobním (a majetkovým) poměrům obviněného, aby pokuta neměla likvidační charakter.</w:t>
      </w:r>
    </w:p>
    <w:p w:rsidR="00962165" w:rsidRPr="00962165" w:rsidRDefault="00756D7C" w:rsidP="00F97DA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62165">
        <w:rPr>
          <w:rFonts w:ascii="Arial" w:hAnsi="Arial" w:cs="Arial"/>
          <w:sz w:val="22"/>
          <w:szCs w:val="22"/>
        </w:rPr>
        <w:t xml:space="preserve">K přiměřenosti výše pokuty se vyjádřil např. </w:t>
      </w:r>
      <w:r w:rsidR="006A7FA6" w:rsidRPr="00E30718">
        <w:rPr>
          <w:rFonts w:ascii="Arial" w:hAnsi="Arial" w:cs="Arial"/>
          <w:sz w:val="22"/>
          <w:szCs w:val="22"/>
        </w:rPr>
        <w:t>i</w:t>
      </w:r>
      <w:r w:rsidR="00414B5A" w:rsidRPr="006A7FA6">
        <w:rPr>
          <w:rFonts w:ascii="Arial" w:hAnsi="Arial" w:cs="Arial"/>
          <w:color w:val="7030A0"/>
          <w:sz w:val="22"/>
          <w:szCs w:val="22"/>
        </w:rPr>
        <w:t xml:space="preserve"> </w:t>
      </w:r>
      <w:r w:rsidRPr="00962165">
        <w:rPr>
          <w:rFonts w:ascii="Arial" w:hAnsi="Arial" w:cs="Arial"/>
          <w:sz w:val="22"/>
          <w:szCs w:val="22"/>
        </w:rPr>
        <w:t>Nejvyšší správní soud, a to v usnesení rozšířeného senátu ze dne 20. 4. 2010, č.j. 1 As 9/2008-133 (</w:t>
      </w:r>
      <w:hyperlink w:history="1">
        <w:r w:rsidRPr="009B2ED4">
          <w:rPr>
            <w:rStyle w:val="Hypertextovodkaz"/>
            <w:rFonts w:ascii="Arial" w:hAnsi="Arial" w:cs="Arial"/>
            <w:color w:val="auto"/>
            <w:sz w:val="22"/>
            <w:szCs w:val="22"/>
          </w:rPr>
          <w:t>www.nssoud.cz</w:t>
        </w:r>
        <w:r w:rsidRPr="009B2ED4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)</w:t>
        </w:r>
        <w:r w:rsidRPr="00962165">
          <w:rPr>
            <w:rStyle w:val="Hypertextovodkaz"/>
            <w:rFonts w:ascii="Arial" w:hAnsi="Arial" w:cs="Arial"/>
            <w:sz w:val="22"/>
            <w:szCs w:val="22"/>
            <w:u w:val="none"/>
          </w:rPr>
          <w:t xml:space="preserve">. </w:t>
        </w:r>
      </w:hyperlink>
      <w:r w:rsidRPr="00962165">
        <w:rPr>
          <w:rFonts w:ascii="Arial" w:hAnsi="Arial" w:cs="Arial"/>
          <w:sz w:val="22"/>
          <w:szCs w:val="22"/>
        </w:rPr>
        <w:t xml:space="preserve">Likvidační pokutou rozšířený senát rozumí sankci, </w:t>
      </w:r>
      <w:r w:rsidR="00414B5A" w:rsidRPr="00962165">
        <w:rPr>
          <w:rFonts w:ascii="Arial" w:hAnsi="Arial" w:cs="Arial"/>
          <w:sz w:val="22"/>
          <w:szCs w:val="22"/>
        </w:rPr>
        <w:t>která</w:t>
      </w:r>
      <w:r w:rsidR="00414B5A" w:rsidRPr="00962165">
        <w:rPr>
          <w:rFonts w:ascii="Arial" w:hAnsi="Arial" w:cs="Arial"/>
          <w:i/>
          <w:sz w:val="22"/>
          <w:szCs w:val="22"/>
        </w:rPr>
        <w:t xml:space="preserve"> </w:t>
      </w:r>
      <w:r w:rsidR="00414B5A" w:rsidRPr="00962165">
        <w:rPr>
          <w:rFonts w:ascii="Arial" w:hAnsi="Arial" w:cs="Arial"/>
          <w:sz w:val="22"/>
          <w:szCs w:val="22"/>
        </w:rPr>
        <w:t>je nepřiměřená osobním a majetkovým poměrům pachatele přestupku do té míry, že je způsobilá mu sama o sobě přivodit platební neschopnost.</w:t>
      </w:r>
      <w:r w:rsidR="00414B5A" w:rsidRPr="00962165">
        <w:rPr>
          <w:rFonts w:ascii="Arial" w:hAnsi="Arial" w:cs="Arial"/>
          <w:i/>
          <w:sz w:val="22"/>
          <w:szCs w:val="22"/>
        </w:rPr>
        <w:t xml:space="preserve"> </w:t>
      </w:r>
      <w:r w:rsidR="00414B5A" w:rsidRPr="00962165">
        <w:rPr>
          <w:rFonts w:ascii="Arial" w:hAnsi="Arial" w:cs="Arial"/>
          <w:sz w:val="22"/>
          <w:szCs w:val="22"/>
        </w:rPr>
        <w:t>To však neznamená, že by pokuta za přestupek (dříve jiný správní delikt) měla ztratit cokoliv ze své účinnosti. Naopak, aby pokuta za přestupek naplnila svůj účel z</w:t>
      </w:r>
      <w:r w:rsidR="009C5465">
        <w:rPr>
          <w:rFonts w:ascii="Arial" w:hAnsi="Arial" w:cs="Arial"/>
          <w:sz w:val="22"/>
          <w:szCs w:val="22"/>
        </w:rPr>
        <w:t> </w:t>
      </w:r>
      <w:r w:rsidR="00414B5A" w:rsidRPr="00962165">
        <w:rPr>
          <w:rFonts w:ascii="Arial" w:hAnsi="Arial" w:cs="Arial"/>
          <w:sz w:val="22"/>
          <w:szCs w:val="22"/>
        </w:rPr>
        <w:t xml:space="preserve">hlediska individuální i generální prevence, musí být citelným zásahem do majetkové sféry pachatele. </w:t>
      </w:r>
      <w:r w:rsidR="00962165" w:rsidRPr="00962165">
        <w:rPr>
          <w:rFonts w:ascii="Arial" w:hAnsi="Arial" w:cs="Arial"/>
          <w:sz w:val="22"/>
          <w:szCs w:val="22"/>
        </w:rPr>
        <w:t>Udělená sankce tak musí mít dostatečně odrazující účinek, a to jak z hlediska případné recidivy ze strany samotného pachatele, tak z hlediska ostatních subjektů.</w:t>
      </w:r>
    </w:p>
    <w:p w:rsidR="00AE5F0C" w:rsidRDefault="002021CA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9B2ED4">
        <w:rPr>
          <w:rFonts w:ascii="Arial" w:hAnsi="Arial" w:cs="Arial"/>
          <w:sz w:val="21"/>
          <w:szCs w:val="21"/>
        </w:rPr>
        <w:t xml:space="preserve">Jako k polehčujícím okolnostem </w:t>
      </w:r>
      <w:r w:rsidR="00C5711C" w:rsidRPr="009B2ED4">
        <w:rPr>
          <w:rFonts w:ascii="Arial" w:hAnsi="Arial" w:cs="Arial"/>
          <w:sz w:val="21"/>
          <w:szCs w:val="21"/>
        </w:rPr>
        <w:t>ZKI v Opavě</w:t>
      </w:r>
      <w:r w:rsidR="00C5711C" w:rsidRPr="00756D7C">
        <w:rPr>
          <w:rFonts w:ascii="Arial" w:hAnsi="Arial" w:cs="Arial"/>
          <w:sz w:val="21"/>
          <w:szCs w:val="21"/>
        </w:rPr>
        <w:t xml:space="preserve"> </w:t>
      </w:r>
      <w:r w:rsidR="00D32BFD">
        <w:rPr>
          <w:rFonts w:ascii="Arial" w:hAnsi="Arial" w:cs="Arial"/>
          <w:sz w:val="21"/>
          <w:szCs w:val="21"/>
        </w:rPr>
        <w:t>přihlédl ke skutečnostem</w:t>
      </w:r>
      <w:r w:rsidR="00C5711C" w:rsidRPr="00767AE5">
        <w:rPr>
          <w:rFonts w:ascii="Arial" w:hAnsi="Arial" w:cs="Arial"/>
          <w:sz w:val="21"/>
          <w:szCs w:val="21"/>
        </w:rPr>
        <w:t xml:space="preserve">, </w:t>
      </w:r>
      <w:r w:rsidR="00EE1B46" w:rsidRPr="00767AE5">
        <w:rPr>
          <w:rFonts w:ascii="Arial" w:hAnsi="Arial" w:cs="Arial"/>
          <w:sz w:val="21"/>
          <w:szCs w:val="21"/>
        </w:rPr>
        <w:t xml:space="preserve">že </w:t>
      </w:r>
      <w:r w:rsidR="00327B93" w:rsidRPr="00767AE5">
        <w:rPr>
          <w:rFonts w:ascii="Arial" w:hAnsi="Arial" w:cs="Arial"/>
          <w:sz w:val="21"/>
          <w:szCs w:val="21"/>
        </w:rPr>
        <w:t xml:space="preserve">obviněná předmětné geometrické plány </w:t>
      </w:r>
      <w:r w:rsidR="00DC008E">
        <w:rPr>
          <w:rFonts w:ascii="Arial" w:hAnsi="Arial" w:cs="Arial"/>
          <w:sz w:val="21"/>
          <w:szCs w:val="21"/>
        </w:rPr>
        <w:t>sama n</w:t>
      </w:r>
      <w:r w:rsidR="00FA695E">
        <w:rPr>
          <w:rFonts w:ascii="Arial" w:hAnsi="Arial" w:cs="Arial"/>
          <w:sz w:val="21"/>
          <w:szCs w:val="21"/>
        </w:rPr>
        <w:t xml:space="preserve">evyhotovovala a že se </w:t>
      </w:r>
      <w:r w:rsidR="00FA695E" w:rsidRPr="0031187F">
        <w:rPr>
          <w:rFonts w:ascii="Arial" w:hAnsi="Arial" w:cs="Arial"/>
          <w:sz w:val="21"/>
          <w:szCs w:val="21"/>
        </w:rPr>
        <w:t>svého protiprávního jednání</w:t>
      </w:r>
      <w:r w:rsidR="00D32BFD" w:rsidRPr="0031187F">
        <w:rPr>
          <w:rFonts w:ascii="Arial" w:hAnsi="Arial" w:cs="Arial"/>
          <w:sz w:val="21"/>
          <w:szCs w:val="21"/>
        </w:rPr>
        <w:t>,</w:t>
      </w:r>
      <w:r w:rsidR="00FA695E" w:rsidRPr="0031187F">
        <w:rPr>
          <w:rFonts w:ascii="Arial" w:hAnsi="Arial" w:cs="Arial"/>
          <w:sz w:val="21"/>
          <w:szCs w:val="21"/>
        </w:rPr>
        <w:t xml:space="preserve"> </w:t>
      </w:r>
      <w:r w:rsidR="00D32BFD" w:rsidRPr="0031187F">
        <w:rPr>
          <w:rFonts w:ascii="Arial" w:hAnsi="Arial" w:cs="Arial"/>
          <w:sz w:val="21"/>
          <w:szCs w:val="21"/>
        </w:rPr>
        <w:t xml:space="preserve">jak uvedeno výše, </w:t>
      </w:r>
      <w:r w:rsidR="00FA695E" w:rsidRPr="0031187F">
        <w:rPr>
          <w:rFonts w:ascii="Arial" w:hAnsi="Arial" w:cs="Arial"/>
          <w:sz w:val="21"/>
          <w:szCs w:val="21"/>
        </w:rPr>
        <w:t>dopustila v nedbalosti.</w:t>
      </w:r>
    </w:p>
    <w:p w:rsidR="00AF6A02" w:rsidRDefault="005A3627" w:rsidP="00AF6A02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  období od 1.</w:t>
      </w:r>
      <w:r w:rsidR="0025063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1.</w:t>
      </w:r>
      <w:r w:rsidR="0025063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2017 do 12.</w:t>
      </w:r>
      <w:r w:rsidR="0025063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10.</w:t>
      </w:r>
      <w:r w:rsidR="0025063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2017, které bylo zmíněno</w:t>
      </w:r>
      <w:r w:rsidRPr="005A3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v úvodu </w:t>
      </w:r>
      <w:r w:rsidR="009B2ED4">
        <w:rPr>
          <w:rFonts w:ascii="Arial" w:hAnsi="Arial" w:cs="Arial"/>
          <w:sz w:val="21"/>
          <w:szCs w:val="21"/>
        </w:rPr>
        <w:t>části</w:t>
      </w:r>
      <w:r>
        <w:rPr>
          <w:rFonts w:ascii="Arial" w:hAnsi="Arial" w:cs="Arial"/>
          <w:sz w:val="21"/>
          <w:szCs w:val="21"/>
        </w:rPr>
        <w:t xml:space="preserve"> I. Odůvodnění, Katastrální úřad ukončil potvrzením GP</w:t>
      </w:r>
      <w:r w:rsidR="00D64CB1">
        <w:rPr>
          <w:rFonts w:ascii="Arial" w:hAnsi="Arial" w:cs="Arial"/>
          <w:sz w:val="21"/>
          <w:szCs w:val="21"/>
        </w:rPr>
        <w:t xml:space="preserve">, které byly vyhotoveny ve firmě </w:t>
      </w:r>
      <w:r w:rsidR="00941F0E">
        <w:rPr>
          <w:rFonts w:ascii="Arial" w:hAnsi="Arial" w:cs="Arial"/>
          <w:sz w:val="21"/>
          <w:szCs w:val="21"/>
        </w:rPr>
        <w:t>J. J.</w:t>
      </w:r>
      <w:r w:rsidR="00D64CB1">
        <w:rPr>
          <w:rFonts w:ascii="Arial" w:hAnsi="Arial" w:cs="Arial"/>
          <w:sz w:val="21"/>
          <w:szCs w:val="21"/>
        </w:rPr>
        <w:t xml:space="preserve"> a ověřeny obviněnou,</w:t>
      </w:r>
      <w:r>
        <w:rPr>
          <w:rFonts w:ascii="Arial" w:hAnsi="Arial" w:cs="Arial"/>
          <w:sz w:val="21"/>
          <w:szCs w:val="21"/>
        </w:rPr>
        <w:t xml:space="preserve"> </w:t>
      </w:r>
      <w:r w:rsidR="00D64CB1">
        <w:rPr>
          <w:rFonts w:ascii="Arial" w:hAnsi="Arial" w:cs="Arial"/>
          <w:sz w:val="21"/>
          <w:szCs w:val="21"/>
        </w:rPr>
        <w:t>33</w:t>
      </w:r>
      <w:r>
        <w:rPr>
          <w:rFonts w:ascii="Arial" w:hAnsi="Arial" w:cs="Arial"/>
          <w:sz w:val="21"/>
          <w:szCs w:val="21"/>
        </w:rPr>
        <w:t xml:space="preserve"> řízení PGP a nepotvrzením GP 29 řízení PGP</w:t>
      </w:r>
      <w:r w:rsidR="00636956">
        <w:rPr>
          <w:rFonts w:ascii="Arial" w:hAnsi="Arial" w:cs="Arial"/>
          <w:sz w:val="21"/>
          <w:szCs w:val="21"/>
        </w:rPr>
        <w:t>.</w:t>
      </w:r>
      <w:r w:rsidR="00D64CB1">
        <w:rPr>
          <w:rFonts w:ascii="Arial" w:hAnsi="Arial" w:cs="Arial"/>
          <w:sz w:val="21"/>
          <w:szCs w:val="21"/>
        </w:rPr>
        <w:t xml:space="preserve"> </w:t>
      </w:r>
      <w:r w:rsidR="00636956">
        <w:rPr>
          <w:rFonts w:ascii="Arial" w:hAnsi="Arial" w:cs="Arial"/>
          <w:sz w:val="21"/>
          <w:szCs w:val="21"/>
        </w:rPr>
        <w:t>To znamená, že počet</w:t>
      </w:r>
      <w:r w:rsidR="00D64CB1">
        <w:rPr>
          <w:rFonts w:ascii="Arial" w:hAnsi="Arial" w:cs="Arial"/>
          <w:sz w:val="21"/>
          <w:szCs w:val="21"/>
        </w:rPr>
        <w:t xml:space="preserve"> </w:t>
      </w:r>
      <w:r w:rsidR="00636956">
        <w:rPr>
          <w:rFonts w:ascii="Arial" w:hAnsi="Arial" w:cs="Arial"/>
          <w:sz w:val="21"/>
          <w:szCs w:val="21"/>
        </w:rPr>
        <w:t>řízení PGP, která byla ukončena „</w:t>
      </w:r>
      <w:r w:rsidR="00D64CB1">
        <w:rPr>
          <w:rFonts w:ascii="Arial" w:hAnsi="Arial" w:cs="Arial"/>
          <w:sz w:val="21"/>
          <w:szCs w:val="21"/>
        </w:rPr>
        <w:t>nepotvrzení</w:t>
      </w:r>
      <w:r w:rsidR="00636956">
        <w:rPr>
          <w:rFonts w:ascii="Arial" w:hAnsi="Arial" w:cs="Arial"/>
          <w:sz w:val="21"/>
          <w:szCs w:val="21"/>
        </w:rPr>
        <w:t>m</w:t>
      </w:r>
      <w:r w:rsidR="00D64CB1">
        <w:rPr>
          <w:rFonts w:ascii="Arial" w:hAnsi="Arial" w:cs="Arial"/>
          <w:sz w:val="21"/>
          <w:szCs w:val="21"/>
        </w:rPr>
        <w:t xml:space="preserve"> GP</w:t>
      </w:r>
      <w:r w:rsidR="00636956">
        <w:rPr>
          <w:rFonts w:ascii="Arial" w:hAnsi="Arial" w:cs="Arial"/>
          <w:sz w:val="21"/>
          <w:szCs w:val="21"/>
        </w:rPr>
        <w:t>“,</w:t>
      </w:r>
      <w:r w:rsidR="00D64CB1">
        <w:rPr>
          <w:rFonts w:ascii="Arial" w:hAnsi="Arial" w:cs="Arial"/>
          <w:sz w:val="21"/>
          <w:szCs w:val="21"/>
        </w:rPr>
        <w:t xml:space="preserve"> </w:t>
      </w:r>
      <w:r w:rsidR="00636956">
        <w:rPr>
          <w:rFonts w:ascii="Arial" w:hAnsi="Arial" w:cs="Arial"/>
          <w:sz w:val="21"/>
          <w:szCs w:val="21"/>
        </w:rPr>
        <w:t xml:space="preserve">tvořil </w:t>
      </w:r>
      <w:r w:rsidR="00D64CB1">
        <w:rPr>
          <w:rFonts w:ascii="Arial" w:hAnsi="Arial" w:cs="Arial"/>
          <w:sz w:val="21"/>
          <w:szCs w:val="21"/>
        </w:rPr>
        <w:t>87,9%.</w:t>
      </w:r>
      <w:r w:rsidR="00AF6A02">
        <w:rPr>
          <w:rFonts w:ascii="Arial" w:hAnsi="Arial" w:cs="Arial"/>
          <w:sz w:val="21"/>
          <w:szCs w:val="21"/>
        </w:rPr>
        <w:t xml:space="preserve"> </w:t>
      </w:r>
    </w:p>
    <w:p w:rsidR="00D32BFD" w:rsidRDefault="00AF6A02" w:rsidP="00AF6A02">
      <w:pPr>
        <w:spacing w:before="120" w:after="120" w:line="240" w:lineRule="exac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 celý</w:t>
      </w:r>
      <w:r w:rsidR="00D64CB1">
        <w:rPr>
          <w:rFonts w:ascii="Arial" w:hAnsi="Arial" w:cs="Arial"/>
          <w:sz w:val="21"/>
          <w:szCs w:val="21"/>
        </w:rPr>
        <w:t> </w:t>
      </w:r>
      <w:r w:rsidR="00D64CB1" w:rsidRPr="00AF6A02">
        <w:rPr>
          <w:rFonts w:ascii="Arial" w:hAnsi="Arial" w:cs="Arial"/>
          <w:sz w:val="21"/>
          <w:szCs w:val="21"/>
        </w:rPr>
        <w:t>ro</w:t>
      </w:r>
      <w:r w:rsidRPr="00AF6A02">
        <w:rPr>
          <w:rFonts w:ascii="Arial" w:hAnsi="Arial" w:cs="Arial"/>
          <w:sz w:val="21"/>
          <w:szCs w:val="21"/>
        </w:rPr>
        <w:t>k</w:t>
      </w:r>
      <w:r w:rsidR="00D64CB1" w:rsidRPr="00AF6A02">
        <w:rPr>
          <w:rFonts w:ascii="Arial" w:hAnsi="Arial" w:cs="Arial"/>
          <w:sz w:val="21"/>
          <w:szCs w:val="21"/>
        </w:rPr>
        <w:t xml:space="preserve"> </w:t>
      </w:r>
      <w:r w:rsidR="00D64CB1">
        <w:rPr>
          <w:rFonts w:ascii="Arial" w:hAnsi="Arial" w:cs="Arial"/>
          <w:sz w:val="21"/>
          <w:szCs w:val="21"/>
        </w:rPr>
        <w:t xml:space="preserve">2017 počet řízení PGP </w:t>
      </w:r>
      <w:r w:rsidR="00636956">
        <w:rPr>
          <w:rFonts w:ascii="Arial" w:hAnsi="Arial" w:cs="Arial"/>
          <w:sz w:val="21"/>
          <w:szCs w:val="21"/>
        </w:rPr>
        <w:t>ukončených</w:t>
      </w:r>
      <w:r w:rsidR="00D64CB1">
        <w:rPr>
          <w:rFonts w:ascii="Arial" w:hAnsi="Arial" w:cs="Arial"/>
          <w:sz w:val="21"/>
          <w:szCs w:val="21"/>
        </w:rPr>
        <w:t xml:space="preserve"> „</w:t>
      </w:r>
      <w:r w:rsidR="00636956">
        <w:rPr>
          <w:rFonts w:ascii="Arial" w:hAnsi="Arial" w:cs="Arial"/>
          <w:sz w:val="21"/>
          <w:szCs w:val="21"/>
        </w:rPr>
        <w:t>n</w:t>
      </w:r>
      <w:r w:rsidR="00D64CB1">
        <w:rPr>
          <w:rFonts w:ascii="Arial" w:hAnsi="Arial" w:cs="Arial"/>
          <w:sz w:val="21"/>
          <w:szCs w:val="21"/>
        </w:rPr>
        <w:t>epotvrzení</w:t>
      </w:r>
      <w:r w:rsidR="00636956">
        <w:rPr>
          <w:rFonts w:ascii="Arial" w:hAnsi="Arial" w:cs="Arial"/>
          <w:sz w:val="21"/>
          <w:szCs w:val="21"/>
        </w:rPr>
        <w:t>m</w:t>
      </w:r>
      <w:r w:rsidR="00D64CB1">
        <w:rPr>
          <w:rFonts w:ascii="Arial" w:hAnsi="Arial" w:cs="Arial"/>
          <w:sz w:val="21"/>
          <w:szCs w:val="21"/>
        </w:rPr>
        <w:t xml:space="preserve"> GP“ </w:t>
      </w:r>
      <w:r w:rsidR="00636956">
        <w:rPr>
          <w:rFonts w:ascii="Arial" w:hAnsi="Arial" w:cs="Arial"/>
          <w:sz w:val="21"/>
          <w:szCs w:val="21"/>
        </w:rPr>
        <w:t xml:space="preserve">nakonec </w:t>
      </w:r>
      <w:r w:rsidR="00D64CB1">
        <w:rPr>
          <w:rFonts w:ascii="Arial" w:hAnsi="Arial" w:cs="Arial"/>
          <w:sz w:val="21"/>
          <w:szCs w:val="21"/>
        </w:rPr>
        <w:t>tvořil 79,1%.</w:t>
      </w:r>
      <w:r w:rsidR="00941F0E">
        <w:rPr>
          <w:rFonts w:ascii="Arial" w:hAnsi="Arial" w:cs="Arial"/>
          <w:sz w:val="21"/>
          <w:szCs w:val="21"/>
        </w:rPr>
        <w:t xml:space="preserve"> </w:t>
      </w:r>
      <w:r w:rsidR="00636956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 </w:t>
      </w:r>
      <w:r w:rsidR="00F33010">
        <w:rPr>
          <w:rFonts w:ascii="Arial" w:hAnsi="Arial" w:cs="Arial"/>
          <w:sz w:val="21"/>
          <w:szCs w:val="21"/>
        </w:rPr>
        <w:t>roce</w:t>
      </w:r>
      <w:r>
        <w:rPr>
          <w:rFonts w:ascii="Arial" w:hAnsi="Arial" w:cs="Arial"/>
          <w:color w:val="FF0000"/>
          <w:sz w:val="21"/>
          <w:szCs w:val="21"/>
        </w:rPr>
        <w:t xml:space="preserve"> </w:t>
      </w:r>
      <w:r w:rsidRPr="00F33010">
        <w:rPr>
          <w:rFonts w:ascii="Arial" w:hAnsi="Arial" w:cs="Arial"/>
          <w:sz w:val="21"/>
          <w:szCs w:val="21"/>
        </w:rPr>
        <w:t>2018</w:t>
      </w:r>
      <w:r w:rsidR="00636956">
        <w:rPr>
          <w:rFonts w:ascii="Arial" w:hAnsi="Arial" w:cs="Arial"/>
          <w:sz w:val="21"/>
          <w:szCs w:val="21"/>
        </w:rPr>
        <w:t xml:space="preserve">, tj. </w:t>
      </w:r>
      <w:r w:rsidR="00F33010">
        <w:rPr>
          <w:rFonts w:ascii="Arial" w:hAnsi="Arial" w:cs="Arial"/>
          <w:sz w:val="21"/>
          <w:szCs w:val="21"/>
        </w:rPr>
        <w:t xml:space="preserve">konkrétně </w:t>
      </w:r>
      <w:r w:rsidR="00636956">
        <w:rPr>
          <w:rFonts w:ascii="Arial" w:hAnsi="Arial" w:cs="Arial"/>
          <w:sz w:val="21"/>
          <w:szCs w:val="21"/>
        </w:rPr>
        <w:t>od 1.</w:t>
      </w:r>
      <w:r w:rsidR="00250635">
        <w:rPr>
          <w:rFonts w:ascii="Arial" w:hAnsi="Arial" w:cs="Arial"/>
          <w:sz w:val="21"/>
          <w:szCs w:val="21"/>
        </w:rPr>
        <w:t> </w:t>
      </w:r>
      <w:r w:rsidR="00636956">
        <w:rPr>
          <w:rFonts w:ascii="Arial" w:hAnsi="Arial" w:cs="Arial"/>
          <w:sz w:val="21"/>
          <w:szCs w:val="21"/>
        </w:rPr>
        <w:t>1.</w:t>
      </w:r>
      <w:r w:rsidR="00250635">
        <w:rPr>
          <w:rFonts w:ascii="Arial" w:hAnsi="Arial" w:cs="Arial"/>
          <w:sz w:val="21"/>
          <w:szCs w:val="21"/>
        </w:rPr>
        <w:t> </w:t>
      </w:r>
      <w:r w:rsidR="00636956">
        <w:rPr>
          <w:rFonts w:ascii="Arial" w:hAnsi="Arial" w:cs="Arial"/>
          <w:sz w:val="21"/>
          <w:szCs w:val="21"/>
        </w:rPr>
        <w:t xml:space="preserve">2018 </w:t>
      </w:r>
      <w:r>
        <w:rPr>
          <w:rFonts w:ascii="Arial" w:hAnsi="Arial" w:cs="Arial"/>
          <w:sz w:val="21"/>
          <w:szCs w:val="21"/>
        </w:rPr>
        <w:t>do 1.</w:t>
      </w:r>
      <w:r w:rsidR="00F3301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6.</w:t>
      </w:r>
      <w:r w:rsidR="00F3301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2018, </w:t>
      </w:r>
      <w:r w:rsidR="00025CE5">
        <w:rPr>
          <w:rFonts w:ascii="Arial" w:hAnsi="Arial" w:cs="Arial"/>
          <w:sz w:val="21"/>
          <w:szCs w:val="21"/>
        </w:rPr>
        <w:t xml:space="preserve">na </w:t>
      </w:r>
      <w:r w:rsidR="0084781D">
        <w:rPr>
          <w:rFonts w:ascii="Arial" w:hAnsi="Arial" w:cs="Arial"/>
          <w:sz w:val="21"/>
          <w:szCs w:val="21"/>
        </w:rPr>
        <w:t>26</w:t>
      </w:r>
      <w:r w:rsidR="00025CE5">
        <w:rPr>
          <w:rFonts w:ascii="Arial" w:hAnsi="Arial" w:cs="Arial"/>
          <w:sz w:val="21"/>
          <w:szCs w:val="21"/>
        </w:rPr>
        <w:t xml:space="preserve"> </w:t>
      </w:r>
      <w:r w:rsidR="00636956">
        <w:rPr>
          <w:rFonts w:ascii="Arial" w:hAnsi="Arial" w:cs="Arial"/>
          <w:sz w:val="21"/>
          <w:szCs w:val="21"/>
        </w:rPr>
        <w:t xml:space="preserve">řízení PGP </w:t>
      </w:r>
      <w:r w:rsidR="00025CE5">
        <w:rPr>
          <w:rFonts w:ascii="Arial" w:hAnsi="Arial" w:cs="Arial"/>
          <w:sz w:val="21"/>
          <w:szCs w:val="21"/>
        </w:rPr>
        <w:t>ukončených „potvrzením GP“</w:t>
      </w:r>
      <w:r w:rsidR="004D1FC9">
        <w:rPr>
          <w:rFonts w:ascii="Arial" w:hAnsi="Arial" w:cs="Arial"/>
          <w:sz w:val="21"/>
          <w:szCs w:val="21"/>
        </w:rPr>
        <w:t xml:space="preserve"> připadlo </w:t>
      </w:r>
      <w:r w:rsidR="0084781D">
        <w:rPr>
          <w:rFonts w:ascii="Arial" w:hAnsi="Arial" w:cs="Arial"/>
          <w:sz w:val="21"/>
          <w:szCs w:val="21"/>
        </w:rPr>
        <w:t>6</w:t>
      </w:r>
      <w:r w:rsidR="00025CE5">
        <w:rPr>
          <w:rFonts w:ascii="Arial" w:hAnsi="Arial" w:cs="Arial"/>
          <w:sz w:val="21"/>
          <w:szCs w:val="21"/>
        </w:rPr>
        <w:t xml:space="preserve"> řízení PGP ukončených</w:t>
      </w:r>
      <w:r w:rsidR="00636956">
        <w:rPr>
          <w:rFonts w:ascii="Arial" w:hAnsi="Arial" w:cs="Arial"/>
          <w:sz w:val="21"/>
          <w:szCs w:val="21"/>
        </w:rPr>
        <w:t xml:space="preserve"> „</w:t>
      </w:r>
      <w:r w:rsidR="00025CE5">
        <w:rPr>
          <w:rFonts w:ascii="Arial" w:hAnsi="Arial" w:cs="Arial"/>
          <w:sz w:val="21"/>
          <w:szCs w:val="21"/>
        </w:rPr>
        <w:t>n</w:t>
      </w:r>
      <w:r w:rsidR="00636956">
        <w:rPr>
          <w:rFonts w:ascii="Arial" w:hAnsi="Arial" w:cs="Arial"/>
          <w:sz w:val="21"/>
          <w:szCs w:val="21"/>
        </w:rPr>
        <w:t>epotvrzení</w:t>
      </w:r>
      <w:r w:rsidR="00025CE5">
        <w:rPr>
          <w:rFonts w:ascii="Arial" w:hAnsi="Arial" w:cs="Arial"/>
          <w:sz w:val="21"/>
          <w:szCs w:val="21"/>
        </w:rPr>
        <w:t>m</w:t>
      </w:r>
      <w:r w:rsidR="00636956">
        <w:rPr>
          <w:rFonts w:ascii="Arial" w:hAnsi="Arial" w:cs="Arial"/>
          <w:sz w:val="21"/>
          <w:szCs w:val="21"/>
        </w:rPr>
        <w:t xml:space="preserve"> GP“</w:t>
      </w:r>
      <w:r w:rsidR="00025CE5">
        <w:rPr>
          <w:rFonts w:ascii="Arial" w:hAnsi="Arial" w:cs="Arial"/>
          <w:sz w:val="21"/>
          <w:szCs w:val="21"/>
        </w:rPr>
        <w:t xml:space="preserve">. To znamená, že počet řízení PGP, která byla ukončena „nepotvrzením GP“, </w:t>
      </w:r>
      <w:r w:rsidR="00636956">
        <w:rPr>
          <w:rFonts w:ascii="Arial" w:hAnsi="Arial" w:cs="Arial"/>
          <w:sz w:val="21"/>
          <w:szCs w:val="21"/>
        </w:rPr>
        <w:t>poklesl na 2</w:t>
      </w:r>
      <w:r w:rsidR="0084781D">
        <w:rPr>
          <w:rFonts w:ascii="Arial" w:hAnsi="Arial" w:cs="Arial"/>
          <w:sz w:val="21"/>
          <w:szCs w:val="21"/>
        </w:rPr>
        <w:t>3</w:t>
      </w:r>
      <w:r w:rsidR="00636956">
        <w:rPr>
          <w:rFonts w:ascii="Arial" w:hAnsi="Arial" w:cs="Arial"/>
          <w:sz w:val="21"/>
          <w:szCs w:val="21"/>
        </w:rPr>
        <w:t>,</w:t>
      </w:r>
      <w:r w:rsidR="0084781D">
        <w:rPr>
          <w:rFonts w:ascii="Arial" w:hAnsi="Arial" w:cs="Arial"/>
          <w:sz w:val="21"/>
          <w:szCs w:val="21"/>
        </w:rPr>
        <w:t>1</w:t>
      </w:r>
      <w:r w:rsidR="00636956">
        <w:rPr>
          <w:rFonts w:ascii="Arial" w:hAnsi="Arial" w:cs="Arial"/>
          <w:sz w:val="21"/>
          <w:szCs w:val="21"/>
        </w:rPr>
        <w:t xml:space="preserve">%. </w:t>
      </w:r>
    </w:p>
    <w:p w:rsidR="00D32BFD" w:rsidRDefault="00462E01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Jak již bylo uvedeno výše v části IV. Odůvodnění, p</w:t>
      </w:r>
      <w:r w:rsidR="00D32BFD">
        <w:rPr>
          <w:rFonts w:ascii="Arial" w:hAnsi="Arial" w:cs="Arial"/>
          <w:sz w:val="21"/>
          <w:szCs w:val="21"/>
        </w:rPr>
        <w:t>odle evidence ověřených výsledků zeměměřických činností, kterou obviněná poskytla ZKI v Opavě, ověřila jako držitelka úředního oprávnění v rozsahu podle § 13 odst. 1 písm. a) zákona o zeměměřictví v roce 2017: 245</w:t>
      </w:r>
      <w:r w:rsidR="00250635">
        <w:rPr>
          <w:rFonts w:ascii="Arial" w:hAnsi="Arial" w:cs="Arial"/>
          <w:sz w:val="21"/>
          <w:szCs w:val="21"/>
        </w:rPr>
        <w:t> </w:t>
      </w:r>
      <w:r w:rsidR="00D32BFD">
        <w:rPr>
          <w:rFonts w:ascii="Arial" w:hAnsi="Arial" w:cs="Arial"/>
          <w:sz w:val="21"/>
          <w:szCs w:val="21"/>
        </w:rPr>
        <w:t>výsledků a v roce 2018 (ke dni 26.</w:t>
      </w:r>
      <w:r w:rsidR="00250635">
        <w:rPr>
          <w:rFonts w:ascii="Arial" w:hAnsi="Arial" w:cs="Arial"/>
          <w:sz w:val="21"/>
          <w:szCs w:val="21"/>
        </w:rPr>
        <w:t> </w:t>
      </w:r>
      <w:r w:rsidR="00D32BFD">
        <w:rPr>
          <w:rFonts w:ascii="Arial" w:hAnsi="Arial" w:cs="Arial"/>
          <w:sz w:val="21"/>
          <w:szCs w:val="21"/>
        </w:rPr>
        <w:t>8.</w:t>
      </w:r>
      <w:r w:rsidR="00250635">
        <w:rPr>
          <w:rFonts w:ascii="Arial" w:hAnsi="Arial" w:cs="Arial"/>
          <w:sz w:val="21"/>
          <w:szCs w:val="21"/>
        </w:rPr>
        <w:t> </w:t>
      </w:r>
      <w:r w:rsidR="00D32BFD">
        <w:rPr>
          <w:rFonts w:ascii="Arial" w:hAnsi="Arial" w:cs="Arial"/>
          <w:sz w:val="21"/>
          <w:szCs w:val="21"/>
        </w:rPr>
        <w:t>2018)</w:t>
      </w:r>
      <w:r w:rsidR="00EC1A36">
        <w:rPr>
          <w:rFonts w:ascii="Arial" w:hAnsi="Arial" w:cs="Arial"/>
          <w:sz w:val="21"/>
          <w:szCs w:val="21"/>
        </w:rPr>
        <w:t>:</w:t>
      </w:r>
      <w:r w:rsidR="00D32BFD">
        <w:rPr>
          <w:rFonts w:ascii="Arial" w:hAnsi="Arial" w:cs="Arial"/>
          <w:sz w:val="21"/>
          <w:szCs w:val="21"/>
        </w:rPr>
        <w:t xml:space="preserve"> 148 výsledků. Jako držitelka úředního oprávnění v rozsahu podle § 13 odst. 1 písm. c) zákona o zeměměřictví ověřila v roce 2017: 6 výsledků </w:t>
      </w:r>
      <w:r w:rsidR="0086405F">
        <w:rPr>
          <w:rFonts w:ascii="Arial" w:hAnsi="Arial" w:cs="Arial"/>
          <w:sz w:val="21"/>
          <w:szCs w:val="21"/>
        </w:rPr>
        <w:t xml:space="preserve">      </w:t>
      </w:r>
      <w:r w:rsidR="00D32BFD">
        <w:rPr>
          <w:rFonts w:ascii="Arial" w:hAnsi="Arial" w:cs="Arial"/>
          <w:sz w:val="21"/>
          <w:szCs w:val="21"/>
        </w:rPr>
        <w:t>a v roce 2018</w:t>
      </w:r>
      <w:r w:rsidR="00BD0828">
        <w:rPr>
          <w:rFonts w:ascii="Arial" w:hAnsi="Arial" w:cs="Arial"/>
          <w:sz w:val="21"/>
          <w:szCs w:val="21"/>
        </w:rPr>
        <w:t xml:space="preserve"> (ke dni 26. 8. 2018)</w:t>
      </w:r>
      <w:r w:rsidR="00D32BFD">
        <w:rPr>
          <w:rFonts w:ascii="Arial" w:hAnsi="Arial" w:cs="Arial"/>
          <w:sz w:val="21"/>
          <w:szCs w:val="21"/>
        </w:rPr>
        <w:t>: 8 výsledků.</w:t>
      </w:r>
      <w:r>
        <w:rPr>
          <w:rFonts w:ascii="Arial" w:hAnsi="Arial" w:cs="Arial"/>
          <w:sz w:val="21"/>
          <w:szCs w:val="21"/>
        </w:rPr>
        <w:t xml:space="preserve"> Jako jediná odborně způsobilá osoba, která prováděla zeměměřické činnosti, byl uveden pan Ing. </w:t>
      </w:r>
      <w:r w:rsidR="00F33010">
        <w:rPr>
          <w:rFonts w:ascii="Arial" w:hAnsi="Arial" w:cs="Arial"/>
          <w:sz w:val="21"/>
          <w:szCs w:val="21"/>
        </w:rPr>
        <w:t>Dr.</w:t>
      </w:r>
      <w:r w:rsidR="00941F0E">
        <w:rPr>
          <w:rFonts w:ascii="Arial" w:hAnsi="Arial" w:cs="Arial"/>
          <w:sz w:val="21"/>
          <w:szCs w:val="21"/>
        </w:rPr>
        <w:t> K. M.</w:t>
      </w:r>
      <w:r>
        <w:rPr>
          <w:rFonts w:ascii="Arial" w:hAnsi="Arial" w:cs="Arial"/>
          <w:sz w:val="21"/>
          <w:szCs w:val="21"/>
        </w:rPr>
        <w:t>, Ph.D.</w:t>
      </w:r>
    </w:p>
    <w:p w:rsidR="005A3627" w:rsidRDefault="00D32BFD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D0828">
        <w:rPr>
          <w:rFonts w:ascii="Arial" w:hAnsi="Arial" w:cs="Arial"/>
          <w:sz w:val="21"/>
          <w:szCs w:val="21"/>
        </w:rPr>
        <w:lastRenderedPageBreak/>
        <w:t>Z uvedeného lze dovodit</w:t>
      </w:r>
      <w:r>
        <w:rPr>
          <w:rFonts w:ascii="Arial" w:hAnsi="Arial" w:cs="Arial"/>
          <w:sz w:val="21"/>
          <w:szCs w:val="21"/>
        </w:rPr>
        <w:t>, že obviněná</w:t>
      </w:r>
      <w:r w:rsidRPr="009522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</w:t>
      </w:r>
      <w:r w:rsidRPr="0095221F">
        <w:rPr>
          <w:rFonts w:ascii="Arial" w:hAnsi="Arial" w:cs="Arial"/>
          <w:sz w:val="21"/>
          <w:szCs w:val="21"/>
        </w:rPr>
        <w:t xml:space="preserve"> </w:t>
      </w:r>
      <w:r w:rsidR="006053E2">
        <w:rPr>
          <w:rFonts w:ascii="Arial" w:hAnsi="Arial" w:cs="Arial"/>
          <w:sz w:val="21"/>
          <w:szCs w:val="21"/>
        </w:rPr>
        <w:t>(</w:t>
      </w:r>
      <w:r w:rsidRPr="0095221F">
        <w:rPr>
          <w:rFonts w:ascii="Arial" w:hAnsi="Arial" w:cs="Arial"/>
          <w:sz w:val="21"/>
          <w:szCs w:val="21"/>
        </w:rPr>
        <w:t>soustavně</w:t>
      </w:r>
      <w:r w:rsidR="006053E2">
        <w:rPr>
          <w:rFonts w:ascii="Arial" w:hAnsi="Arial" w:cs="Arial"/>
          <w:sz w:val="21"/>
          <w:szCs w:val="21"/>
        </w:rPr>
        <w:t>)</w:t>
      </w:r>
      <w:r w:rsidRPr="0095221F">
        <w:rPr>
          <w:rFonts w:ascii="Arial" w:hAnsi="Arial" w:cs="Arial"/>
          <w:sz w:val="21"/>
          <w:szCs w:val="21"/>
        </w:rPr>
        <w:t xml:space="preserve"> věnuje ověřování </w:t>
      </w:r>
      <w:r>
        <w:rPr>
          <w:rFonts w:ascii="Arial" w:hAnsi="Arial" w:cs="Arial"/>
          <w:sz w:val="21"/>
          <w:szCs w:val="21"/>
        </w:rPr>
        <w:t xml:space="preserve">výsledků zeměměřických činností využívaných </w:t>
      </w:r>
      <w:r w:rsidRPr="00BD0828">
        <w:rPr>
          <w:rFonts w:ascii="Arial" w:hAnsi="Arial" w:cs="Arial"/>
          <w:sz w:val="21"/>
          <w:szCs w:val="21"/>
        </w:rPr>
        <w:t>zejména</w:t>
      </w:r>
      <w:r>
        <w:rPr>
          <w:rFonts w:ascii="Arial" w:hAnsi="Arial" w:cs="Arial"/>
          <w:sz w:val="21"/>
          <w:szCs w:val="21"/>
        </w:rPr>
        <w:t xml:space="preserve"> </w:t>
      </w:r>
      <w:r w:rsidR="00462E01">
        <w:rPr>
          <w:rFonts w:ascii="Arial" w:hAnsi="Arial" w:cs="Arial"/>
          <w:sz w:val="21"/>
          <w:szCs w:val="21"/>
        </w:rPr>
        <w:t>pro správu a vedení katastru</w:t>
      </w:r>
      <w:r w:rsidR="006A7FA6">
        <w:rPr>
          <w:rFonts w:ascii="Arial" w:hAnsi="Arial" w:cs="Arial"/>
          <w:sz w:val="21"/>
          <w:szCs w:val="21"/>
        </w:rPr>
        <w:t xml:space="preserve">. </w:t>
      </w:r>
    </w:p>
    <w:p w:rsidR="00D32BFD" w:rsidRDefault="00D32BFD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Pod č.j.: ZKI OP-P-1/</w:t>
      </w:r>
      <w:r w:rsidR="00941F0E">
        <w:rPr>
          <w:sz w:val="21"/>
          <w:szCs w:val="21"/>
        </w:rPr>
        <w:t>XXX</w:t>
      </w:r>
      <w:r>
        <w:rPr>
          <w:sz w:val="21"/>
          <w:szCs w:val="21"/>
        </w:rPr>
        <w:t>/2018-4 ze dne 7.</w:t>
      </w:r>
      <w:r w:rsidR="00F33010">
        <w:rPr>
          <w:sz w:val="21"/>
          <w:szCs w:val="21"/>
        </w:rPr>
        <w:t xml:space="preserve"> </w:t>
      </w:r>
      <w:r>
        <w:rPr>
          <w:sz w:val="21"/>
          <w:szCs w:val="21"/>
        </w:rPr>
        <w:t>8.</w:t>
      </w:r>
      <w:r w:rsidR="00F3301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2018 požádal ZKI v Opavě obviněnou o sdělení výše jejích příjmů z výdělečné činnosti za roky 2016 a 2017 a o uvedení rozhodných skutečností majících vliv na její osobní (majetkové) poměry.  </w:t>
      </w:r>
    </w:p>
    <w:p w:rsidR="00D32BFD" w:rsidRDefault="00D32BFD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Prostřednictvím částečně vyplněných tiskopisů </w:t>
      </w:r>
      <w:r w:rsidRPr="008F44A8">
        <w:rPr>
          <w:i/>
          <w:sz w:val="21"/>
          <w:szCs w:val="21"/>
        </w:rPr>
        <w:t>„Přiznání k dani z příjmů fyzických osob“</w:t>
      </w:r>
      <w:r>
        <w:rPr>
          <w:sz w:val="21"/>
          <w:szCs w:val="21"/>
        </w:rPr>
        <w:t xml:space="preserve"> obviněná uvedla za rok 2016 příjem ve výši 215 176 Kč a za rok 2017 příjem ve výši 211 513 Kč</w:t>
      </w:r>
      <w:r w:rsidR="003C508F">
        <w:rPr>
          <w:sz w:val="21"/>
          <w:szCs w:val="21"/>
        </w:rPr>
        <w:t>, a to</w:t>
      </w:r>
      <w:r w:rsidR="00920DAC">
        <w:rPr>
          <w:sz w:val="21"/>
          <w:szCs w:val="21"/>
        </w:rPr>
        <w:t xml:space="preserve">       ze samostatné činnosti</w:t>
      </w:r>
      <w:r>
        <w:rPr>
          <w:sz w:val="21"/>
          <w:szCs w:val="21"/>
        </w:rPr>
        <w:t xml:space="preserve"> podle § 7 zákona č. </w:t>
      </w:r>
      <w:r w:rsidR="000D4908">
        <w:rPr>
          <w:sz w:val="21"/>
          <w:szCs w:val="21"/>
        </w:rPr>
        <w:t>586</w:t>
      </w:r>
      <w:r>
        <w:rPr>
          <w:sz w:val="21"/>
          <w:szCs w:val="21"/>
        </w:rPr>
        <w:t>/</w:t>
      </w:r>
      <w:r w:rsidR="000D4908">
        <w:rPr>
          <w:sz w:val="21"/>
          <w:szCs w:val="21"/>
        </w:rPr>
        <w:t>1</w:t>
      </w:r>
      <w:r>
        <w:rPr>
          <w:sz w:val="21"/>
          <w:szCs w:val="21"/>
        </w:rPr>
        <w:t>9</w:t>
      </w:r>
      <w:r w:rsidR="000D4908">
        <w:rPr>
          <w:sz w:val="21"/>
          <w:szCs w:val="21"/>
        </w:rPr>
        <w:t>92</w:t>
      </w:r>
      <w:r>
        <w:rPr>
          <w:sz w:val="21"/>
          <w:szCs w:val="21"/>
        </w:rPr>
        <w:t xml:space="preserve"> Sb., </w:t>
      </w:r>
      <w:r w:rsidR="000D4908">
        <w:rPr>
          <w:sz w:val="21"/>
          <w:szCs w:val="21"/>
        </w:rPr>
        <w:t>o daních z příjmů</w:t>
      </w:r>
      <w:r>
        <w:rPr>
          <w:sz w:val="21"/>
          <w:szCs w:val="21"/>
        </w:rPr>
        <w:t xml:space="preserve">, v platném znění. </w:t>
      </w:r>
      <w:r w:rsidR="00920DAC">
        <w:rPr>
          <w:sz w:val="21"/>
          <w:szCs w:val="21"/>
        </w:rPr>
        <w:t>Dále uvedla, že je spolu s</w:t>
      </w:r>
      <w:r w:rsidR="0086405F">
        <w:rPr>
          <w:sz w:val="21"/>
          <w:szCs w:val="21"/>
        </w:rPr>
        <w:t xml:space="preserve"> panem </w:t>
      </w:r>
      <w:r w:rsidR="00920DAC">
        <w:rPr>
          <w:sz w:val="21"/>
          <w:szCs w:val="21"/>
        </w:rPr>
        <w:t>Ing.</w:t>
      </w:r>
      <w:r w:rsidR="00941F0E">
        <w:rPr>
          <w:sz w:val="21"/>
          <w:szCs w:val="21"/>
        </w:rPr>
        <w:t> </w:t>
      </w:r>
      <w:r w:rsidR="004E3FD4">
        <w:rPr>
          <w:sz w:val="21"/>
          <w:szCs w:val="21"/>
        </w:rPr>
        <w:t>Dr.</w:t>
      </w:r>
      <w:r w:rsidR="00941F0E">
        <w:rPr>
          <w:sz w:val="21"/>
          <w:szCs w:val="21"/>
        </w:rPr>
        <w:t> K. M.</w:t>
      </w:r>
      <w:r w:rsidR="00920DAC">
        <w:rPr>
          <w:sz w:val="21"/>
          <w:szCs w:val="21"/>
        </w:rPr>
        <w:t xml:space="preserve">, </w:t>
      </w:r>
      <w:r w:rsidR="004E3FD4">
        <w:rPr>
          <w:sz w:val="21"/>
          <w:szCs w:val="21"/>
        </w:rPr>
        <w:t>Ph.D</w:t>
      </w:r>
      <w:r w:rsidR="00920DAC">
        <w:rPr>
          <w:sz w:val="21"/>
          <w:szCs w:val="21"/>
        </w:rPr>
        <w:t>., společní</w:t>
      </w:r>
      <w:r w:rsidR="00941F0E">
        <w:rPr>
          <w:sz w:val="21"/>
          <w:szCs w:val="21"/>
        </w:rPr>
        <w:t>kem ve společnosti s podílem 50 </w:t>
      </w:r>
      <w:r w:rsidR="00920DAC">
        <w:rPr>
          <w:sz w:val="21"/>
          <w:szCs w:val="21"/>
        </w:rPr>
        <w:t xml:space="preserve">% na příjmech i výdajích. </w:t>
      </w:r>
    </w:p>
    <w:p w:rsidR="00D65572" w:rsidRDefault="007D3102" w:rsidP="003A48F1">
      <w:pPr>
        <w:jc w:val="both"/>
        <w:rPr>
          <w:rFonts w:ascii="Arial" w:hAnsi="Arial" w:cs="Arial"/>
          <w:sz w:val="21"/>
          <w:szCs w:val="21"/>
        </w:rPr>
      </w:pPr>
      <w:r w:rsidRPr="00927765">
        <w:rPr>
          <w:rFonts w:ascii="Arial" w:hAnsi="Arial" w:cs="Arial"/>
          <w:sz w:val="21"/>
          <w:szCs w:val="21"/>
        </w:rPr>
        <w:t>Podle údajů</w:t>
      </w:r>
      <w:r w:rsidRPr="0095221F">
        <w:rPr>
          <w:rFonts w:ascii="Arial" w:hAnsi="Arial" w:cs="Arial"/>
          <w:sz w:val="21"/>
          <w:szCs w:val="21"/>
        </w:rPr>
        <w:t xml:space="preserve"> veřejné části Živnostenského rejstříku (</w:t>
      </w:r>
      <w:hyperlink r:id="rId11" w:history="1">
        <w:r w:rsidRPr="0095221F">
          <w:rPr>
            <w:rStyle w:val="Hypertextovodkaz"/>
            <w:rFonts w:ascii="Arial" w:hAnsi="Arial" w:cs="Arial"/>
            <w:color w:val="auto"/>
            <w:sz w:val="21"/>
            <w:szCs w:val="21"/>
          </w:rPr>
          <w:t>www.rzp.cz</w:t>
        </w:r>
      </w:hyperlink>
      <w:r w:rsidR="006D1C25">
        <w:rPr>
          <w:rFonts w:ascii="Arial" w:hAnsi="Arial" w:cs="Arial"/>
          <w:sz w:val="21"/>
          <w:szCs w:val="21"/>
        </w:rPr>
        <w:t>) je obviněná</w:t>
      </w:r>
      <w:r w:rsidRPr="0095221F">
        <w:rPr>
          <w:rFonts w:ascii="Arial" w:hAnsi="Arial" w:cs="Arial"/>
          <w:sz w:val="21"/>
          <w:szCs w:val="21"/>
        </w:rPr>
        <w:t xml:space="preserve"> </w:t>
      </w:r>
    </w:p>
    <w:p w:rsidR="00D65572" w:rsidRDefault="00D65572" w:rsidP="003A48F1">
      <w:pPr>
        <w:pStyle w:val="Zkladntext3"/>
        <w:numPr>
          <w:ilvl w:val="0"/>
          <w:numId w:val="12"/>
        </w:numPr>
        <w:spacing w:before="0"/>
        <w:ind w:left="284" w:hanging="284"/>
        <w:rPr>
          <w:sz w:val="21"/>
          <w:szCs w:val="21"/>
        </w:rPr>
      </w:pPr>
      <w:r>
        <w:rPr>
          <w:sz w:val="21"/>
          <w:szCs w:val="21"/>
        </w:rPr>
        <w:t xml:space="preserve">fyzickou podnikající osobou </w:t>
      </w:r>
      <w:r w:rsidR="007D3102" w:rsidRPr="00D65572">
        <w:rPr>
          <w:sz w:val="21"/>
          <w:szCs w:val="21"/>
        </w:rPr>
        <w:t xml:space="preserve">IČO: </w:t>
      </w:r>
      <w:r w:rsidR="00AB3058">
        <w:rPr>
          <w:sz w:val="21"/>
          <w:szCs w:val="21"/>
        </w:rPr>
        <w:t>XXX XX XXX</w:t>
      </w:r>
      <w:r w:rsidR="006D1C25" w:rsidRPr="00D65572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se sídlem na adrese: </w:t>
      </w:r>
      <w:r w:rsidR="00AB3058">
        <w:rPr>
          <w:sz w:val="21"/>
          <w:szCs w:val="21"/>
        </w:rPr>
        <w:t>Xxxxx XXX</w:t>
      </w:r>
      <w:r w:rsidRPr="0095221F">
        <w:rPr>
          <w:sz w:val="21"/>
          <w:szCs w:val="21"/>
        </w:rPr>
        <w:t xml:space="preserve">, </w:t>
      </w:r>
      <w:r w:rsidR="00AB3058">
        <w:rPr>
          <w:sz w:val="21"/>
          <w:szCs w:val="21"/>
        </w:rPr>
        <w:t>XXX XX Xxxxx</w:t>
      </w:r>
      <w:r w:rsidRPr="0095221F">
        <w:rPr>
          <w:sz w:val="21"/>
          <w:szCs w:val="21"/>
        </w:rPr>
        <w:t>, s živnostenským oprávněním mimo jiné pro předmět podnikání „</w:t>
      </w:r>
      <w:r w:rsidRPr="0095221F">
        <w:rPr>
          <w:i/>
          <w:sz w:val="21"/>
          <w:szCs w:val="21"/>
        </w:rPr>
        <w:t>výkon zeměměřických činností“</w:t>
      </w:r>
      <w:r>
        <w:rPr>
          <w:sz w:val="21"/>
          <w:szCs w:val="21"/>
        </w:rPr>
        <w:t>,</w:t>
      </w:r>
    </w:p>
    <w:p w:rsidR="00D65572" w:rsidRPr="00D65572" w:rsidRDefault="00D65572" w:rsidP="003A48F1">
      <w:pPr>
        <w:pStyle w:val="Odstavecseseznamem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společníkem (</w:t>
      </w:r>
      <w:r w:rsidR="00D32BFD">
        <w:rPr>
          <w:rFonts w:ascii="Arial" w:hAnsi="Arial" w:cs="Arial"/>
          <w:sz w:val="21"/>
          <w:szCs w:val="21"/>
        </w:rPr>
        <w:t>se splaceným podílem 100 000 Kč)</w:t>
      </w:r>
      <w:r>
        <w:rPr>
          <w:rFonts w:ascii="Arial" w:hAnsi="Arial" w:cs="Arial"/>
          <w:sz w:val="21"/>
          <w:szCs w:val="21"/>
        </w:rPr>
        <w:t xml:space="preserve"> ve </w:t>
      </w:r>
      <w:r w:rsidRPr="00D65572">
        <w:rPr>
          <w:rFonts w:ascii="Arial" w:hAnsi="Arial" w:cs="Arial"/>
          <w:sz w:val="21"/>
          <w:szCs w:val="21"/>
        </w:rPr>
        <w:t xml:space="preserve">firmě </w:t>
      </w:r>
      <w:r w:rsidR="00AB3058">
        <w:rPr>
          <w:rFonts w:ascii="Arial" w:hAnsi="Arial" w:cs="Arial"/>
          <w:sz w:val="21"/>
          <w:szCs w:val="21"/>
        </w:rPr>
        <w:t>G. B.</w:t>
      </w:r>
      <w:r w:rsidRPr="00D65572">
        <w:rPr>
          <w:rFonts w:ascii="Arial" w:hAnsi="Arial" w:cs="Arial"/>
          <w:sz w:val="21"/>
          <w:szCs w:val="21"/>
        </w:rPr>
        <w:t xml:space="preserve"> s.r.o., IČO: </w:t>
      </w:r>
      <w:r w:rsidR="00AB3058">
        <w:rPr>
          <w:rFonts w:ascii="Arial" w:hAnsi="Arial" w:cs="Arial"/>
          <w:sz w:val="21"/>
          <w:szCs w:val="21"/>
        </w:rPr>
        <w:t>XXX XX XXX</w:t>
      </w:r>
      <w:r w:rsidRPr="00D65572">
        <w:rPr>
          <w:rFonts w:ascii="Arial" w:hAnsi="Arial" w:cs="Arial"/>
          <w:sz w:val="21"/>
          <w:szCs w:val="21"/>
        </w:rPr>
        <w:t xml:space="preserve">, se sídlem na adrese: </w:t>
      </w:r>
      <w:r w:rsidR="00AB3058">
        <w:rPr>
          <w:rFonts w:ascii="Arial" w:hAnsi="Arial" w:cs="Arial"/>
          <w:sz w:val="21"/>
          <w:szCs w:val="21"/>
        </w:rPr>
        <w:t>Xxxxx XXX</w:t>
      </w:r>
      <w:r w:rsidRPr="00D65572">
        <w:rPr>
          <w:rFonts w:ascii="Arial" w:hAnsi="Arial" w:cs="Arial"/>
          <w:sz w:val="21"/>
          <w:szCs w:val="21"/>
        </w:rPr>
        <w:t>,</w:t>
      </w:r>
      <w:r w:rsidR="00B55DD6">
        <w:rPr>
          <w:rFonts w:ascii="Arial" w:hAnsi="Arial" w:cs="Arial"/>
          <w:sz w:val="21"/>
          <w:szCs w:val="21"/>
        </w:rPr>
        <w:t xml:space="preserve"> </w:t>
      </w:r>
      <w:r w:rsidR="00AB3058">
        <w:rPr>
          <w:rFonts w:ascii="Arial" w:hAnsi="Arial" w:cs="Arial"/>
          <w:sz w:val="21"/>
          <w:szCs w:val="21"/>
        </w:rPr>
        <w:t>XXX XX Xxxxx</w:t>
      </w:r>
      <w:r w:rsidR="00B55DD6">
        <w:rPr>
          <w:rFonts w:ascii="Arial" w:hAnsi="Arial" w:cs="Arial"/>
          <w:sz w:val="21"/>
          <w:szCs w:val="21"/>
        </w:rPr>
        <w:t xml:space="preserve">, </w:t>
      </w:r>
      <w:r w:rsidRPr="00D65572">
        <w:rPr>
          <w:rFonts w:ascii="Arial" w:hAnsi="Arial" w:cs="Arial"/>
          <w:sz w:val="21"/>
          <w:szCs w:val="21"/>
        </w:rPr>
        <w:t>s živnostenským oprávněním pro předmět podnikání „</w:t>
      </w:r>
      <w:r w:rsidRPr="00D65572">
        <w:rPr>
          <w:rFonts w:ascii="Arial" w:hAnsi="Arial" w:cs="Arial"/>
          <w:i/>
          <w:sz w:val="21"/>
          <w:szCs w:val="21"/>
        </w:rPr>
        <w:t>výkon zeměměřických činností“</w:t>
      </w:r>
      <w:r w:rsidR="00B55DD6">
        <w:rPr>
          <w:rFonts w:ascii="Arial" w:hAnsi="Arial" w:cs="Arial"/>
          <w:sz w:val="21"/>
          <w:szCs w:val="21"/>
        </w:rPr>
        <w:t>,</w:t>
      </w:r>
    </w:p>
    <w:p w:rsidR="00B55DD6" w:rsidRDefault="00B55DD6" w:rsidP="003A48F1">
      <w:pPr>
        <w:pStyle w:val="Odstavecseseznamem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B55DD6">
        <w:rPr>
          <w:rFonts w:ascii="Arial" w:hAnsi="Arial" w:cs="Arial"/>
          <w:sz w:val="21"/>
          <w:szCs w:val="21"/>
        </w:rPr>
        <w:t>v</w:t>
      </w:r>
      <w:r w:rsidR="00D65572" w:rsidRPr="00B55DD6">
        <w:rPr>
          <w:rFonts w:ascii="Arial" w:hAnsi="Arial" w:cs="Arial"/>
          <w:sz w:val="21"/>
          <w:szCs w:val="21"/>
        </w:rPr>
        <w:t>e firmě</w:t>
      </w:r>
      <w:r w:rsidR="00AB3058">
        <w:rPr>
          <w:rFonts w:ascii="Arial" w:hAnsi="Arial" w:cs="Arial"/>
          <w:sz w:val="21"/>
          <w:szCs w:val="21"/>
        </w:rPr>
        <w:t xml:space="preserve"> P. F.</w:t>
      </w:r>
      <w:r w:rsidR="00D65572" w:rsidRPr="00B55DD6">
        <w:rPr>
          <w:rFonts w:ascii="Arial" w:hAnsi="Arial" w:cs="Arial"/>
          <w:sz w:val="21"/>
          <w:szCs w:val="21"/>
        </w:rPr>
        <w:t>, IČO:</w:t>
      </w:r>
      <w:r w:rsidR="00271A65">
        <w:rPr>
          <w:rFonts w:ascii="Arial" w:hAnsi="Arial" w:cs="Arial"/>
          <w:sz w:val="21"/>
          <w:szCs w:val="21"/>
        </w:rPr>
        <w:t xml:space="preserve"> </w:t>
      </w:r>
      <w:r w:rsidR="00AB3058">
        <w:rPr>
          <w:rFonts w:ascii="Arial" w:hAnsi="Arial" w:cs="Arial"/>
          <w:sz w:val="21"/>
          <w:szCs w:val="21"/>
        </w:rPr>
        <w:t>XXX XX XXX</w:t>
      </w:r>
      <w:r w:rsidR="00271A65">
        <w:rPr>
          <w:rFonts w:ascii="Arial" w:hAnsi="Arial" w:cs="Arial"/>
          <w:sz w:val="21"/>
          <w:szCs w:val="21"/>
        </w:rPr>
        <w:t>,</w:t>
      </w:r>
      <w:r w:rsidR="003C508F">
        <w:rPr>
          <w:rFonts w:ascii="Arial" w:hAnsi="Arial" w:cs="Arial"/>
          <w:sz w:val="21"/>
          <w:szCs w:val="21"/>
        </w:rPr>
        <w:t xml:space="preserve"> se sídlem </w:t>
      </w:r>
      <w:r w:rsidR="00AB3058">
        <w:rPr>
          <w:rFonts w:ascii="Arial" w:hAnsi="Arial" w:cs="Arial"/>
          <w:sz w:val="21"/>
          <w:szCs w:val="21"/>
        </w:rPr>
        <w:t>Xxxxx XXX</w:t>
      </w:r>
      <w:r w:rsidR="003C508F">
        <w:rPr>
          <w:rFonts w:ascii="Arial" w:hAnsi="Arial" w:cs="Arial"/>
          <w:sz w:val="21"/>
          <w:szCs w:val="21"/>
        </w:rPr>
        <w:t xml:space="preserve">, </w:t>
      </w:r>
      <w:r w:rsidR="00AB3058">
        <w:rPr>
          <w:rFonts w:ascii="Arial" w:hAnsi="Arial" w:cs="Arial"/>
          <w:sz w:val="21"/>
          <w:szCs w:val="21"/>
        </w:rPr>
        <w:t>XXX XX Xxxxx</w:t>
      </w:r>
      <w:r w:rsidRPr="00B55DD6">
        <w:rPr>
          <w:rFonts w:ascii="Arial" w:hAnsi="Arial" w:cs="Arial"/>
          <w:sz w:val="21"/>
          <w:szCs w:val="21"/>
        </w:rPr>
        <w:t>,</w:t>
      </w:r>
      <w:r w:rsidR="00D65572" w:rsidRPr="00B55DD6">
        <w:rPr>
          <w:rFonts w:ascii="Arial" w:hAnsi="Arial" w:cs="Arial"/>
          <w:sz w:val="21"/>
          <w:szCs w:val="21"/>
        </w:rPr>
        <w:t xml:space="preserve"> odpovědným</w:t>
      </w:r>
      <w:r w:rsidRPr="00B55DD6">
        <w:rPr>
          <w:rFonts w:ascii="Arial" w:hAnsi="Arial" w:cs="Arial"/>
          <w:sz w:val="21"/>
          <w:szCs w:val="21"/>
        </w:rPr>
        <w:t xml:space="preserve"> zástupcem pro předmět podnikání </w:t>
      </w:r>
      <w:r w:rsidRPr="00B55DD6">
        <w:rPr>
          <w:rFonts w:ascii="Arial" w:hAnsi="Arial" w:cs="Arial"/>
          <w:i/>
          <w:sz w:val="21"/>
          <w:szCs w:val="21"/>
        </w:rPr>
        <w:t>„výkon zeměměřických činností“</w:t>
      </w:r>
      <w:r w:rsidR="00AE4587">
        <w:rPr>
          <w:rFonts w:ascii="Arial" w:hAnsi="Arial" w:cs="Arial"/>
          <w:sz w:val="21"/>
          <w:szCs w:val="21"/>
        </w:rPr>
        <w:t>.</w:t>
      </w:r>
    </w:p>
    <w:p w:rsidR="005E38B8" w:rsidRPr="003A48F1" w:rsidRDefault="005A3627" w:rsidP="003A48F1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927765">
        <w:rPr>
          <w:rFonts w:ascii="Arial" w:hAnsi="Arial" w:cs="Arial"/>
          <w:sz w:val="21"/>
          <w:szCs w:val="21"/>
        </w:rPr>
        <w:t>Z informačního</w:t>
      </w:r>
      <w:r w:rsidRPr="0095221F">
        <w:rPr>
          <w:rFonts w:ascii="Arial" w:hAnsi="Arial" w:cs="Arial"/>
          <w:sz w:val="21"/>
          <w:szCs w:val="21"/>
        </w:rPr>
        <w:t xml:space="preserve"> systému katastru nemovitostí</w:t>
      </w:r>
      <w:r w:rsidR="00927765">
        <w:rPr>
          <w:rFonts w:ascii="Arial" w:hAnsi="Arial" w:cs="Arial"/>
          <w:sz w:val="21"/>
          <w:szCs w:val="21"/>
        </w:rPr>
        <w:t xml:space="preserve"> </w:t>
      </w:r>
      <w:r w:rsidRPr="0095221F">
        <w:rPr>
          <w:rFonts w:ascii="Arial" w:hAnsi="Arial" w:cs="Arial"/>
          <w:sz w:val="21"/>
          <w:szCs w:val="21"/>
        </w:rPr>
        <w:t xml:space="preserve">ZKI v Opavě zjistil, že </w:t>
      </w:r>
      <w:r>
        <w:rPr>
          <w:rFonts w:ascii="Arial" w:hAnsi="Arial" w:cs="Arial"/>
          <w:sz w:val="21"/>
          <w:szCs w:val="21"/>
        </w:rPr>
        <w:t>obviněná</w:t>
      </w:r>
      <w:r w:rsidRPr="0095221F">
        <w:rPr>
          <w:rFonts w:ascii="Arial" w:hAnsi="Arial" w:cs="Arial"/>
          <w:sz w:val="21"/>
          <w:szCs w:val="21"/>
        </w:rPr>
        <w:t xml:space="preserve"> je spoluvlastníkem nemovitost</w:t>
      </w:r>
      <w:r>
        <w:rPr>
          <w:rFonts w:ascii="Arial" w:hAnsi="Arial" w:cs="Arial"/>
          <w:sz w:val="21"/>
          <w:szCs w:val="21"/>
        </w:rPr>
        <w:t>í</w:t>
      </w:r>
      <w:r w:rsidRPr="0095221F">
        <w:rPr>
          <w:rFonts w:ascii="Arial" w:hAnsi="Arial" w:cs="Arial"/>
          <w:sz w:val="21"/>
          <w:szCs w:val="21"/>
        </w:rPr>
        <w:t xml:space="preserve"> evidovan</w:t>
      </w:r>
      <w:r>
        <w:rPr>
          <w:rFonts w:ascii="Arial" w:hAnsi="Arial" w:cs="Arial"/>
          <w:sz w:val="21"/>
          <w:szCs w:val="21"/>
        </w:rPr>
        <w:t xml:space="preserve">ých v </w:t>
      </w:r>
      <w:r w:rsidRPr="0095221F">
        <w:rPr>
          <w:rFonts w:ascii="Arial" w:hAnsi="Arial" w:cs="Arial"/>
          <w:sz w:val="21"/>
          <w:szCs w:val="21"/>
        </w:rPr>
        <w:t>k.ú.</w:t>
      </w:r>
      <w:r w:rsidR="00AB3058">
        <w:rPr>
          <w:rFonts w:ascii="Arial" w:hAnsi="Arial" w:cs="Arial"/>
          <w:sz w:val="21"/>
          <w:szCs w:val="21"/>
        </w:rPr>
        <w:t> K. p. O.</w:t>
      </w:r>
      <w:r>
        <w:rPr>
          <w:rFonts w:ascii="Arial" w:hAnsi="Arial" w:cs="Arial"/>
          <w:sz w:val="21"/>
          <w:szCs w:val="21"/>
        </w:rPr>
        <w:t xml:space="preserve"> na listech</w:t>
      </w:r>
      <w:r w:rsidRPr="0095221F">
        <w:rPr>
          <w:rFonts w:ascii="Arial" w:hAnsi="Arial" w:cs="Arial"/>
          <w:sz w:val="21"/>
          <w:szCs w:val="21"/>
        </w:rPr>
        <w:t xml:space="preserve"> vlastnictví (dále jen „LV“) č. </w:t>
      </w:r>
      <w:r w:rsidR="00AB3058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 a č. </w:t>
      </w:r>
      <w:r w:rsidR="00AB3058">
        <w:rPr>
          <w:rFonts w:ascii="Arial" w:hAnsi="Arial" w:cs="Arial"/>
          <w:sz w:val="21"/>
          <w:szCs w:val="21"/>
        </w:rPr>
        <w:t>XXXX</w:t>
      </w:r>
      <w:r w:rsidRPr="009522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v </w:t>
      </w:r>
      <w:r w:rsidRPr="0095221F">
        <w:rPr>
          <w:rFonts w:ascii="Arial" w:hAnsi="Arial" w:cs="Arial"/>
          <w:sz w:val="21"/>
          <w:szCs w:val="21"/>
        </w:rPr>
        <w:t xml:space="preserve">k.ú. </w:t>
      </w:r>
      <w:r w:rsidR="00AB3058">
        <w:rPr>
          <w:rFonts w:ascii="Arial" w:hAnsi="Arial" w:cs="Arial"/>
          <w:sz w:val="21"/>
          <w:szCs w:val="21"/>
        </w:rPr>
        <w:t>Xxxxx</w:t>
      </w:r>
      <w:r w:rsidRPr="0095221F">
        <w:rPr>
          <w:rFonts w:ascii="Arial" w:hAnsi="Arial" w:cs="Arial"/>
          <w:sz w:val="21"/>
          <w:szCs w:val="21"/>
        </w:rPr>
        <w:t xml:space="preserve"> na LV č. </w:t>
      </w:r>
      <w:r w:rsidR="00AB3058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 xml:space="preserve"> (se </w:t>
      </w:r>
      <w:r w:rsidRPr="0095221F">
        <w:rPr>
          <w:rFonts w:ascii="Arial" w:hAnsi="Arial" w:cs="Arial"/>
          <w:sz w:val="21"/>
          <w:szCs w:val="21"/>
        </w:rPr>
        <w:t>zástavní</w:t>
      </w:r>
      <w:r>
        <w:rPr>
          <w:rFonts w:ascii="Arial" w:hAnsi="Arial" w:cs="Arial"/>
          <w:sz w:val="21"/>
          <w:szCs w:val="21"/>
        </w:rPr>
        <w:t>m</w:t>
      </w:r>
      <w:r w:rsidRPr="0095221F">
        <w:rPr>
          <w:rFonts w:ascii="Arial" w:hAnsi="Arial" w:cs="Arial"/>
          <w:sz w:val="21"/>
          <w:szCs w:val="21"/>
        </w:rPr>
        <w:t xml:space="preserve"> práv</w:t>
      </w:r>
      <w:r>
        <w:rPr>
          <w:rFonts w:ascii="Arial" w:hAnsi="Arial" w:cs="Arial"/>
          <w:sz w:val="21"/>
          <w:szCs w:val="21"/>
        </w:rPr>
        <w:t>em</w:t>
      </w:r>
      <w:r w:rsidRPr="0095221F">
        <w:rPr>
          <w:rFonts w:ascii="Arial" w:hAnsi="Arial" w:cs="Arial"/>
          <w:sz w:val="21"/>
          <w:szCs w:val="21"/>
        </w:rPr>
        <w:t xml:space="preserve"> smluvní</w:t>
      </w:r>
      <w:r>
        <w:rPr>
          <w:rFonts w:ascii="Arial" w:hAnsi="Arial" w:cs="Arial"/>
          <w:sz w:val="21"/>
          <w:szCs w:val="21"/>
        </w:rPr>
        <w:t>m</w:t>
      </w:r>
      <w:r w:rsidRPr="0095221F">
        <w:rPr>
          <w:rFonts w:ascii="Arial" w:hAnsi="Arial" w:cs="Arial"/>
          <w:sz w:val="21"/>
          <w:szCs w:val="21"/>
        </w:rPr>
        <w:t xml:space="preserve"> z roku 20</w:t>
      </w:r>
      <w:r>
        <w:rPr>
          <w:rFonts w:ascii="Arial" w:hAnsi="Arial" w:cs="Arial"/>
          <w:sz w:val="21"/>
          <w:szCs w:val="21"/>
        </w:rPr>
        <w:t>18)</w:t>
      </w:r>
      <w:r w:rsidR="00845AB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LV č. </w:t>
      </w:r>
      <w:r w:rsidR="00AB3058">
        <w:rPr>
          <w:rFonts w:ascii="Arial" w:hAnsi="Arial" w:cs="Arial"/>
          <w:sz w:val="21"/>
          <w:szCs w:val="21"/>
        </w:rPr>
        <w:t>XXXX</w:t>
      </w:r>
      <w:r>
        <w:rPr>
          <w:rFonts w:ascii="Arial" w:hAnsi="Arial" w:cs="Arial"/>
          <w:sz w:val="21"/>
          <w:szCs w:val="21"/>
        </w:rPr>
        <w:t>.</w:t>
      </w:r>
      <w:r w:rsidRPr="0095221F">
        <w:rPr>
          <w:rFonts w:ascii="Arial" w:hAnsi="Arial" w:cs="Arial"/>
          <w:sz w:val="21"/>
          <w:szCs w:val="21"/>
        </w:rPr>
        <w:t xml:space="preserve"> </w:t>
      </w:r>
    </w:p>
    <w:p w:rsidR="00BD5CE0" w:rsidRDefault="000E575A" w:rsidP="00F97DA8">
      <w:pPr>
        <w:pStyle w:val="Zkladntext3"/>
        <w:spacing w:before="120" w:after="120"/>
        <w:rPr>
          <w:sz w:val="21"/>
          <w:szCs w:val="21"/>
        </w:rPr>
      </w:pPr>
      <w:r w:rsidRPr="003B5332">
        <w:rPr>
          <w:sz w:val="21"/>
          <w:szCs w:val="21"/>
        </w:rPr>
        <w:t xml:space="preserve">Osobní </w:t>
      </w:r>
      <w:r w:rsidR="00F373E0" w:rsidRPr="0095221F">
        <w:rPr>
          <w:sz w:val="21"/>
          <w:szCs w:val="21"/>
        </w:rPr>
        <w:t xml:space="preserve">a majetkové </w:t>
      </w:r>
      <w:r w:rsidR="00792DCF">
        <w:rPr>
          <w:sz w:val="21"/>
          <w:szCs w:val="21"/>
        </w:rPr>
        <w:t>poměry obviněné</w:t>
      </w:r>
      <w:r w:rsidRPr="0095221F">
        <w:rPr>
          <w:sz w:val="21"/>
          <w:szCs w:val="21"/>
        </w:rPr>
        <w:t xml:space="preserve"> ZKI v Opavě na základě výše uvedeného hodnotí jako běžné.</w:t>
      </w:r>
      <w:r w:rsidR="00C464A2">
        <w:rPr>
          <w:sz w:val="21"/>
          <w:szCs w:val="21"/>
        </w:rPr>
        <w:t xml:space="preserve"> </w:t>
      </w:r>
    </w:p>
    <w:p w:rsidR="000E575A" w:rsidRPr="0095221F" w:rsidRDefault="00BD5CE0" w:rsidP="00F97DA8">
      <w:pPr>
        <w:pStyle w:val="Zkladntext3"/>
        <w:spacing w:before="120" w:after="120"/>
        <w:rPr>
          <w:sz w:val="21"/>
          <w:szCs w:val="21"/>
        </w:rPr>
      </w:pPr>
      <w:r>
        <w:rPr>
          <w:sz w:val="21"/>
          <w:szCs w:val="21"/>
        </w:rPr>
        <w:t>Obviněnou</w:t>
      </w:r>
      <w:r w:rsidR="003C508F">
        <w:rPr>
          <w:sz w:val="21"/>
          <w:szCs w:val="21"/>
        </w:rPr>
        <w:t xml:space="preserve"> </w:t>
      </w:r>
      <w:r w:rsidR="00C464A2">
        <w:rPr>
          <w:sz w:val="21"/>
          <w:szCs w:val="21"/>
        </w:rPr>
        <w:t xml:space="preserve">přiznané </w:t>
      </w:r>
      <w:r w:rsidR="003C508F">
        <w:rPr>
          <w:sz w:val="21"/>
          <w:szCs w:val="21"/>
        </w:rPr>
        <w:t xml:space="preserve">příjmy </w:t>
      </w:r>
      <w:r w:rsidR="00920DAC">
        <w:rPr>
          <w:sz w:val="21"/>
          <w:szCs w:val="21"/>
        </w:rPr>
        <w:t>ze samostatné činnosti</w:t>
      </w:r>
      <w:r w:rsidR="00C464A2">
        <w:rPr>
          <w:sz w:val="21"/>
          <w:szCs w:val="21"/>
        </w:rPr>
        <w:t>, tj. v roce 2016 hrubý měsíční příjem 17 931 Kč</w:t>
      </w:r>
      <w:r w:rsidR="00C464A2" w:rsidRPr="00C464A2">
        <w:rPr>
          <w:sz w:val="21"/>
          <w:szCs w:val="21"/>
        </w:rPr>
        <w:t xml:space="preserve"> </w:t>
      </w:r>
      <w:r w:rsidR="00C464A2">
        <w:rPr>
          <w:sz w:val="21"/>
          <w:szCs w:val="21"/>
        </w:rPr>
        <w:t>a v roce 2017: 17</w:t>
      </w:r>
      <w:r>
        <w:rPr>
          <w:sz w:val="21"/>
          <w:szCs w:val="21"/>
        </w:rPr>
        <w:t> </w:t>
      </w:r>
      <w:r w:rsidR="00C464A2">
        <w:rPr>
          <w:sz w:val="21"/>
          <w:szCs w:val="21"/>
        </w:rPr>
        <w:t>626 Kč</w:t>
      </w:r>
      <w:r>
        <w:rPr>
          <w:sz w:val="21"/>
          <w:szCs w:val="21"/>
        </w:rPr>
        <w:t>,</w:t>
      </w:r>
      <w:r w:rsidR="00C464A2">
        <w:rPr>
          <w:sz w:val="21"/>
          <w:szCs w:val="21"/>
        </w:rPr>
        <w:t xml:space="preserve"> hodnotí ZKI v Opavě </w:t>
      </w:r>
      <w:r>
        <w:rPr>
          <w:sz w:val="21"/>
          <w:szCs w:val="21"/>
        </w:rPr>
        <w:t>jako podprůměrné</w:t>
      </w:r>
      <w:r w:rsidR="00C464A2">
        <w:rPr>
          <w:sz w:val="21"/>
          <w:szCs w:val="21"/>
        </w:rPr>
        <w:t xml:space="preserve"> s ohledem k </w:t>
      </w:r>
      <w:r w:rsidR="00C464A2" w:rsidRPr="0095221F">
        <w:rPr>
          <w:sz w:val="21"/>
          <w:szCs w:val="21"/>
        </w:rPr>
        <w:t>průměrn</w:t>
      </w:r>
      <w:r w:rsidR="00C464A2">
        <w:rPr>
          <w:sz w:val="21"/>
          <w:szCs w:val="21"/>
        </w:rPr>
        <w:t>é</w:t>
      </w:r>
      <w:r w:rsidR="00C464A2" w:rsidRPr="0095221F">
        <w:rPr>
          <w:sz w:val="21"/>
          <w:szCs w:val="21"/>
        </w:rPr>
        <w:t xml:space="preserve"> hrub</w:t>
      </w:r>
      <w:r w:rsidR="00C464A2">
        <w:rPr>
          <w:sz w:val="21"/>
          <w:szCs w:val="21"/>
        </w:rPr>
        <w:t>é</w:t>
      </w:r>
      <w:r w:rsidR="00C464A2" w:rsidRPr="0095221F">
        <w:rPr>
          <w:sz w:val="21"/>
          <w:szCs w:val="21"/>
        </w:rPr>
        <w:t xml:space="preserve"> měsíční nominální mzd</w:t>
      </w:r>
      <w:r w:rsidR="00C464A2">
        <w:rPr>
          <w:sz w:val="21"/>
          <w:szCs w:val="21"/>
        </w:rPr>
        <w:t>ě</w:t>
      </w:r>
      <w:r w:rsidR="00C464A2" w:rsidRPr="0095221F">
        <w:rPr>
          <w:sz w:val="21"/>
          <w:szCs w:val="21"/>
        </w:rPr>
        <w:t xml:space="preserve"> na přepočtené počty zaměstnanců v národním hospodářství</w:t>
      </w:r>
      <w:r>
        <w:rPr>
          <w:sz w:val="21"/>
          <w:szCs w:val="21"/>
        </w:rPr>
        <w:t>, která v roce 2016 činila</w:t>
      </w:r>
      <w:r w:rsidRPr="00BD5CE0">
        <w:rPr>
          <w:sz w:val="21"/>
          <w:szCs w:val="21"/>
        </w:rPr>
        <w:t xml:space="preserve"> </w:t>
      </w:r>
      <w:r>
        <w:rPr>
          <w:sz w:val="21"/>
          <w:szCs w:val="21"/>
        </w:rPr>
        <w:t>27 589</w:t>
      </w:r>
      <w:r w:rsidRPr="0095221F">
        <w:rPr>
          <w:sz w:val="21"/>
          <w:szCs w:val="21"/>
        </w:rPr>
        <w:t xml:space="preserve"> </w:t>
      </w:r>
      <w:r>
        <w:rPr>
          <w:sz w:val="21"/>
          <w:szCs w:val="21"/>
        </w:rPr>
        <w:t>Kč a v roce 2017: 29 504 Kč (převzato z</w:t>
      </w:r>
      <w:r w:rsidRPr="0095221F">
        <w:rPr>
          <w:sz w:val="21"/>
          <w:szCs w:val="21"/>
        </w:rPr>
        <w:t xml:space="preserve"> internetových stránek Českého statistického úřadu </w:t>
      </w:r>
      <w:hyperlink r:id="rId12" w:history="1">
        <w:r w:rsidRPr="0095221F">
          <w:rPr>
            <w:rStyle w:val="Hypertextovodkaz"/>
            <w:color w:val="auto"/>
            <w:sz w:val="21"/>
            <w:szCs w:val="21"/>
          </w:rPr>
          <w:t>www.czso.cz</w:t>
        </w:r>
      </w:hyperlink>
      <w:r w:rsidRPr="0095221F">
        <w:rPr>
          <w:sz w:val="21"/>
          <w:szCs w:val="21"/>
        </w:rPr>
        <w:t>)</w:t>
      </w:r>
      <w:r>
        <w:rPr>
          <w:sz w:val="21"/>
          <w:szCs w:val="21"/>
        </w:rPr>
        <w:t>.</w:t>
      </w:r>
    </w:p>
    <w:p w:rsidR="00F373E0" w:rsidRPr="0095221F" w:rsidRDefault="00EA7133" w:rsidP="00F97DA8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927765">
        <w:rPr>
          <w:rFonts w:ascii="Arial" w:hAnsi="Arial" w:cs="Arial"/>
          <w:sz w:val="21"/>
          <w:szCs w:val="21"/>
        </w:rPr>
        <w:t>S přihlédnutím k výše uvedeným polehčujícím okolnostem a osobním poměrům obviněné</w:t>
      </w:r>
      <w:r w:rsidR="00F373E0" w:rsidRPr="009522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 také s</w:t>
      </w:r>
      <w:r w:rsidR="00F373E0" w:rsidRPr="0095221F">
        <w:rPr>
          <w:rFonts w:ascii="Arial" w:hAnsi="Arial" w:cs="Arial"/>
          <w:sz w:val="21"/>
          <w:szCs w:val="21"/>
        </w:rPr>
        <w:t xml:space="preserve"> přihléd</w:t>
      </w:r>
      <w:r>
        <w:rPr>
          <w:rFonts w:ascii="Arial" w:hAnsi="Arial" w:cs="Arial"/>
          <w:sz w:val="21"/>
          <w:szCs w:val="21"/>
        </w:rPr>
        <w:t>nutím</w:t>
      </w:r>
      <w:r w:rsidR="00F373E0" w:rsidRPr="0095221F">
        <w:rPr>
          <w:rFonts w:ascii="Arial" w:hAnsi="Arial" w:cs="Arial"/>
          <w:sz w:val="21"/>
          <w:szCs w:val="21"/>
        </w:rPr>
        <w:t xml:space="preserve"> k tomu, že </w:t>
      </w:r>
      <w:r w:rsidR="0024052E">
        <w:rPr>
          <w:rFonts w:ascii="Arial" w:hAnsi="Arial" w:cs="Arial"/>
          <w:sz w:val="21"/>
          <w:szCs w:val="21"/>
        </w:rPr>
        <w:t>předmětné</w:t>
      </w:r>
      <w:r>
        <w:rPr>
          <w:rFonts w:ascii="Arial" w:hAnsi="Arial" w:cs="Arial"/>
          <w:sz w:val="21"/>
          <w:szCs w:val="21"/>
        </w:rPr>
        <w:t xml:space="preserve"> </w:t>
      </w:r>
      <w:r w:rsidR="0024052E">
        <w:rPr>
          <w:rFonts w:ascii="Arial" w:hAnsi="Arial" w:cs="Arial"/>
          <w:sz w:val="21"/>
          <w:szCs w:val="21"/>
        </w:rPr>
        <w:t>přestup</w:t>
      </w:r>
      <w:r w:rsidR="00F373E0" w:rsidRPr="0095221F">
        <w:rPr>
          <w:rFonts w:ascii="Arial" w:hAnsi="Arial" w:cs="Arial"/>
          <w:sz w:val="21"/>
          <w:szCs w:val="21"/>
        </w:rPr>
        <w:t>k</w:t>
      </w:r>
      <w:r w:rsidR="0024052E">
        <w:rPr>
          <w:rFonts w:ascii="Arial" w:hAnsi="Arial" w:cs="Arial"/>
          <w:sz w:val="21"/>
          <w:szCs w:val="21"/>
        </w:rPr>
        <w:t>y</w:t>
      </w:r>
      <w:r w:rsidR="00F373E0" w:rsidRPr="0095221F">
        <w:rPr>
          <w:rFonts w:ascii="Arial" w:hAnsi="Arial" w:cs="Arial"/>
          <w:sz w:val="21"/>
          <w:szCs w:val="21"/>
        </w:rPr>
        <w:t xml:space="preserve"> dle § 17b odst. 2 písm. a) zákona</w:t>
      </w:r>
      <w:r w:rsidR="0015495F">
        <w:rPr>
          <w:rFonts w:ascii="Arial" w:hAnsi="Arial" w:cs="Arial"/>
          <w:sz w:val="21"/>
          <w:szCs w:val="21"/>
        </w:rPr>
        <w:t xml:space="preserve"> </w:t>
      </w:r>
      <w:r w:rsidR="00F373E0" w:rsidRPr="0095221F">
        <w:rPr>
          <w:rFonts w:ascii="Arial" w:hAnsi="Arial" w:cs="Arial"/>
          <w:sz w:val="21"/>
          <w:szCs w:val="21"/>
        </w:rPr>
        <w:t>o zeměměřictví</w:t>
      </w:r>
      <w:r w:rsidR="0024052E">
        <w:rPr>
          <w:rFonts w:ascii="Arial" w:hAnsi="Arial" w:cs="Arial"/>
          <w:sz w:val="21"/>
          <w:szCs w:val="21"/>
        </w:rPr>
        <w:t xml:space="preserve"> jako celek</w:t>
      </w:r>
      <w:r w:rsidR="00F373E0" w:rsidRPr="0095221F">
        <w:rPr>
          <w:rFonts w:ascii="Arial" w:hAnsi="Arial" w:cs="Arial"/>
          <w:sz w:val="21"/>
          <w:szCs w:val="21"/>
        </w:rPr>
        <w:t xml:space="preserve"> j</w:t>
      </w:r>
      <w:r w:rsidR="0024052E">
        <w:rPr>
          <w:rFonts w:ascii="Arial" w:hAnsi="Arial" w:cs="Arial"/>
          <w:sz w:val="21"/>
          <w:szCs w:val="21"/>
        </w:rPr>
        <w:t>sou</w:t>
      </w:r>
      <w:r w:rsidR="00F373E0" w:rsidRPr="0095221F">
        <w:rPr>
          <w:rFonts w:ascii="Arial" w:hAnsi="Arial" w:cs="Arial"/>
          <w:sz w:val="21"/>
          <w:szCs w:val="21"/>
        </w:rPr>
        <w:t xml:space="preserve"> prvním přestupkem</w:t>
      </w:r>
      <w:r w:rsidR="00792DCF">
        <w:rPr>
          <w:rFonts w:ascii="Arial" w:hAnsi="Arial" w:cs="Arial"/>
          <w:sz w:val="21"/>
          <w:szCs w:val="21"/>
        </w:rPr>
        <w:t xml:space="preserve"> obviněné </w:t>
      </w:r>
      <w:r w:rsidR="005E38B8">
        <w:rPr>
          <w:rFonts w:ascii="Arial" w:hAnsi="Arial" w:cs="Arial"/>
          <w:sz w:val="21"/>
          <w:szCs w:val="21"/>
        </w:rPr>
        <w:t>projednávaným</w:t>
      </w:r>
      <w:r w:rsidR="00901566">
        <w:rPr>
          <w:rFonts w:ascii="Arial" w:hAnsi="Arial" w:cs="Arial"/>
          <w:sz w:val="21"/>
          <w:szCs w:val="21"/>
        </w:rPr>
        <w:t xml:space="preserve"> ZKI v</w:t>
      </w:r>
      <w:r>
        <w:rPr>
          <w:rFonts w:ascii="Arial" w:hAnsi="Arial" w:cs="Arial"/>
          <w:sz w:val="21"/>
          <w:szCs w:val="21"/>
        </w:rPr>
        <w:t> </w:t>
      </w:r>
      <w:r w:rsidR="00901566">
        <w:rPr>
          <w:rFonts w:ascii="Arial" w:hAnsi="Arial" w:cs="Arial"/>
          <w:sz w:val="21"/>
          <w:szCs w:val="21"/>
        </w:rPr>
        <w:t>Opavě</w:t>
      </w:r>
      <w:r>
        <w:rPr>
          <w:rFonts w:ascii="Arial" w:hAnsi="Arial" w:cs="Arial"/>
          <w:sz w:val="21"/>
          <w:szCs w:val="21"/>
        </w:rPr>
        <w:t>,</w:t>
      </w:r>
      <w:r w:rsidR="00901566">
        <w:rPr>
          <w:rFonts w:ascii="Arial" w:hAnsi="Arial" w:cs="Arial"/>
          <w:sz w:val="21"/>
          <w:szCs w:val="21"/>
        </w:rPr>
        <w:t xml:space="preserve"> vyměřil </w:t>
      </w:r>
      <w:r>
        <w:rPr>
          <w:rFonts w:ascii="Arial" w:hAnsi="Arial" w:cs="Arial"/>
          <w:sz w:val="21"/>
          <w:szCs w:val="21"/>
        </w:rPr>
        <w:t xml:space="preserve">ZKI v Opavě </w:t>
      </w:r>
      <w:r w:rsidR="00901566">
        <w:rPr>
          <w:rFonts w:ascii="Arial" w:hAnsi="Arial" w:cs="Arial"/>
          <w:sz w:val="21"/>
          <w:szCs w:val="21"/>
        </w:rPr>
        <w:t>pokutu v k</w:t>
      </w:r>
      <w:r>
        <w:rPr>
          <w:rFonts w:ascii="Arial" w:hAnsi="Arial" w:cs="Arial"/>
          <w:sz w:val="21"/>
          <w:szCs w:val="21"/>
        </w:rPr>
        <w:t>onečné</w:t>
      </w:r>
      <w:r w:rsidR="008B794C">
        <w:rPr>
          <w:rFonts w:ascii="Arial" w:hAnsi="Arial" w:cs="Arial"/>
          <w:sz w:val="21"/>
          <w:szCs w:val="21"/>
        </w:rPr>
        <w:t xml:space="preserve"> výši 35</w:t>
      </w:r>
      <w:r w:rsidR="00AB3058">
        <w:rPr>
          <w:rFonts w:ascii="Arial" w:hAnsi="Arial" w:cs="Arial"/>
          <w:sz w:val="21"/>
          <w:szCs w:val="21"/>
        </w:rPr>
        <w:t> </w:t>
      </w:r>
      <w:r w:rsidR="000D0DFC">
        <w:rPr>
          <w:rFonts w:ascii="Arial" w:hAnsi="Arial" w:cs="Arial"/>
          <w:sz w:val="21"/>
          <w:szCs w:val="21"/>
        </w:rPr>
        <w:t>000</w:t>
      </w:r>
      <w:r w:rsidR="005E38B8">
        <w:rPr>
          <w:rFonts w:ascii="Arial" w:hAnsi="Arial" w:cs="Arial"/>
          <w:sz w:val="21"/>
          <w:szCs w:val="21"/>
        </w:rPr>
        <w:t xml:space="preserve"> Kč.</w:t>
      </w:r>
    </w:p>
    <w:p w:rsidR="00FB0EC5" w:rsidRPr="0095221F" w:rsidRDefault="006608D3" w:rsidP="00F97DA8">
      <w:pPr>
        <w:pStyle w:val="Zkladntext3"/>
        <w:spacing w:before="120" w:after="120"/>
        <w:rPr>
          <w:sz w:val="21"/>
          <w:szCs w:val="21"/>
        </w:rPr>
      </w:pPr>
      <w:r w:rsidRPr="0095221F">
        <w:rPr>
          <w:sz w:val="21"/>
          <w:szCs w:val="21"/>
        </w:rPr>
        <w:t>Pokuta v</w:t>
      </w:r>
      <w:r w:rsidR="007F394A" w:rsidRPr="0095221F">
        <w:rPr>
          <w:sz w:val="21"/>
          <w:szCs w:val="21"/>
        </w:rPr>
        <w:t>e</w:t>
      </w:r>
      <w:r w:rsidRPr="0095221F">
        <w:rPr>
          <w:sz w:val="21"/>
          <w:szCs w:val="21"/>
        </w:rPr>
        <w:t> výši</w:t>
      </w:r>
      <w:r w:rsidR="007F394A" w:rsidRPr="0095221F">
        <w:rPr>
          <w:sz w:val="21"/>
          <w:szCs w:val="21"/>
        </w:rPr>
        <w:t xml:space="preserve"> </w:t>
      </w:r>
      <w:r w:rsidR="00792DCF">
        <w:rPr>
          <w:sz w:val="21"/>
          <w:szCs w:val="21"/>
        </w:rPr>
        <w:t>3</w:t>
      </w:r>
      <w:r w:rsidR="008B794C">
        <w:rPr>
          <w:sz w:val="21"/>
          <w:szCs w:val="21"/>
        </w:rPr>
        <w:t>5</w:t>
      </w:r>
      <w:r w:rsidR="00FB0EC5" w:rsidRPr="0095221F">
        <w:rPr>
          <w:sz w:val="21"/>
          <w:szCs w:val="21"/>
        </w:rPr>
        <w:t xml:space="preserve"> </w:t>
      </w:r>
      <w:r w:rsidR="007F394A" w:rsidRPr="0095221F">
        <w:rPr>
          <w:sz w:val="21"/>
          <w:szCs w:val="21"/>
        </w:rPr>
        <w:t xml:space="preserve">000 Kč </w:t>
      </w:r>
      <w:r w:rsidR="003077ED" w:rsidRPr="0095221F">
        <w:rPr>
          <w:sz w:val="21"/>
          <w:szCs w:val="21"/>
        </w:rPr>
        <w:t>představ</w:t>
      </w:r>
      <w:r w:rsidR="007F6344" w:rsidRPr="0095221F">
        <w:rPr>
          <w:sz w:val="21"/>
          <w:szCs w:val="21"/>
        </w:rPr>
        <w:t xml:space="preserve">uje </w:t>
      </w:r>
      <w:r w:rsidR="00BD5CE0">
        <w:rPr>
          <w:sz w:val="21"/>
          <w:szCs w:val="21"/>
        </w:rPr>
        <w:t>2 hrubé měsíční příjmy obviněné za roky</w:t>
      </w:r>
      <w:r w:rsidR="00325AEF">
        <w:rPr>
          <w:sz w:val="21"/>
          <w:szCs w:val="21"/>
        </w:rPr>
        <w:t xml:space="preserve"> 2016 a 2017</w:t>
      </w:r>
      <w:r w:rsidR="007E0FD2">
        <w:rPr>
          <w:sz w:val="21"/>
          <w:szCs w:val="21"/>
        </w:rPr>
        <w:t>.</w:t>
      </w:r>
      <w:r w:rsidR="00124A0D" w:rsidRPr="0095221F">
        <w:rPr>
          <w:sz w:val="21"/>
          <w:szCs w:val="21"/>
        </w:rPr>
        <w:t xml:space="preserve"> </w:t>
      </w:r>
      <w:r w:rsidR="007E0FD2">
        <w:rPr>
          <w:sz w:val="21"/>
          <w:szCs w:val="21"/>
        </w:rPr>
        <w:t xml:space="preserve">S ohledem ke stálým aktivitám obviněné na úseku zeměměřictví </w:t>
      </w:r>
      <w:r w:rsidRPr="0095221F">
        <w:rPr>
          <w:sz w:val="21"/>
          <w:szCs w:val="21"/>
        </w:rPr>
        <w:t xml:space="preserve">nelze dojít k závěru, že by </w:t>
      </w:r>
      <w:r w:rsidR="007E0FD2">
        <w:rPr>
          <w:sz w:val="21"/>
          <w:szCs w:val="21"/>
        </w:rPr>
        <w:t xml:space="preserve">pokuta </w:t>
      </w:r>
      <w:r w:rsidRPr="0095221F">
        <w:rPr>
          <w:sz w:val="21"/>
          <w:szCs w:val="21"/>
        </w:rPr>
        <w:t xml:space="preserve">měla nebo mohla mít </w:t>
      </w:r>
      <w:r w:rsidR="007E0FD2">
        <w:rPr>
          <w:sz w:val="21"/>
          <w:szCs w:val="21"/>
        </w:rPr>
        <w:t xml:space="preserve">pro obviněnou </w:t>
      </w:r>
      <w:r w:rsidRPr="0095221F">
        <w:rPr>
          <w:sz w:val="21"/>
          <w:szCs w:val="21"/>
        </w:rPr>
        <w:t>likvidační charakter.</w:t>
      </w:r>
      <w:r w:rsidR="00466E3B" w:rsidRPr="0095221F">
        <w:rPr>
          <w:sz w:val="21"/>
          <w:szCs w:val="21"/>
        </w:rPr>
        <w:t xml:space="preserve"> Výše </w:t>
      </w:r>
      <w:r w:rsidR="00962165">
        <w:rPr>
          <w:sz w:val="21"/>
          <w:szCs w:val="21"/>
        </w:rPr>
        <w:t xml:space="preserve">uložené </w:t>
      </w:r>
      <w:r w:rsidR="00466E3B" w:rsidRPr="0095221F">
        <w:rPr>
          <w:sz w:val="21"/>
          <w:szCs w:val="21"/>
        </w:rPr>
        <w:t>pokuty by měla působit především preventivně.</w:t>
      </w:r>
    </w:p>
    <w:p w:rsidR="006608D3" w:rsidRPr="0095221F" w:rsidRDefault="00FB0EC5" w:rsidP="00F97DA8">
      <w:pPr>
        <w:pStyle w:val="Zkladntext3"/>
        <w:spacing w:before="120" w:after="120"/>
        <w:rPr>
          <w:sz w:val="21"/>
          <w:szCs w:val="21"/>
        </w:rPr>
      </w:pPr>
      <w:r w:rsidRPr="00927765">
        <w:rPr>
          <w:sz w:val="21"/>
          <w:szCs w:val="21"/>
        </w:rPr>
        <w:t>Stanovenou</w:t>
      </w:r>
      <w:r w:rsidRPr="0095221F">
        <w:rPr>
          <w:sz w:val="21"/>
          <w:szCs w:val="21"/>
        </w:rPr>
        <w:t xml:space="preserve"> </w:t>
      </w:r>
      <w:r w:rsidR="00962165">
        <w:rPr>
          <w:sz w:val="21"/>
          <w:szCs w:val="21"/>
        </w:rPr>
        <w:t>výši pokuty</w:t>
      </w:r>
      <w:r w:rsidRPr="0095221F">
        <w:rPr>
          <w:sz w:val="21"/>
          <w:szCs w:val="21"/>
        </w:rPr>
        <w:t xml:space="preserve"> ZKI v</w:t>
      </w:r>
      <w:r w:rsidR="003B5332">
        <w:rPr>
          <w:sz w:val="21"/>
          <w:szCs w:val="21"/>
        </w:rPr>
        <w:t> </w:t>
      </w:r>
      <w:r w:rsidRPr="0095221F">
        <w:rPr>
          <w:sz w:val="21"/>
          <w:szCs w:val="21"/>
        </w:rPr>
        <w:t>Opavě</w:t>
      </w:r>
      <w:r w:rsidR="003B5332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považuje za přiměřenou </w:t>
      </w:r>
      <w:r w:rsidR="004D0926" w:rsidRPr="0095221F">
        <w:rPr>
          <w:sz w:val="21"/>
          <w:szCs w:val="21"/>
        </w:rPr>
        <w:t>také vzhledem k pokutám, které byly uděleny ZKI v Opavě v předchozích letech</w:t>
      </w:r>
      <w:r w:rsidR="00923FD8" w:rsidRPr="0095221F">
        <w:rPr>
          <w:sz w:val="21"/>
          <w:szCs w:val="21"/>
        </w:rPr>
        <w:t xml:space="preserve"> za vady váž</w:t>
      </w:r>
      <w:r w:rsidR="00804839" w:rsidRPr="0095221F">
        <w:rPr>
          <w:sz w:val="21"/>
          <w:szCs w:val="21"/>
        </w:rPr>
        <w:t>ného charakteru a jejich rozsah</w:t>
      </w:r>
      <w:r w:rsidR="00923FD8" w:rsidRPr="0095221F">
        <w:rPr>
          <w:sz w:val="21"/>
          <w:szCs w:val="21"/>
        </w:rPr>
        <w:t xml:space="preserve"> zjištěné u ověřených výsledků zeměměřických činností</w:t>
      </w:r>
      <w:r w:rsidRPr="0095221F">
        <w:rPr>
          <w:sz w:val="21"/>
          <w:szCs w:val="21"/>
        </w:rPr>
        <w:t xml:space="preserve">. </w:t>
      </w:r>
      <w:r w:rsidR="00084179">
        <w:rPr>
          <w:sz w:val="21"/>
          <w:szCs w:val="21"/>
        </w:rPr>
        <w:t>U</w:t>
      </w:r>
      <w:r w:rsidR="00923FD8" w:rsidRPr="0095221F">
        <w:rPr>
          <w:sz w:val="21"/>
          <w:szCs w:val="21"/>
        </w:rPr>
        <w:t xml:space="preserve">ložení pokuty </w:t>
      </w:r>
      <w:r w:rsidRPr="0095221F">
        <w:rPr>
          <w:sz w:val="21"/>
          <w:szCs w:val="21"/>
        </w:rPr>
        <w:t xml:space="preserve">může být pro </w:t>
      </w:r>
      <w:r w:rsidR="004D0926" w:rsidRPr="0095221F">
        <w:rPr>
          <w:sz w:val="21"/>
          <w:szCs w:val="21"/>
        </w:rPr>
        <w:t>obviněn</w:t>
      </w:r>
      <w:r w:rsidR="00923FD8" w:rsidRPr="0095221F">
        <w:rPr>
          <w:sz w:val="21"/>
          <w:szCs w:val="21"/>
        </w:rPr>
        <w:t>o</w:t>
      </w:r>
      <w:r w:rsidR="005316A4">
        <w:rPr>
          <w:sz w:val="21"/>
          <w:szCs w:val="21"/>
        </w:rPr>
        <w:t>u</w:t>
      </w:r>
      <w:r w:rsidRPr="0095221F">
        <w:rPr>
          <w:sz w:val="21"/>
          <w:szCs w:val="21"/>
        </w:rPr>
        <w:t xml:space="preserve"> nepříjemné a úkorné, znatelné v majetkové sféře. Nicméně takový účinek je přirozenou </w:t>
      </w:r>
      <w:r w:rsidR="00927765">
        <w:rPr>
          <w:sz w:val="21"/>
          <w:szCs w:val="21"/>
        </w:rPr>
        <w:t xml:space="preserve">              </w:t>
      </w:r>
      <w:r w:rsidRPr="0095221F">
        <w:rPr>
          <w:sz w:val="21"/>
          <w:szCs w:val="21"/>
        </w:rPr>
        <w:t xml:space="preserve">a dokonce žádoucí vlastností </w:t>
      </w:r>
      <w:r w:rsidR="00466E3B" w:rsidRPr="0095221F">
        <w:rPr>
          <w:sz w:val="21"/>
          <w:szCs w:val="21"/>
        </w:rPr>
        <w:t>správního trestu</w:t>
      </w:r>
      <w:r w:rsidRPr="0095221F">
        <w:rPr>
          <w:sz w:val="21"/>
          <w:szCs w:val="21"/>
        </w:rPr>
        <w:t>. Pokud by tomu tak nebylo, vytratil by se je</w:t>
      </w:r>
      <w:r w:rsidR="00466E3B" w:rsidRPr="0095221F">
        <w:rPr>
          <w:sz w:val="21"/>
          <w:szCs w:val="21"/>
        </w:rPr>
        <w:t>ho</w:t>
      </w:r>
      <w:r w:rsidRPr="0095221F">
        <w:rPr>
          <w:sz w:val="21"/>
          <w:szCs w:val="21"/>
        </w:rPr>
        <w:t xml:space="preserve"> smysl.</w:t>
      </w:r>
    </w:p>
    <w:p w:rsidR="003D4289" w:rsidRDefault="004B358A" w:rsidP="003A48F1">
      <w:pPr>
        <w:pStyle w:val="Zkladntext3"/>
        <w:spacing w:before="120" w:after="120"/>
        <w:rPr>
          <w:sz w:val="21"/>
          <w:szCs w:val="21"/>
        </w:rPr>
      </w:pPr>
      <w:r w:rsidRPr="00927765">
        <w:rPr>
          <w:sz w:val="21"/>
          <w:szCs w:val="21"/>
        </w:rPr>
        <w:t>O nákladech řízení bylo</w:t>
      </w:r>
      <w:r w:rsidRPr="0095221F">
        <w:rPr>
          <w:sz w:val="21"/>
          <w:szCs w:val="21"/>
        </w:rPr>
        <w:t xml:space="preserve"> rozhodnuto podle § 9</w:t>
      </w:r>
      <w:r w:rsidR="00A31171" w:rsidRPr="0095221F">
        <w:rPr>
          <w:sz w:val="21"/>
          <w:szCs w:val="21"/>
        </w:rPr>
        <w:t>5</w:t>
      </w:r>
      <w:r w:rsidRPr="0095221F">
        <w:rPr>
          <w:sz w:val="21"/>
          <w:szCs w:val="21"/>
        </w:rPr>
        <w:t xml:space="preserve"> odst. 1 </w:t>
      </w:r>
      <w:r w:rsidR="003073DA">
        <w:rPr>
          <w:sz w:val="21"/>
          <w:szCs w:val="21"/>
        </w:rPr>
        <w:t>přestupkového řádu</w:t>
      </w:r>
      <w:r w:rsidR="00022AB3" w:rsidRPr="0095221F">
        <w:rPr>
          <w:sz w:val="21"/>
          <w:szCs w:val="21"/>
        </w:rPr>
        <w:t xml:space="preserve">, podle kterého </w:t>
      </w:r>
      <w:r w:rsidR="00022AB3" w:rsidRPr="0095221F">
        <w:rPr>
          <w:i/>
          <w:sz w:val="21"/>
          <w:szCs w:val="21"/>
        </w:rPr>
        <w:t>správní orgán uloží obviněnému, který byl uznán vinným, povinnost nahradit náklady řízení paušální částkou</w:t>
      </w:r>
      <w:r w:rsidR="00022AB3" w:rsidRPr="0095221F">
        <w:rPr>
          <w:sz w:val="21"/>
          <w:szCs w:val="21"/>
        </w:rPr>
        <w:t>,</w:t>
      </w:r>
      <w:r w:rsidR="00A31171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a § </w:t>
      </w:r>
      <w:r w:rsidR="00A31171" w:rsidRPr="0095221F">
        <w:rPr>
          <w:sz w:val="21"/>
          <w:szCs w:val="21"/>
        </w:rPr>
        <w:t>6</w:t>
      </w:r>
      <w:r w:rsidRPr="0095221F">
        <w:rPr>
          <w:sz w:val="21"/>
          <w:szCs w:val="21"/>
        </w:rPr>
        <w:t xml:space="preserve"> odst. 1 </w:t>
      </w:r>
      <w:r w:rsidR="00927765">
        <w:rPr>
          <w:sz w:val="21"/>
          <w:szCs w:val="21"/>
        </w:rPr>
        <w:t>(ve výroku 4.) citované</w:t>
      </w:r>
      <w:r w:rsidR="0092196C" w:rsidRPr="0095221F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vyhlášky č. </w:t>
      </w:r>
      <w:r w:rsidR="00A31171" w:rsidRPr="0095221F">
        <w:rPr>
          <w:sz w:val="21"/>
          <w:szCs w:val="21"/>
        </w:rPr>
        <w:t>520/2005</w:t>
      </w:r>
      <w:r w:rsidRPr="0095221F">
        <w:rPr>
          <w:sz w:val="21"/>
          <w:szCs w:val="21"/>
        </w:rPr>
        <w:t xml:space="preserve"> Sb., </w:t>
      </w:r>
      <w:r w:rsidR="00AC69CF" w:rsidRPr="0095221F">
        <w:rPr>
          <w:sz w:val="21"/>
          <w:szCs w:val="21"/>
        </w:rPr>
        <w:t xml:space="preserve">podle kterého </w:t>
      </w:r>
      <w:r w:rsidR="00AC69CF" w:rsidRPr="0095221F">
        <w:rPr>
          <w:i/>
          <w:sz w:val="21"/>
          <w:szCs w:val="21"/>
        </w:rPr>
        <w:t>paušální částka</w:t>
      </w:r>
      <w:r w:rsidRPr="0095221F">
        <w:rPr>
          <w:i/>
          <w:sz w:val="21"/>
          <w:szCs w:val="21"/>
        </w:rPr>
        <w:t xml:space="preserve"> nákladů </w:t>
      </w:r>
      <w:r w:rsidR="00022AB3" w:rsidRPr="0095221F">
        <w:rPr>
          <w:i/>
          <w:sz w:val="21"/>
          <w:szCs w:val="21"/>
        </w:rPr>
        <w:t xml:space="preserve">správního </w:t>
      </w:r>
      <w:r w:rsidRPr="0095221F">
        <w:rPr>
          <w:i/>
          <w:sz w:val="21"/>
          <w:szCs w:val="21"/>
        </w:rPr>
        <w:t>řízení</w:t>
      </w:r>
      <w:r w:rsidR="00022AB3" w:rsidRPr="0095221F">
        <w:rPr>
          <w:i/>
          <w:sz w:val="21"/>
          <w:szCs w:val="21"/>
        </w:rPr>
        <w:t>, které účastník</w:t>
      </w:r>
      <w:r w:rsidR="00AC69CF" w:rsidRPr="0095221F">
        <w:rPr>
          <w:i/>
          <w:sz w:val="21"/>
          <w:szCs w:val="21"/>
        </w:rPr>
        <w:t xml:space="preserve"> vyvolal porušením své právní povinnosti,</w:t>
      </w:r>
      <w:r w:rsidR="00022AB3" w:rsidRPr="0095221F">
        <w:rPr>
          <w:i/>
          <w:sz w:val="21"/>
          <w:szCs w:val="21"/>
        </w:rPr>
        <w:t xml:space="preserve"> </w:t>
      </w:r>
      <w:r w:rsidR="00AC69CF" w:rsidRPr="0095221F">
        <w:rPr>
          <w:i/>
          <w:sz w:val="21"/>
          <w:szCs w:val="21"/>
        </w:rPr>
        <w:t>činí</w:t>
      </w:r>
      <w:r w:rsidRPr="0095221F">
        <w:rPr>
          <w:i/>
          <w:sz w:val="21"/>
          <w:szCs w:val="21"/>
        </w:rPr>
        <w:t xml:space="preserve"> 1</w:t>
      </w:r>
      <w:r w:rsidR="00AB3058">
        <w:rPr>
          <w:i/>
          <w:sz w:val="21"/>
          <w:szCs w:val="21"/>
        </w:rPr>
        <w:t> </w:t>
      </w:r>
      <w:r w:rsidRPr="0095221F">
        <w:rPr>
          <w:i/>
          <w:sz w:val="21"/>
          <w:szCs w:val="21"/>
        </w:rPr>
        <w:t>000 Kč</w:t>
      </w:r>
      <w:r w:rsidRPr="0095221F">
        <w:rPr>
          <w:sz w:val="21"/>
          <w:szCs w:val="21"/>
        </w:rPr>
        <w:t>.</w:t>
      </w:r>
    </w:p>
    <w:p w:rsidR="000A4085" w:rsidRDefault="000A4085">
      <w:pPr>
        <w:pStyle w:val="Zkladntext3"/>
        <w:spacing w:before="0"/>
        <w:jc w:val="center"/>
        <w:rPr>
          <w:b/>
          <w:bCs/>
          <w:sz w:val="24"/>
        </w:rPr>
      </w:pPr>
    </w:p>
    <w:p w:rsidR="003353DF" w:rsidRPr="0095221F" w:rsidRDefault="003353DF">
      <w:pPr>
        <w:pStyle w:val="Zkladntext3"/>
        <w:spacing w:before="0"/>
        <w:jc w:val="center"/>
        <w:rPr>
          <w:b/>
          <w:bCs/>
          <w:sz w:val="24"/>
        </w:rPr>
      </w:pPr>
      <w:r w:rsidRPr="00927765">
        <w:rPr>
          <w:b/>
          <w:bCs/>
          <w:sz w:val="24"/>
        </w:rPr>
        <w:t>P o u č e n í</w:t>
      </w:r>
      <w:r w:rsidRPr="0095221F">
        <w:rPr>
          <w:b/>
          <w:bCs/>
          <w:sz w:val="24"/>
        </w:rPr>
        <w:t xml:space="preserve"> :</w:t>
      </w:r>
    </w:p>
    <w:p w:rsidR="003A13B2" w:rsidRPr="0095221F" w:rsidRDefault="003A13B2">
      <w:pPr>
        <w:pStyle w:val="Zkladntext3"/>
        <w:spacing w:before="0"/>
        <w:rPr>
          <w:sz w:val="21"/>
          <w:szCs w:val="21"/>
        </w:rPr>
      </w:pPr>
    </w:p>
    <w:p w:rsidR="003353DF" w:rsidRPr="0095221F" w:rsidRDefault="003353DF" w:rsidP="000C3BC2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>Proti tomuto rozhodnutí lze podat odvolání, a to do 15 dnů ode dne jeho oznámení k Českému úřad</w:t>
      </w:r>
      <w:r w:rsidR="00AC69CF" w:rsidRPr="0095221F">
        <w:rPr>
          <w:sz w:val="21"/>
          <w:szCs w:val="21"/>
        </w:rPr>
        <w:t>u zeměměřickému a katastrálnímu</w:t>
      </w:r>
      <w:r w:rsidRPr="0095221F">
        <w:rPr>
          <w:sz w:val="21"/>
          <w:szCs w:val="21"/>
        </w:rPr>
        <w:t xml:space="preserve"> podáním učiněným u Zeměměřického a kata</w:t>
      </w:r>
      <w:r w:rsidR="003A3C66" w:rsidRPr="0095221F">
        <w:rPr>
          <w:sz w:val="21"/>
          <w:szCs w:val="21"/>
        </w:rPr>
        <w:t xml:space="preserve">strálního </w:t>
      </w:r>
      <w:r w:rsidR="003A3C66" w:rsidRPr="0095221F">
        <w:rPr>
          <w:sz w:val="21"/>
          <w:szCs w:val="21"/>
        </w:rPr>
        <w:lastRenderedPageBreak/>
        <w:t>inspektorátu v Opavě</w:t>
      </w:r>
      <w:r w:rsidRPr="0095221F">
        <w:rPr>
          <w:sz w:val="21"/>
          <w:szCs w:val="21"/>
        </w:rPr>
        <w:t xml:space="preserve"> </w:t>
      </w:r>
      <w:r w:rsidR="00817483" w:rsidRPr="0095221F">
        <w:rPr>
          <w:sz w:val="21"/>
          <w:szCs w:val="21"/>
        </w:rPr>
        <w:t xml:space="preserve">[§ 96 odst. 1 písm. a) </w:t>
      </w:r>
      <w:r w:rsidR="003073DA">
        <w:rPr>
          <w:sz w:val="21"/>
          <w:szCs w:val="21"/>
        </w:rPr>
        <w:t>přestupkového řádu</w:t>
      </w:r>
      <w:r w:rsidR="00817483" w:rsidRPr="0095221F">
        <w:rPr>
          <w:sz w:val="21"/>
          <w:szCs w:val="21"/>
        </w:rPr>
        <w:t xml:space="preserve">, </w:t>
      </w:r>
      <w:r w:rsidRPr="0095221F">
        <w:rPr>
          <w:sz w:val="21"/>
          <w:szCs w:val="21"/>
        </w:rPr>
        <w:t>§ 83 odst. 1 a § 86 odst. 1 správního řádu</w:t>
      </w:r>
      <w:r w:rsidR="003A3C66" w:rsidRPr="0095221F">
        <w:rPr>
          <w:sz w:val="21"/>
          <w:szCs w:val="21"/>
        </w:rPr>
        <w:t>]</w:t>
      </w:r>
      <w:r w:rsidRPr="0095221F">
        <w:rPr>
          <w:sz w:val="21"/>
          <w:szCs w:val="21"/>
        </w:rPr>
        <w:t xml:space="preserve">. </w:t>
      </w:r>
    </w:p>
    <w:p w:rsidR="003353DF" w:rsidRPr="0095221F" w:rsidRDefault="003353DF" w:rsidP="004B5DBB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 xml:space="preserve">Včas podané odvolání má odkladný účinek </w:t>
      </w:r>
      <w:r w:rsidR="00817483" w:rsidRPr="0095221F">
        <w:rPr>
          <w:sz w:val="21"/>
          <w:szCs w:val="21"/>
        </w:rPr>
        <w:t>(</w:t>
      </w:r>
      <w:r w:rsidR="00460672" w:rsidRPr="0095221F">
        <w:rPr>
          <w:sz w:val="21"/>
          <w:szCs w:val="21"/>
        </w:rPr>
        <w:t xml:space="preserve">§ 97 odst. 2 </w:t>
      </w:r>
      <w:r w:rsidR="003073DA">
        <w:rPr>
          <w:sz w:val="21"/>
          <w:szCs w:val="21"/>
        </w:rPr>
        <w:t>přestupkového řádu</w:t>
      </w:r>
      <w:r w:rsidRPr="0095221F">
        <w:rPr>
          <w:sz w:val="21"/>
          <w:szCs w:val="21"/>
        </w:rPr>
        <w:t xml:space="preserve">). </w:t>
      </w:r>
    </w:p>
    <w:p w:rsidR="00460672" w:rsidRPr="0095221F" w:rsidRDefault="00460672" w:rsidP="00460672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>Lhůta pro podání odvolání začíná běžet ode dne následujícího po dni oznámení (doručení) písemného vyhotovení rozhodnutí, nejpozději však po uplynutí desátého dne ode dne, kdy bylo nedoručené a uložené rozhodnutí připraveno k vyzvednutí v provozovně provozovatele poštovních služeb (poště).</w:t>
      </w:r>
    </w:p>
    <w:p w:rsidR="00460672" w:rsidRPr="0095221F" w:rsidRDefault="00460672" w:rsidP="004B5DBB">
      <w:pPr>
        <w:pStyle w:val="Zkladntext3"/>
        <w:spacing w:before="0"/>
        <w:rPr>
          <w:sz w:val="21"/>
          <w:szCs w:val="21"/>
        </w:rPr>
      </w:pPr>
    </w:p>
    <w:p w:rsidR="00460672" w:rsidRPr="0095221F" w:rsidRDefault="00460672" w:rsidP="004B5DBB">
      <w:pPr>
        <w:pStyle w:val="Zkladntext3"/>
        <w:spacing w:before="0"/>
        <w:rPr>
          <w:sz w:val="21"/>
          <w:szCs w:val="21"/>
        </w:rPr>
      </w:pPr>
    </w:p>
    <w:p w:rsidR="0034066A" w:rsidRPr="0095221F" w:rsidRDefault="0034066A">
      <w:pPr>
        <w:pStyle w:val="Zkladntext3"/>
        <w:spacing w:before="0"/>
        <w:rPr>
          <w:b/>
          <w:bCs/>
          <w:sz w:val="21"/>
          <w:szCs w:val="21"/>
        </w:rPr>
      </w:pPr>
    </w:p>
    <w:p w:rsidR="003353DF" w:rsidRPr="0095221F" w:rsidRDefault="003353DF">
      <w:pPr>
        <w:pStyle w:val="Zkladntext3"/>
        <w:spacing w:before="0"/>
        <w:rPr>
          <w:b/>
          <w:bCs/>
          <w:sz w:val="21"/>
          <w:szCs w:val="21"/>
        </w:rPr>
      </w:pPr>
    </w:p>
    <w:p w:rsidR="003353DF" w:rsidRDefault="003353DF">
      <w:pPr>
        <w:pStyle w:val="Zkladntext3"/>
        <w:spacing w:before="0"/>
        <w:rPr>
          <w:b/>
          <w:bCs/>
          <w:sz w:val="21"/>
          <w:szCs w:val="21"/>
        </w:rPr>
      </w:pPr>
    </w:p>
    <w:p w:rsidR="000A4085" w:rsidRDefault="000A4085">
      <w:pPr>
        <w:pStyle w:val="Zkladntext3"/>
        <w:spacing w:before="0"/>
        <w:rPr>
          <w:b/>
          <w:bCs/>
          <w:sz w:val="21"/>
          <w:szCs w:val="21"/>
        </w:rPr>
      </w:pPr>
    </w:p>
    <w:p w:rsidR="000A4085" w:rsidRDefault="000A4085">
      <w:pPr>
        <w:pStyle w:val="Zkladntext3"/>
        <w:spacing w:before="0"/>
        <w:rPr>
          <w:b/>
          <w:bCs/>
          <w:sz w:val="21"/>
          <w:szCs w:val="21"/>
        </w:rPr>
      </w:pPr>
    </w:p>
    <w:p w:rsidR="000A4085" w:rsidRPr="0095221F" w:rsidRDefault="000A4085">
      <w:pPr>
        <w:pStyle w:val="Zkladntext3"/>
        <w:spacing w:before="0"/>
        <w:rPr>
          <w:b/>
          <w:bCs/>
          <w:sz w:val="21"/>
          <w:szCs w:val="21"/>
        </w:rPr>
      </w:pPr>
    </w:p>
    <w:p w:rsidR="003353DF" w:rsidRPr="0095221F" w:rsidRDefault="003353DF">
      <w:pPr>
        <w:pStyle w:val="Zkladntext3"/>
        <w:spacing w:before="0"/>
        <w:rPr>
          <w:b/>
          <w:bCs/>
          <w:sz w:val="21"/>
          <w:szCs w:val="21"/>
        </w:rPr>
      </w:pPr>
    </w:p>
    <w:p w:rsidR="003353DF" w:rsidRPr="0095221F" w:rsidRDefault="003353DF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</w:p>
    <w:p w:rsidR="003353DF" w:rsidRPr="0095221F" w:rsidRDefault="003353DF">
      <w:pPr>
        <w:pStyle w:val="Zkladntext3"/>
        <w:spacing w:before="0"/>
        <w:rPr>
          <w:sz w:val="21"/>
          <w:szCs w:val="21"/>
        </w:rPr>
      </w:pPr>
    </w:p>
    <w:p w:rsidR="003353DF" w:rsidRPr="0095221F" w:rsidRDefault="003353DF">
      <w:pPr>
        <w:pStyle w:val="Zkladntext3"/>
        <w:spacing w:before="0"/>
        <w:ind w:left="3540" w:firstLine="708"/>
        <w:rPr>
          <w:sz w:val="21"/>
          <w:szCs w:val="21"/>
        </w:rPr>
      </w:pPr>
      <w:r w:rsidRPr="0095221F">
        <w:rPr>
          <w:sz w:val="21"/>
          <w:szCs w:val="21"/>
        </w:rPr>
        <w:t xml:space="preserve">               </w:t>
      </w:r>
      <w:r w:rsidR="000A4085">
        <w:rPr>
          <w:sz w:val="21"/>
          <w:szCs w:val="21"/>
        </w:rPr>
        <w:t xml:space="preserve"> </w:t>
      </w:r>
      <w:r w:rsidRPr="0095221F">
        <w:rPr>
          <w:sz w:val="21"/>
          <w:szCs w:val="21"/>
        </w:rPr>
        <w:t xml:space="preserve"> Ing. Bc. Richard Mrázek</w:t>
      </w:r>
    </w:p>
    <w:p w:rsidR="003353DF" w:rsidRPr="0095221F" w:rsidRDefault="003353DF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  <w:t xml:space="preserve">      </w:t>
      </w:r>
      <w:r w:rsidRPr="0095221F">
        <w:rPr>
          <w:sz w:val="21"/>
          <w:szCs w:val="21"/>
        </w:rPr>
        <w:tab/>
        <w:t xml:space="preserve">                   ředitel</w:t>
      </w:r>
    </w:p>
    <w:p w:rsidR="003353DF" w:rsidRPr="0095221F" w:rsidRDefault="003353DF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  <w:t xml:space="preserve">               Zeměměřického a katastrálního inspektorátu</w:t>
      </w:r>
    </w:p>
    <w:p w:rsidR="003353DF" w:rsidRPr="0095221F" w:rsidRDefault="003353DF">
      <w:pPr>
        <w:pStyle w:val="Zkladntext3"/>
        <w:spacing w:before="0"/>
        <w:rPr>
          <w:sz w:val="21"/>
          <w:szCs w:val="21"/>
        </w:rPr>
      </w:pP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</w:r>
      <w:r w:rsidRPr="0095221F">
        <w:rPr>
          <w:sz w:val="21"/>
          <w:szCs w:val="21"/>
        </w:rPr>
        <w:tab/>
        <w:t xml:space="preserve">                 v Opavě</w:t>
      </w:r>
    </w:p>
    <w:p w:rsidR="003353DF" w:rsidRPr="0095221F" w:rsidRDefault="003353DF">
      <w:pPr>
        <w:pStyle w:val="Zkladntext3"/>
        <w:spacing w:before="0"/>
        <w:rPr>
          <w:sz w:val="21"/>
          <w:szCs w:val="21"/>
          <w:u w:val="single"/>
        </w:rPr>
      </w:pPr>
    </w:p>
    <w:p w:rsidR="003353DF" w:rsidRDefault="003353DF">
      <w:pPr>
        <w:pStyle w:val="Zkladntext3"/>
        <w:spacing w:before="0"/>
        <w:rPr>
          <w:sz w:val="20"/>
          <w:u w:val="single"/>
        </w:rPr>
      </w:pPr>
    </w:p>
    <w:p w:rsidR="00327AF9" w:rsidRDefault="00327AF9">
      <w:pPr>
        <w:pStyle w:val="Zkladntext3"/>
        <w:spacing w:before="0"/>
        <w:rPr>
          <w:sz w:val="21"/>
          <w:szCs w:val="21"/>
          <w:u w:val="single"/>
        </w:rPr>
      </w:pPr>
    </w:p>
    <w:p w:rsidR="00177912" w:rsidRDefault="00177912">
      <w:pPr>
        <w:pStyle w:val="Zkladntext3"/>
        <w:spacing w:before="0"/>
        <w:rPr>
          <w:sz w:val="21"/>
          <w:szCs w:val="21"/>
          <w:u w:val="single"/>
        </w:rPr>
      </w:pPr>
    </w:p>
    <w:p w:rsidR="00177912" w:rsidRDefault="00177912">
      <w:pPr>
        <w:pStyle w:val="Zkladntext3"/>
        <w:spacing w:before="0"/>
        <w:rPr>
          <w:sz w:val="21"/>
          <w:szCs w:val="21"/>
          <w:u w:val="single"/>
        </w:rPr>
      </w:pPr>
    </w:p>
    <w:p w:rsidR="00CD6422" w:rsidRDefault="00CD6422">
      <w:pPr>
        <w:pStyle w:val="Zkladntext3"/>
        <w:spacing w:before="0"/>
        <w:rPr>
          <w:sz w:val="21"/>
          <w:szCs w:val="21"/>
          <w:u w:val="single"/>
        </w:rPr>
      </w:pPr>
    </w:p>
    <w:p w:rsidR="00CD6422" w:rsidRDefault="00CD6422">
      <w:pPr>
        <w:pStyle w:val="Zkladntext3"/>
        <w:spacing w:before="0"/>
        <w:rPr>
          <w:sz w:val="21"/>
          <w:szCs w:val="21"/>
          <w:u w:val="single"/>
        </w:rPr>
      </w:pPr>
    </w:p>
    <w:p w:rsidR="00CD6422" w:rsidRDefault="00CD6422">
      <w:pPr>
        <w:pStyle w:val="Zkladntext3"/>
        <w:spacing w:before="0"/>
        <w:rPr>
          <w:sz w:val="21"/>
          <w:szCs w:val="21"/>
          <w:u w:val="single"/>
        </w:rPr>
      </w:pPr>
    </w:p>
    <w:p w:rsidR="00CD6422" w:rsidRDefault="00CD6422">
      <w:pPr>
        <w:pStyle w:val="Zkladntext3"/>
        <w:spacing w:before="0"/>
        <w:rPr>
          <w:sz w:val="21"/>
          <w:szCs w:val="21"/>
          <w:u w:val="single"/>
        </w:rPr>
      </w:pPr>
    </w:p>
    <w:p w:rsidR="00CD6422" w:rsidRDefault="00CD6422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9C5465" w:rsidRDefault="009C5465">
      <w:pPr>
        <w:pStyle w:val="Zkladntext3"/>
        <w:spacing w:before="0"/>
        <w:rPr>
          <w:sz w:val="21"/>
          <w:szCs w:val="21"/>
          <w:u w:val="single"/>
        </w:rPr>
      </w:pPr>
    </w:p>
    <w:p w:rsidR="00D309FF" w:rsidRDefault="00D309FF">
      <w:pPr>
        <w:pStyle w:val="Zkladntext3"/>
        <w:spacing w:before="0"/>
        <w:rPr>
          <w:sz w:val="21"/>
          <w:szCs w:val="21"/>
          <w:u w:val="single"/>
        </w:rPr>
      </w:pPr>
    </w:p>
    <w:p w:rsidR="003353DF" w:rsidRPr="00327AF9" w:rsidRDefault="003353DF">
      <w:pPr>
        <w:pStyle w:val="Zkladntext3"/>
        <w:spacing w:before="0"/>
        <w:rPr>
          <w:sz w:val="21"/>
          <w:szCs w:val="21"/>
        </w:rPr>
      </w:pPr>
      <w:r w:rsidRPr="00923FD8">
        <w:rPr>
          <w:sz w:val="21"/>
          <w:szCs w:val="21"/>
          <w:u w:val="single"/>
        </w:rPr>
        <w:t>Oznamuje</w:t>
      </w:r>
      <w:r w:rsidRPr="007D3CBB">
        <w:rPr>
          <w:color w:val="00B050"/>
          <w:sz w:val="21"/>
          <w:szCs w:val="21"/>
          <w:u w:val="single"/>
        </w:rPr>
        <w:t xml:space="preserve"> </w:t>
      </w:r>
      <w:r w:rsidR="00F11D83">
        <w:rPr>
          <w:sz w:val="21"/>
          <w:szCs w:val="21"/>
          <w:u w:val="single"/>
        </w:rPr>
        <w:t>se doručením stejnopisu</w:t>
      </w:r>
      <w:r w:rsidRPr="00327AF9">
        <w:rPr>
          <w:sz w:val="21"/>
          <w:szCs w:val="21"/>
        </w:rPr>
        <w:t>:</w:t>
      </w:r>
    </w:p>
    <w:p w:rsidR="00C077D6" w:rsidRPr="002B31ED" w:rsidRDefault="00A32964" w:rsidP="003A48F1">
      <w:pPr>
        <w:pStyle w:val="Zkladntext21"/>
        <w:numPr>
          <w:ilvl w:val="0"/>
          <w:numId w:val="8"/>
        </w:numPr>
        <w:ind w:left="284" w:hanging="284"/>
        <w:jc w:val="both"/>
        <w:rPr>
          <w:rFonts w:cs="Arial"/>
          <w:sz w:val="21"/>
          <w:szCs w:val="21"/>
          <w:u w:val="single"/>
        </w:rPr>
      </w:pPr>
      <w:r>
        <w:rPr>
          <w:bCs/>
          <w:sz w:val="21"/>
          <w:szCs w:val="21"/>
        </w:rPr>
        <w:t>Mgr.</w:t>
      </w:r>
      <w:r w:rsidR="005E6613">
        <w:rPr>
          <w:bCs/>
          <w:sz w:val="21"/>
          <w:szCs w:val="21"/>
        </w:rPr>
        <w:t> P. F.</w:t>
      </w:r>
      <w:r w:rsidR="00F11D83">
        <w:rPr>
          <w:bCs/>
          <w:sz w:val="21"/>
          <w:szCs w:val="21"/>
        </w:rPr>
        <w:t xml:space="preserve"> (v zastoupení paní Ing.</w:t>
      </w:r>
      <w:r w:rsidR="005E6613">
        <w:rPr>
          <w:bCs/>
          <w:sz w:val="21"/>
          <w:szCs w:val="21"/>
        </w:rPr>
        <w:t> X. Y.</w:t>
      </w:r>
      <w:r w:rsidR="00F11D83">
        <w:rPr>
          <w:bCs/>
          <w:sz w:val="21"/>
          <w:szCs w:val="21"/>
        </w:rPr>
        <w:t xml:space="preserve">), </w:t>
      </w:r>
      <w:r w:rsidR="005E6613">
        <w:rPr>
          <w:bCs/>
          <w:sz w:val="21"/>
          <w:szCs w:val="21"/>
        </w:rPr>
        <w:t>Xxxxx XXX</w:t>
      </w:r>
      <w:r w:rsidR="00B07E64">
        <w:rPr>
          <w:bCs/>
          <w:sz w:val="21"/>
          <w:szCs w:val="21"/>
        </w:rPr>
        <w:t xml:space="preserve">, </w:t>
      </w:r>
      <w:r w:rsidR="005E6613">
        <w:rPr>
          <w:bCs/>
          <w:sz w:val="21"/>
          <w:szCs w:val="21"/>
        </w:rPr>
        <w:t>XXX XX Xxxxx</w:t>
      </w:r>
    </w:p>
    <w:p w:rsidR="002B31ED" w:rsidRPr="003A48F1" w:rsidRDefault="002B31ED" w:rsidP="002B31ED">
      <w:pPr>
        <w:pStyle w:val="Zkladntext21"/>
        <w:ind w:left="284" w:firstLine="0"/>
        <w:jc w:val="both"/>
        <w:rPr>
          <w:rFonts w:cs="Arial"/>
          <w:sz w:val="21"/>
          <w:szCs w:val="21"/>
          <w:u w:val="single"/>
        </w:rPr>
      </w:pPr>
    </w:p>
    <w:p w:rsidR="003353DF" w:rsidRPr="00327AF9" w:rsidRDefault="003353DF">
      <w:pPr>
        <w:pStyle w:val="Zkladntext21"/>
        <w:ind w:left="0" w:firstLine="0"/>
        <w:jc w:val="both"/>
        <w:rPr>
          <w:rFonts w:cs="Arial"/>
          <w:b/>
          <w:bCs/>
          <w:sz w:val="21"/>
          <w:szCs w:val="21"/>
        </w:rPr>
      </w:pPr>
      <w:r w:rsidRPr="00327AF9">
        <w:rPr>
          <w:rFonts w:cs="Arial"/>
          <w:sz w:val="21"/>
          <w:szCs w:val="21"/>
          <w:u w:val="single"/>
        </w:rPr>
        <w:t>Na vědomí</w:t>
      </w:r>
      <w:r w:rsidRPr="00327AF9">
        <w:rPr>
          <w:rFonts w:cs="Arial"/>
          <w:sz w:val="21"/>
          <w:szCs w:val="21"/>
        </w:rPr>
        <w:t>:</w:t>
      </w:r>
    </w:p>
    <w:p w:rsidR="00E40953" w:rsidRDefault="003353DF" w:rsidP="003A48F1">
      <w:pPr>
        <w:pStyle w:val="Zkladntext21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0953">
        <w:rPr>
          <w:sz w:val="21"/>
          <w:szCs w:val="21"/>
        </w:rPr>
        <w:t>Zeměměřický a katastrální inspektorát v Opavě, Praskova 194/11, 746 01 Opava</w:t>
      </w:r>
      <w:r w:rsidR="001B64C1" w:rsidRPr="00E40953">
        <w:rPr>
          <w:sz w:val="21"/>
          <w:szCs w:val="21"/>
        </w:rPr>
        <w:t xml:space="preserve"> </w:t>
      </w:r>
    </w:p>
    <w:p w:rsidR="003A48F1" w:rsidRPr="003A48F1" w:rsidRDefault="003A48F1" w:rsidP="003A48F1">
      <w:pPr>
        <w:pStyle w:val="Zkladntext21"/>
        <w:ind w:left="0" w:firstLine="0"/>
        <w:jc w:val="both"/>
        <w:rPr>
          <w:sz w:val="21"/>
          <w:szCs w:val="21"/>
        </w:rPr>
      </w:pPr>
    </w:p>
    <w:p w:rsidR="000B4D96" w:rsidRPr="00327AF9" w:rsidRDefault="000B4D96" w:rsidP="000B4D96">
      <w:pPr>
        <w:pStyle w:val="Zkladntext21"/>
        <w:ind w:left="0" w:firstLine="0"/>
        <w:jc w:val="both"/>
        <w:rPr>
          <w:rFonts w:cs="Arial"/>
          <w:b/>
          <w:bCs/>
          <w:sz w:val="21"/>
          <w:szCs w:val="21"/>
        </w:rPr>
      </w:pPr>
      <w:r w:rsidRPr="00327AF9">
        <w:rPr>
          <w:rFonts w:cs="Arial"/>
          <w:sz w:val="21"/>
          <w:szCs w:val="21"/>
          <w:u w:val="single"/>
        </w:rPr>
        <w:t>Na vědomí</w:t>
      </w:r>
      <w:r>
        <w:rPr>
          <w:rFonts w:cs="Arial"/>
          <w:sz w:val="21"/>
          <w:szCs w:val="21"/>
          <w:u w:val="single"/>
        </w:rPr>
        <w:t xml:space="preserve"> po nabytí právní moci</w:t>
      </w:r>
      <w:r w:rsidRPr="00327AF9">
        <w:rPr>
          <w:rFonts w:cs="Arial"/>
          <w:sz w:val="21"/>
          <w:szCs w:val="21"/>
        </w:rPr>
        <w:t>:</w:t>
      </w:r>
    </w:p>
    <w:p w:rsidR="000B4D96" w:rsidRPr="000B4D96" w:rsidRDefault="000B4D96" w:rsidP="00553D70">
      <w:pPr>
        <w:pStyle w:val="Zkladntext21"/>
        <w:numPr>
          <w:ilvl w:val="0"/>
          <w:numId w:val="2"/>
        </w:numPr>
        <w:ind w:left="284" w:hanging="284"/>
        <w:jc w:val="both"/>
        <w:rPr>
          <w:bCs/>
          <w:sz w:val="21"/>
          <w:szCs w:val="21"/>
        </w:rPr>
      </w:pPr>
      <w:r w:rsidRPr="000B4D96">
        <w:rPr>
          <w:sz w:val="21"/>
          <w:szCs w:val="21"/>
        </w:rPr>
        <w:t xml:space="preserve">Celní úřad pro Moravskoslezský kraj, </w:t>
      </w:r>
      <w:r w:rsidRPr="000B4D96">
        <w:rPr>
          <w:bCs/>
          <w:sz w:val="21"/>
          <w:szCs w:val="21"/>
        </w:rPr>
        <w:t xml:space="preserve">náměstí Svatopluka Čecha </w:t>
      </w:r>
      <w:r w:rsidRPr="000B4D96">
        <w:rPr>
          <w:sz w:val="21"/>
          <w:szCs w:val="21"/>
        </w:rPr>
        <w:t>547/8</w:t>
      </w:r>
      <w:r w:rsidRPr="000B4D96">
        <w:rPr>
          <w:bCs/>
          <w:sz w:val="21"/>
          <w:szCs w:val="21"/>
        </w:rPr>
        <w:t>, Přívoz, 702 00 Ostrava 2</w:t>
      </w:r>
      <w:r>
        <w:rPr>
          <w:bCs/>
          <w:sz w:val="21"/>
          <w:szCs w:val="21"/>
        </w:rPr>
        <w:t xml:space="preserve"> (ID datové schránky: ng6nz2n)</w:t>
      </w:r>
    </w:p>
    <w:p w:rsidR="000B4D96" w:rsidRPr="00775D60" w:rsidRDefault="000B4D96" w:rsidP="00553D70">
      <w:pPr>
        <w:pStyle w:val="Zkladntext21"/>
        <w:numPr>
          <w:ilvl w:val="0"/>
          <w:numId w:val="2"/>
        </w:numPr>
        <w:ind w:left="284" w:hanging="284"/>
        <w:jc w:val="both"/>
        <w:rPr>
          <w:bCs/>
          <w:sz w:val="21"/>
          <w:szCs w:val="21"/>
        </w:rPr>
      </w:pPr>
      <w:r>
        <w:rPr>
          <w:sz w:val="21"/>
          <w:szCs w:val="21"/>
        </w:rPr>
        <w:t xml:space="preserve">Český úřad zeměměřický a katastrální, </w:t>
      </w:r>
      <w:r w:rsidR="00B30256" w:rsidRPr="004F0F72">
        <w:rPr>
          <w:sz w:val="21"/>
          <w:szCs w:val="21"/>
        </w:rPr>
        <w:t>samostatné oddělení</w:t>
      </w:r>
      <w:r>
        <w:rPr>
          <w:sz w:val="21"/>
          <w:szCs w:val="21"/>
        </w:rPr>
        <w:t xml:space="preserve"> kontroly a dohledu, </w:t>
      </w:r>
      <w:r w:rsidR="00B30256">
        <w:rPr>
          <w:sz w:val="21"/>
          <w:szCs w:val="21"/>
        </w:rPr>
        <w:t xml:space="preserve">                 </w:t>
      </w:r>
      <w:r>
        <w:rPr>
          <w:sz w:val="21"/>
          <w:szCs w:val="21"/>
        </w:rPr>
        <w:t xml:space="preserve">Pod Sídlištěm 1800/9, Kobylisy, 182 11 Praha 8 </w:t>
      </w:r>
      <w:r>
        <w:rPr>
          <w:bCs/>
          <w:sz w:val="21"/>
          <w:szCs w:val="21"/>
        </w:rPr>
        <w:t>(ID datové schránky</w:t>
      </w:r>
      <w:r w:rsidRPr="00775D60">
        <w:rPr>
          <w:bCs/>
          <w:sz w:val="21"/>
          <w:szCs w:val="21"/>
        </w:rPr>
        <w:t xml:space="preserve">: </w:t>
      </w:r>
      <w:r w:rsidR="00775D60" w:rsidRPr="00775D60">
        <w:rPr>
          <w:sz w:val="21"/>
          <w:szCs w:val="21"/>
        </w:rPr>
        <w:t>9hj8rjn)</w:t>
      </w:r>
    </w:p>
    <w:p w:rsidR="00756D7C" w:rsidRDefault="00756D7C">
      <w:pPr>
        <w:pStyle w:val="Zkladntext21"/>
        <w:ind w:left="0" w:firstLine="0"/>
        <w:jc w:val="both"/>
        <w:rPr>
          <w:sz w:val="21"/>
          <w:szCs w:val="21"/>
        </w:rPr>
      </w:pPr>
    </w:p>
    <w:sectPr w:rsidR="00756D7C" w:rsidSect="00685C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5" w:left="1417" w:header="708" w:footer="17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3F" w:rsidRDefault="00F44D3F">
      <w:r>
        <w:separator/>
      </w:r>
    </w:p>
  </w:endnote>
  <w:endnote w:type="continuationSeparator" w:id="0">
    <w:p w:rsidR="00F44D3F" w:rsidRDefault="00F4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D52" w:rsidRDefault="00281D5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1D52" w:rsidRDefault="00281D52">
    <w:pPr>
      <w:pStyle w:val="Zpat"/>
    </w:pPr>
  </w:p>
  <w:p w:rsidR="00281D52" w:rsidRDefault="00281D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5985"/>
      <w:docPartObj>
        <w:docPartGallery w:val="Page Numbers (Bottom of Page)"/>
        <w:docPartUnique/>
      </w:docPartObj>
    </w:sdtPr>
    <w:sdtEndPr/>
    <w:sdtContent>
      <w:p w:rsidR="00281D52" w:rsidRDefault="00281D52">
        <w:pPr>
          <w:pStyle w:val="Zpat"/>
          <w:jc w:val="center"/>
        </w:pPr>
        <w:r w:rsidRPr="004B4331">
          <w:rPr>
            <w:rFonts w:ascii="Arial" w:hAnsi="Arial" w:cs="Arial"/>
            <w:sz w:val="20"/>
          </w:rPr>
          <w:fldChar w:fldCharType="begin"/>
        </w:r>
        <w:r w:rsidRPr="004B4331">
          <w:rPr>
            <w:rFonts w:ascii="Arial" w:hAnsi="Arial" w:cs="Arial"/>
            <w:sz w:val="20"/>
          </w:rPr>
          <w:instrText xml:space="preserve"> PAGE   \* MERGEFORMAT </w:instrText>
        </w:r>
        <w:r w:rsidRPr="004B4331">
          <w:rPr>
            <w:rFonts w:ascii="Arial" w:hAnsi="Arial" w:cs="Arial"/>
            <w:sz w:val="20"/>
          </w:rPr>
          <w:fldChar w:fldCharType="separate"/>
        </w:r>
        <w:r w:rsidR="00335709">
          <w:rPr>
            <w:rFonts w:ascii="Arial" w:hAnsi="Arial" w:cs="Arial"/>
            <w:noProof/>
            <w:sz w:val="20"/>
          </w:rPr>
          <w:t>8</w:t>
        </w:r>
        <w:r w:rsidRPr="004B4331">
          <w:rPr>
            <w:rFonts w:ascii="Arial" w:hAnsi="Arial" w:cs="Arial"/>
            <w:sz w:val="20"/>
          </w:rPr>
          <w:fldChar w:fldCharType="end"/>
        </w:r>
      </w:p>
    </w:sdtContent>
  </w:sdt>
  <w:p w:rsidR="00281D52" w:rsidRDefault="00281D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5E" w:rsidRDefault="00D97B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3F" w:rsidRDefault="00F44D3F">
      <w:r>
        <w:separator/>
      </w:r>
    </w:p>
  </w:footnote>
  <w:footnote w:type="continuationSeparator" w:id="0">
    <w:p w:rsidR="00F44D3F" w:rsidRDefault="00F44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5E" w:rsidRDefault="00D97B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5E" w:rsidRDefault="00D97B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5E" w:rsidRDefault="00D97B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89F"/>
    <w:multiLevelType w:val="hybridMultilevel"/>
    <w:tmpl w:val="9CC81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6A7"/>
    <w:multiLevelType w:val="hybridMultilevel"/>
    <w:tmpl w:val="82A6A5A0"/>
    <w:lvl w:ilvl="0" w:tplc="F52C35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C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41BA"/>
    <w:multiLevelType w:val="hybridMultilevel"/>
    <w:tmpl w:val="B58E988C"/>
    <w:lvl w:ilvl="0" w:tplc="94B4537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192A"/>
    <w:multiLevelType w:val="hybridMultilevel"/>
    <w:tmpl w:val="4AD688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91DCE"/>
    <w:multiLevelType w:val="hybridMultilevel"/>
    <w:tmpl w:val="CC2409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A74F9"/>
    <w:multiLevelType w:val="hybridMultilevel"/>
    <w:tmpl w:val="501824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F3750"/>
    <w:multiLevelType w:val="hybridMultilevel"/>
    <w:tmpl w:val="13086546"/>
    <w:lvl w:ilvl="0" w:tplc="90E8BA06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385B6A"/>
    <w:multiLevelType w:val="hybridMultilevel"/>
    <w:tmpl w:val="EC2E2F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F4406"/>
    <w:multiLevelType w:val="hybridMultilevel"/>
    <w:tmpl w:val="82F8C2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15B42"/>
    <w:multiLevelType w:val="hybridMultilevel"/>
    <w:tmpl w:val="80060E86"/>
    <w:lvl w:ilvl="0" w:tplc="FDF8D01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2865E1"/>
    <w:multiLevelType w:val="hybridMultilevel"/>
    <w:tmpl w:val="4CF4A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4734B"/>
    <w:multiLevelType w:val="hybridMultilevel"/>
    <w:tmpl w:val="8846791E"/>
    <w:lvl w:ilvl="0" w:tplc="CEE6C4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53301BA"/>
    <w:multiLevelType w:val="hybridMultilevel"/>
    <w:tmpl w:val="F5E01576"/>
    <w:lvl w:ilvl="0" w:tplc="CEE6C480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DE3899"/>
    <w:multiLevelType w:val="hybridMultilevel"/>
    <w:tmpl w:val="42EA6090"/>
    <w:lvl w:ilvl="0" w:tplc="68ECA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4"/>
  </w:num>
  <w:num w:numId="5">
    <w:abstractNumId w:val="14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  <w:num w:numId="12">
    <w:abstractNumId w:val="13"/>
  </w:num>
  <w:num w:numId="13">
    <w:abstractNumId w:val="6"/>
  </w:num>
  <w:num w:numId="14">
    <w:abstractNumId w:val="11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removePersonalInformation/>
  <w:removeDateAndTime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B4F"/>
    <w:rsid w:val="000006A5"/>
    <w:rsid w:val="00000C04"/>
    <w:rsid w:val="000017B6"/>
    <w:rsid w:val="00001DD6"/>
    <w:rsid w:val="000031C8"/>
    <w:rsid w:val="000031F5"/>
    <w:rsid w:val="0000335F"/>
    <w:rsid w:val="00003A88"/>
    <w:rsid w:val="00004F52"/>
    <w:rsid w:val="00005070"/>
    <w:rsid w:val="000052E5"/>
    <w:rsid w:val="00005424"/>
    <w:rsid w:val="00005603"/>
    <w:rsid w:val="000065EB"/>
    <w:rsid w:val="00007852"/>
    <w:rsid w:val="00010656"/>
    <w:rsid w:val="00010CB1"/>
    <w:rsid w:val="000112B6"/>
    <w:rsid w:val="00012DB5"/>
    <w:rsid w:val="00013B76"/>
    <w:rsid w:val="00014E16"/>
    <w:rsid w:val="00016678"/>
    <w:rsid w:val="00016DF8"/>
    <w:rsid w:val="00020FF5"/>
    <w:rsid w:val="0002117B"/>
    <w:rsid w:val="00022740"/>
    <w:rsid w:val="00022AB3"/>
    <w:rsid w:val="00022BAE"/>
    <w:rsid w:val="00022C81"/>
    <w:rsid w:val="00023246"/>
    <w:rsid w:val="000238F0"/>
    <w:rsid w:val="00023A04"/>
    <w:rsid w:val="00023FFD"/>
    <w:rsid w:val="00025CE5"/>
    <w:rsid w:val="00026350"/>
    <w:rsid w:val="00027E0D"/>
    <w:rsid w:val="000300D4"/>
    <w:rsid w:val="00030F51"/>
    <w:rsid w:val="000317DB"/>
    <w:rsid w:val="00032D04"/>
    <w:rsid w:val="00032FB6"/>
    <w:rsid w:val="00033B8B"/>
    <w:rsid w:val="0003577E"/>
    <w:rsid w:val="00035A9E"/>
    <w:rsid w:val="00036171"/>
    <w:rsid w:val="000371F1"/>
    <w:rsid w:val="000378E8"/>
    <w:rsid w:val="00040FF7"/>
    <w:rsid w:val="00041553"/>
    <w:rsid w:val="00041F58"/>
    <w:rsid w:val="000422DB"/>
    <w:rsid w:val="00042BCF"/>
    <w:rsid w:val="00045054"/>
    <w:rsid w:val="0004570F"/>
    <w:rsid w:val="00046C7D"/>
    <w:rsid w:val="00050610"/>
    <w:rsid w:val="00050EBE"/>
    <w:rsid w:val="0005136A"/>
    <w:rsid w:val="000518A2"/>
    <w:rsid w:val="00053188"/>
    <w:rsid w:val="000547C9"/>
    <w:rsid w:val="00056AC3"/>
    <w:rsid w:val="00057E4B"/>
    <w:rsid w:val="00060335"/>
    <w:rsid w:val="000603FC"/>
    <w:rsid w:val="00060418"/>
    <w:rsid w:val="000611C7"/>
    <w:rsid w:val="00061760"/>
    <w:rsid w:val="00061FEA"/>
    <w:rsid w:val="000629DD"/>
    <w:rsid w:val="00062DA9"/>
    <w:rsid w:val="00063581"/>
    <w:rsid w:val="00064205"/>
    <w:rsid w:val="00064E5D"/>
    <w:rsid w:val="000651D2"/>
    <w:rsid w:val="00065EE4"/>
    <w:rsid w:val="00066528"/>
    <w:rsid w:val="00066B69"/>
    <w:rsid w:val="000678B4"/>
    <w:rsid w:val="00070221"/>
    <w:rsid w:val="00070449"/>
    <w:rsid w:val="00071554"/>
    <w:rsid w:val="00073967"/>
    <w:rsid w:val="000752E4"/>
    <w:rsid w:val="00076090"/>
    <w:rsid w:val="0008105A"/>
    <w:rsid w:val="000812C6"/>
    <w:rsid w:val="0008340F"/>
    <w:rsid w:val="00083900"/>
    <w:rsid w:val="00084179"/>
    <w:rsid w:val="00084585"/>
    <w:rsid w:val="00084B48"/>
    <w:rsid w:val="000852AA"/>
    <w:rsid w:val="0008652F"/>
    <w:rsid w:val="0008663C"/>
    <w:rsid w:val="00086AD4"/>
    <w:rsid w:val="00087590"/>
    <w:rsid w:val="00087990"/>
    <w:rsid w:val="00087C0A"/>
    <w:rsid w:val="00091A20"/>
    <w:rsid w:val="00092002"/>
    <w:rsid w:val="00092889"/>
    <w:rsid w:val="00092B0F"/>
    <w:rsid w:val="00095AA5"/>
    <w:rsid w:val="00096DCF"/>
    <w:rsid w:val="000973D0"/>
    <w:rsid w:val="000A02A6"/>
    <w:rsid w:val="000A0DBB"/>
    <w:rsid w:val="000A2B5A"/>
    <w:rsid w:val="000A4085"/>
    <w:rsid w:val="000A4DD9"/>
    <w:rsid w:val="000A5343"/>
    <w:rsid w:val="000A6E9B"/>
    <w:rsid w:val="000A764A"/>
    <w:rsid w:val="000B1BB4"/>
    <w:rsid w:val="000B4D96"/>
    <w:rsid w:val="000B5069"/>
    <w:rsid w:val="000B581E"/>
    <w:rsid w:val="000B591D"/>
    <w:rsid w:val="000B644C"/>
    <w:rsid w:val="000C04C6"/>
    <w:rsid w:val="000C0C28"/>
    <w:rsid w:val="000C0F23"/>
    <w:rsid w:val="000C1701"/>
    <w:rsid w:val="000C25F4"/>
    <w:rsid w:val="000C2E0F"/>
    <w:rsid w:val="000C3BC2"/>
    <w:rsid w:val="000C7507"/>
    <w:rsid w:val="000C7D2D"/>
    <w:rsid w:val="000D0DFC"/>
    <w:rsid w:val="000D29A1"/>
    <w:rsid w:val="000D40EE"/>
    <w:rsid w:val="000D4908"/>
    <w:rsid w:val="000D49F0"/>
    <w:rsid w:val="000D4C21"/>
    <w:rsid w:val="000D4E41"/>
    <w:rsid w:val="000D77F4"/>
    <w:rsid w:val="000E0D5C"/>
    <w:rsid w:val="000E103E"/>
    <w:rsid w:val="000E10AC"/>
    <w:rsid w:val="000E22E3"/>
    <w:rsid w:val="000E23E0"/>
    <w:rsid w:val="000E2C5C"/>
    <w:rsid w:val="000E3355"/>
    <w:rsid w:val="000E3812"/>
    <w:rsid w:val="000E527C"/>
    <w:rsid w:val="000E575A"/>
    <w:rsid w:val="000E6B67"/>
    <w:rsid w:val="000F0811"/>
    <w:rsid w:val="000F2759"/>
    <w:rsid w:val="000F3519"/>
    <w:rsid w:val="000F7787"/>
    <w:rsid w:val="0010094F"/>
    <w:rsid w:val="00101A33"/>
    <w:rsid w:val="00103E3F"/>
    <w:rsid w:val="00104712"/>
    <w:rsid w:val="00104BED"/>
    <w:rsid w:val="00104D44"/>
    <w:rsid w:val="00104D7C"/>
    <w:rsid w:val="00105163"/>
    <w:rsid w:val="00105D5B"/>
    <w:rsid w:val="00105D6B"/>
    <w:rsid w:val="001072FE"/>
    <w:rsid w:val="00110350"/>
    <w:rsid w:val="001108C2"/>
    <w:rsid w:val="00110CEC"/>
    <w:rsid w:val="001111B9"/>
    <w:rsid w:val="00112C15"/>
    <w:rsid w:val="001130CD"/>
    <w:rsid w:val="001132A1"/>
    <w:rsid w:val="001144A9"/>
    <w:rsid w:val="0011451D"/>
    <w:rsid w:val="00115730"/>
    <w:rsid w:val="00115807"/>
    <w:rsid w:val="00115CBA"/>
    <w:rsid w:val="0011721C"/>
    <w:rsid w:val="00117419"/>
    <w:rsid w:val="00117D0E"/>
    <w:rsid w:val="00120644"/>
    <w:rsid w:val="00121EEA"/>
    <w:rsid w:val="0012343F"/>
    <w:rsid w:val="00124124"/>
    <w:rsid w:val="00124A0D"/>
    <w:rsid w:val="00124EEC"/>
    <w:rsid w:val="0012595D"/>
    <w:rsid w:val="00125CDF"/>
    <w:rsid w:val="00126666"/>
    <w:rsid w:val="00126E94"/>
    <w:rsid w:val="00127611"/>
    <w:rsid w:val="00130C47"/>
    <w:rsid w:val="00131877"/>
    <w:rsid w:val="0013188E"/>
    <w:rsid w:val="00131E7C"/>
    <w:rsid w:val="00132E92"/>
    <w:rsid w:val="0013331C"/>
    <w:rsid w:val="001337D6"/>
    <w:rsid w:val="00134CEE"/>
    <w:rsid w:val="00135BC2"/>
    <w:rsid w:val="00135FCE"/>
    <w:rsid w:val="001367DB"/>
    <w:rsid w:val="00137591"/>
    <w:rsid w:val="001376D8"/>
    <w:rsid w:val="00137710"/>
    <w:rsid w:val="00137A70"/>
    <w:rsid w:val="00137B0E"/>
    <w:rsid w:val="00137B98"/>
    <w:rsid w:val="00140CB5"/>
    <w:rsid w:val="00144177"/>
    <w:rsid w:val="0014512F"/>
    <w:rsid w:val="00146189"/>
    <w:rsid w:val="001465B4"/>
    <w:rsid w:val="00147121"/>
    <w:rsid w:val="00147AA2"/>
    <w:rsid w:val="00150600"/>
    <w:rsid w:val="00151E1B"/>
    <w:rsid w:val="00152210"/>
    <w:rsid w:val="0015352B"/>
    <w:rsid w:val="00153CC8"/>
    <w:rsid w:val="0015433B"/>
    <w:rsid w:val="0015495F"/>
    <w:rsid w:val="00155E8C"/>
    <w:rsid w:val="001565D6"/>
    <w:rsid w:val="00157B66"/>
    <w:rsid w:val="00160099"/>
    <w:rsid w:val="00160AA3"/>
    <w:rsid w:val="00161797"/>
    <w:rsid w:val="00161AF5"/>
    <w:rsid w:val="001626BA"/>
    <w:rsid w:val="001629F1"/>
    <w:rsid w:val="00162CA6"/>
    <w:rsid w:val="001636D3"/>
    <w:rsid w:val="00163E32"/>
    <w:rsid w:val="00164461"/>
    <w:rsid w:val="00164E5E"/>
    <w:rsid w:val="00165427"/>
    <w:rsid w:val="001669D5"/>
    <w:rsid w:val="00167FDE"/>
    <w:rsid w:val="0017019F"/>
    <w:rsid w:val="001702C0"/>
    <w:rsid w:val="00171132"/>
    <w:rsid w:val="00172529"/>
    <w:rsid w:val="00172FC9"/>
    <w:rsid w:val="00173101"/>
    <w:rsid w:val="001733FC"/>
    <w:rsid w:val="001734FE"/>
    <w:rsid w:val="00174B29"/>
    <w:rsid w:val="0017560A"/>
    <w:rsid w:val="00175E50"/>
    <w:rsid w:val="0017636B"/>
    <w:rsid w:val="00176C13"/>
    <w:rsid w:val="001770AA"/>
    <w:rsid w:val="00177912"/>
    <w:rsid w:val="00180188"/>
    <w:rsid w:val="00182F0F"/>
    <w:rsid w:val="00185224"/>
    <w:rsid w:val="00185B94"/>
    <w:rsid w:val="001909D0"/>
    <w:rsid w:val="001925F7"/>
    <w:rsid w:val="00192DD0"/>
    <w:rsid w:val="0019486B"/>
    <w:rsid w:val="001953EB"/>
    <w:rsid w:val="00196511"/>
    <w:rsid w:val="00196792"/>
    <w:rsid w:val="001A1238"/>
    <w:rsid w:val="001A1E62"/>
    <w:rsid w:val="001A2481"/>
    <w:rsid w:val="001A2EFD"/>
    <w:rsid w:val="001A2F5A"/>
    <w:rsid w:val="001A34FC"/>
    <w:rsid w:val="001A3DDF"/>
    <w:rsid w:val="001A4106"/>
    <w:rsid w:val="001A4518"/>
    <w:rsid w:val="001A568F"/>
    <w:rsid w:val="001A70CA"/>
    <w:rsid w:val="001A7217"/>
    <w:rsid w:val="001A77A3"/>
    <w:rsid w:val="001A7EAB"/>
    <w:rsid w:val="001B121D"/>
    <w:rsid w:val="001B1A35"/>
    <w:rsid w:val="001B1E91"/>
    <w:rsid w:val="001B29FC"/>
    <w:rsid w:val="001B31BF"/>
    <w:rsid w:val="001B3A90"/>
    <w:rsid w:val="001B426A"/>
    <w:rsid w:val="001B484B"/>
    <w:rsid w:val="001B603F"/>
    <w:rsid w:val="001B64C1"/>
    <w:rsid w:val="001B680D"/>
    <w:rsid w:val="001B683B"/>
    <w:rsid w:val="001B6DB2"/>
    <w:rsid w:val="001B72E2"/>
    <w:rsid w:val="001B73DD"/>
    <w:rsid w:val="001B776E"/>
    <w:rsid w:val="001B77A3"/>
    <w:rsid w:val="001C1A0E"/>
    <w:rsid w:val="001C22C8"/>
    <w:rsid w:val="001C25B5"/>
    <w:rsid w:val="001C2C13"/>
    <w:rsid w:val="001C2C55"/>
    <w:rsid w:val="001C2C7F"/>
    <w:rsid w:val="001C37D6"/>
    <w:rsid w:val="001C3B7A"/>
    <w:rsid w:val="001C4A37"/>
    <w:rsid w:val="001C61CD"/>
    <w:rsid w:val="001C6600"/>
    <w:rsid w:val="001C6B01"/>
    <w:rsid w:val="001D1A9B"/>
    <w:rsid w:val="001D3E30"/>
    <w:rsid w:val="001D4545"/>
    <w:rsid w:val="001D532A"/>
    <w:rsid w:val="001D5FCB"/>
    <w:rsid w:val="001D61A3"/>
    <w:rsid w:val="001D69C7"/>
    <w:rsid w:val="001D69E0"/>
    <w:rsid w:val="001D7612"/>
    <w:rsid w:val="001D7BE0"/>
    <w:rsid w:val="001D7E17"/>
    <w:rsid w:val="001E0C1B"/>
    <w:rsid w:val="001E1EF2"/>
    <w:rsid w:val="001E30F0"/>
    <w:rsid w:val="001E4398"/>
    <w:rsid w:val="001E4A09"/>
    <w:rsid w:val="001E5A13"/>
    <w:rsid w:val="001E5BE1"/>
    <w:rsid w:val="001E67CE"/>
    <w:rsid w:val="001E7608"/>
    <w:rsid w:val="001F0164"/>
    <w:rsid w:val="001F21C2"/>
    <w:rsid w:val="001F3161"/>
    <w:rsid w:val="001F36AF"/>
    <w:rsid w:val="001F36E4"/>
    <w:rsid w:val="001F49D2"/>
    <w:rsid w:val="001F4DAA"/>
    <w:rsid w:val="001F6888"/>
    <w:rsid w:val="001F7711"/>
    <w:rsid w:val="001F772F"/>
    <w:rsid w:val="002002F1"/>
    <w:rsid w:val="002003C8"/>
    <w:rsid w:val="00201509"/>
    <w:rsid w:val="00201711"/>
    <w:rsid w:val="002021CA"/>
    <w:rsid w:val="002033FC"/>
    <w:rsid w:val="00206A04"/>
    <w:rsid w:val="0020709B"/>
    <w:rsid w:val="00210B22"/>
    <w:rsid w:val="00212D78"/>
    <w:rsid w:val="00212F5B"/>
    <w:rsid w:val="0021356A"/>
    <w:rsid w:val="00213B4B"/>
    <w:rsid w:val="0021434E"/>
    <w:rsid w:val="00214529"/>
    <w:rsid w:val="00214DC2"/>
    <w:rsid w:val="00214E74"/>
    <w:rsid w:val="00214EA7"/>
    <w:rsid w:val="0021510C"/>
    <w:rsid w:val="002151D5"/>
    <w:rsid w:val="002174E0"/>
    <w:rsid w:val="0021791E"/>
    <w:rsid w:val="00220043"/>
    <w:rsid w:val="00220D35"/>
    <w:rsid w:val="0022108C"/>
    <w:rsid w:val="00221382"/>
    <w:rsid w:val="00222185"/>
    <w:rsid w:val="002231D0"/>
    <w:rsid w:val="00224682"/>
    <w:rsid w:val="002249A3"/>
    <w:rsid w:val="00225D91"/>
    <w:rsid w:val="002301B7"/>
    <w:rsid w:val="00230663"/>
    <w:rsid w:val="00230B9A"/>
    <w:rsid w:val="002312FD"/>
    <w:rsid w:val="002313D6"/>
    <w:rsid w:val="00231C49"/>
    <w:rsid w:val="0023260B"/>
    <w:rsid w:val="00232AED"/>
    <w:rsid w:val="00232FB0"/>
    <w:rsid w:val="002345E2"/>
    <w:rsid w:val="002352A2"/>
    <w:rsid w:val="002352C5"/>
    <w:rsid w:val="00235F1D"/>
    <w:rsid w:val="00237F74"/>
    <w:rsid w:val="0024052E"/>
    <w:rsid w:val="00240E1D"/>
    <w:rsid w:val="00240F97"/>
    <w:rsid w:val="00241907"/>
    <w:rsid w:val="00241E1D"/>
    <w:rsid w:val="002424C3"/>
    <w:rsid w:val="00242F80"/>
    <w:rsid w:val="00243001"/>
    <w:rsid w:val="00246EC0"/>
    <w:rsid w:val="00247511"/>
    <w:rsid w:val="0025034A"/>
    <w:rsid w:val="00250635"/>
    <w:rsid w:val="002521A3"/>
    <w:rsid w:val="002532DA"/>
    <w:rsid w:val="00253CAB"/>
    <w:rsid w:val="00254679"/>
    <w:rsid w:val="002547D3"/>
    <w:rsid w:val="00254947"/>
    <w:rsid w:val="00254BDF"/>
    <w:rsid w:val="00255611"/>
    <w:rsid w:val="002559DC"/>
    <w:rsid w:val="00255B50"/>
    <w:rsid w:val="00255F1E"/>
    <w:rsid w:val="002572E2"/>
    <w:rsid w:val="00262218"/>
    <w:rsid w:val="0026345C"/>
    <w:rsid w:val="00263975"/>
    <w:rsid w:val="0026415B"/>
    <w:rsid w:val="00264817"/>
    <w:rsid w:val="00264C23"/>
    <w:rsid w:val="00265E64"/>
    <w:rsid w:val="00266125"/>
    <w:rsid w:val="00266904"/>
    <w:rsid w:val="00266BF9"/>
    <w:rsid w:val="00266E33"/>
    <w:rsid w:val="002706DF"/>
    <w:rsid w:val="00271A65"/>
    <w:rsid w:val="002731E7"/>
    <w:rsid w:val="0027370F"/>
    <w:rsid w:val="0027378F"/>
    <w:rsid w:val="002753A5"/>
    <w:rsid w:val="00276D4F"/>
    <w:rsid w:val="002772AF"/>
    <w:rsid w:val="0028073B"/>
    <w:rsid w:val="002809D6"/>
    <w:rsid w:val="0028120D"/>
    <w:rsid w:val="00281704"/>
    <w:rsid w:val="00281D52"/>
    <w:rsid w:val="00281F1A"/>
    <w:rsid w:val="0028267A"/>
    <w:rsid w:val="00282C4A"/>
    <w:rsid w:val="00284CA7"/>
    <w:rsid w:val="00286111"/>
    <w:rsid w:val="002869A0"/>
    <w:rsid w:val="00287C8A"/>
    <w:rsid w:val="00287D7A"/>
    <w:rsid w:val="00287E27"/>
    <w:rsid w:val="00290E51"/>
    <w:rsid w:val="00291244"/>
    <w:rsid w:val="00291475"/>
    <w:rsid w:val="0029148B"/>
    <w:rsid w:val="00291979"/>
    <w:rsid w:val="00291AB7"/>
    <w:rsid w:val="00292583"/>
    <w:rsid w:val="00292C52"/>
    <w:rsid w:val="00292D6A"/>
    <w:rsid w:val="0029338E"/>
    <w:rsid w:val="00294356"/>
    <w:rsid w:val="00296150"/>
    <w:rsid w:val="002966FA"/>
    <w:rsid w:val="00296B15"/>
    <w:rsid w:val="00296D84"/>
    <w:rsid w:val="00296ECE"/>
    <w:rsid w:val="002A0442"/>
    <w:rsid w:val="002A05CA"/>
    <w:rsid w:val="002A0D13"/>
    <w:rsid w:val="002A1B9B"/>
    <w:rsid w:val="002A2C0C"/>
    <w:rsid w:val="002A3F9C"/>
    <w:rsid w:val="002A55E7"/>
    <w:rsid w:val="002A58E0"/>
    <w:rsid w:val="002A59AF"/>
    <w:rsid w:val="002A6609"/>
    <w:rsid w:val="002A7B43"/>
    <w:rsid w:val="002B1DE5"/>
    <w:rsid w:val="002B1EBD"/>
    <w:rsid w:val="002B2371"/>
    <w:rsid w:val="002B30ED"/>
    <w:rsid w:val="002B31ED"/>
    <w:rsid w:val="002B50C0"/>
    <w:rsid w:val="002B59CC"/>
    <w:rsid w:val="002B5BD7"/>
    <w:rsid w:val="002B5FC7"/>
    <w:rsid w:val="002B627C"/>
    <w:rsid w:val="002B6F4C"/>
    <w:rsid w:val="002B706C"/>
    <w:rsid w:val="002B77D5"/>
    <w:rsid w:val="002C2A9C"/>
    <w:rsid w:val="002C4722"/>
    <w:rsid w:val="002C515C"/>
    <w:rsid w:val="002C59FE"/>
    <w:rsid w:val="002C6B42"/>
    <w:rsid w:val="002C7945"/>
    <w:rsid w:val="002C7EFE"/>
    <w:rsid w:val="002D0E08"/>
    <w:rsid w:val="002D2654"/>
    <w:rsid w:val="002D37C2"/>
    <w:rsid w:val="002D3A26"/>
    <w:rsid w:val="002D472E"/>
    <w:rsid w:val="002D6809"/>
    <w:rsid w:val="002E175E"/>
    <w:rsid w:val="002E1E26"/>
    <w:rsid w:val="002E229E"/>
    <w:rsid w:val="002E2DCE"/>
    <w:rsid w:val="002E36E3"/>
    <w:rsid w:val="002E4034"/>
    <w:rsid w:val="002E4D40"/>
    <w:rsid w:val="002E523F"/>
    <w:rsid w:val="002E6561"/>
    <w:rsid w:val="002F0126"/>
    <w:rsid w:val="002F0191"/>
    <w:rsid w:val="002F0A1A"/>
    <w:rsid w:val="002F3345"/>
    <w:rsid w:val="002F5DEF"/>
    <w:rsid w:val="002F7327"/>
    <w:rsid w:val="002F7498"/>
    <w:rsid w:val="0030097E"/>
    <w:rsid w:val="00302109"/>
    <w:rsid w:val="00302434"/>
    <w:rsid w:val="00303788"/>
    <w:rsid w:val="00303BB1"/>
    <w:rsid w:val="00305A20"/>
    <w:rsid w:val="00305BF2"/>
    <w:rsid w:val="00306B5F"/>
    <w:rsid w:val="003073DA"/>
    <w:rsid w:val="003077ED"/>
    <w:rsid w:val="003077FA"/>
    <w:rsid w:val="0031005E"/>
    <w:rsid w:val="00310161"/>
    <w:rsid w:val="0031187F"/>
    <w:rsid w:val="003126A8"/>
    <w:rsid w:val="00312D4C"/>
    <w:rsid w:val="00315EBD"/>
    <w:rsid w:val="00315F25"/>
    <w:rsid w:val="003160C0"/>
    <w:rsid w:val="00316703"/>
    <w:rsid w:val="00316913"/>
    <w:rsid w:val="003209FE"/>
    <w:rsid w:val="003221DF"/>
    <w:rsid w:val="003245CE"/>
    <w:rsid w:val="00324C52"/>
    <w:rsid w:val="0032533A"/>
    <w:rsid w:val="003257DA"/>
    <w:rsid w:val="00325AEF"/>
    <w:rsid w:val="003260AF"/>
    <w:rsid w:val="00326291"/>
    <w:rsid w:val="003270C7"/>
    <w:rsid w:val="0032712D"/>
    <w:rsid w:val="00327403"/>
    <w:rsid w:val="00327AF9"/>
    <w:rsid w:val="00327B93"/>
    <w:rsid w:val="00332689"/>
    <w:rsid w:val="00332FC8"/>
    <w:rsid w:val="00334428"/>
    <w:rsid w:val="00334663"/>
    <w:rsid w:val="00334880"/>
    <w:rsid w:val="00335025"/>
    <w:rsid w:val="003353DF"/>
    <w:rsid w:val="00335709"/>
    <w:rsid w:val="00336568"/>
    <w:rsid w:val="00336ABB"/>
    <w:rsid w:val="003379AC"/>
    <w:rsid w:val="00337D5B"/>
    <w:rsid w:val="00337F38"/>
    <w:rsid w:val="0034066A"/>
    <w:rsid w:val="00340EC4"/>
    <w:rsid w:val="00342BDD"/>
    <w:rsid w:val="0034388E"/>
    <w:rsid w:val="00344BB1"/>
    <w:rsid w:val="003458FB"/>
    <w:rsid w:val="00345E24"/>
    <w:rsid w:val="003461B4"/>
    <w:rsid w:val="0034646F"/>
    <w:rsid w:val="00346601"/>
    <w:rsid w:val="003474B2"/>
    <w:rsid w:val="003477C7"/>
    <w:rsid w:val="00350834"/>
    <w:rsid w:val="003524F3"/>
    <w:rsid w:val="003527F1"/>
    <w:rsid w:val="00352BC4"/>
    <w:rsid w:val="00352FBD"/>
    <w:rsid w:val="00353764"/>
    <w:rsid w:val="003558C9"/>
    <w:rsid w:val="00355BDA"/>
    <w:rsid w:val="00362C05"/>
    <w:rsid w:val="00363FAE"/>
    <w:rsid w:val="003640C9"/>
    <w:rsid w:val="0036455C"/>
    <w:rsid w:val="0036461F"/>
    <w:rsid w:val="00364B94"/>
    <w:rsid w:val="00364D14"/>
    <w:rsid w:val="003652C7"/>
    <w:rsid w:val="00366E4B"/>
    <w:rsid w:val="003671DC"/>
    <w:rsid w:val="003675CF"/>
    <w:rsid w:val="00367B2A"/>
    <w:rsid w:val="00367EE1"/>
    <w:rsid w:val="003715A0"/>
    <w:rsid w:val="00371799"/>
    <w:rsid w:val="0037210B"/>
    <w:rsid w:val="0037213B"/>
    <w:rsid w:val="00372E0F"/>
    <w:rsid w:val="003744BE"/>
    <w:rsid w:val="00374884"/>
    <w:rsid w:val="0037586F"/>
    <w:rsid w:val="00375CC0"/>
    <w:rsid w:val="00376664"/>
    <w:rsid w:val="00376D9D"/>
    <w:rsid w:val="0037778F"/>
    <w:rsid w:val="003777DD"/>
    <w:rsid w:val="00380B39"/>
    <w:rsid w:val="0038182F"/>
    <w:rsid w:val="00384958"/>
    <w:rsid w:val="0038496A"/>
    <w:rsid w:val="003854CB"/>
    <w:rsid w:val="00385D6E"/>
    <w:rsid w:val="003865FC"/>
    <w:rsid w:val="00386B21"/>
    <w:rsid w:val="00387341"/>
    <w:rsid w:val="00387CE8"/>
    <w:rsid w:val="00392109"/>
    <w:rsid w:val="00393BD1"/>
    <w:rsid w:val="00394263"/>
    <w:rsid w:val="00394E9C"/>
    <w:rsid w:val="00394FBC"/>
    <w:rsid w:val="00395A66"/>
    <w:rsid w:val="00397B0B"/>
    <w:rsid w:val="00397F23"/>
    <w:rsid w:val="003A13B2"/>
    <w:rsid w:val="003A15CC"/>
    <w:rsid w:val="003A17AE"/>
    <w:rsid w:val="003A1951"/>
    <w:rsid w:val="003A23C1"/>
    <w:rsid w:val="003A3C66"/>
    <w:rsid w:val="003A4286"/>
    <w:rsid w:val="003A48F1"/>
    <w:rsid w:val="003A4FA2"/>
    <w:rsid w:val="003A4FDA"/>
    <w:rsid w:val="003A718C"/>
    <w:rsid w:val="003B01B5"/>
    <w:rsid w:val="003B13F7"/>
    <w:rsid w:val="003B1ACD"/>
    <w:rsid w:val="003B22AA"/>
    <w:rsid w:val="003B2AF9"/>
    <w:rsid w:val="003B3BCA"/>
    <w:rsid w:val="003B4925"/>
    <w:rsid w:val="003B498C"/>
    <w:rsid w:val="003B4F02"/>
    <w:rsid w:val="003B5332"/>
    <w:rsid w:val="003B5AC8"/>
    <w:rsid w:val="003B5AE6"/>
    <w:rsid w:val="003B5FEB"/>
    <w:rsid w:val="003B73A5"/>
    <w:rsid w:val="003B7895"/>
    <w:rsid w:val="003C0E70"/>
    <w:rsid w:val="003C1B35"/>
    <w:rsid w:val="003C2E61"/>
    <w:rsid w:val="003C3411"/>
    <w:rsid w:val="003C3E8D"/>
    <w:rsid w:val="003C508F"/>
    <w:rsid w:val="003C62A5"/>
    <w:rsid w:val="003C694C"/>
    <w:rsid w:val="003C7249"/>
    <w:rsid w:val="003C7A4F"/>
    <w:rsid w:val="003C7ADD"/>
    <w:rsid w:val="003D0A0E"/>
    <w:rsid w:val="003D16DE"/>
    <w:rsid w:val="003D2244"/>
    <w:rsid w:val="003D3138"/>
    <w:rsid w:val="003D4289"/>
    <w:rsid w:val="003D471F"/>
    <w:rsid w:val="003D4D30"/>
    <w:rsid w:val="003D4EDE"/>
    <w:rsid w:val="003D6519"/>
    <w:rsid w:val="003E12E1"/>
    <w:rsid w:val="003E1B92"/>
    <w:rsid w:val="003E3346"/>
    <w:rsid w:val="003E43DB"/>
    <w:rsid w:val="003E55F7"/>
    <w:rsid w:val="003E5777"/>
    <w:rsid w:val="003E61A8"/>
    <w:rsid w:val="003F04A6"/>
    <w:rsid w:val="003F0D49"/>
    <w:rsid w:val="003F148F"/>
    <w:rsid w:val="003F2F30"/>
    <w:rsid w:val="003F45A1"/>
    <w:rsid w:val="003F4B08"/>
    <w:rsid w:val="003F4BCD"/>
    <w:rsid w:val="003F5593"/>
    <w:rsid w:val="003F61D0"/>
    <w:rsid w:val="003F7913"/>
    <w:rsid w:val="003F7C78"/>
    <w:rsid w:val="004006DD"/>
    <w:rsid w:val="004010F0"/>
    <w:rsid w:val="004023FC"/>
    <w:rsid w:val="004054A4"/>
    <w:rsid w:val="004055B6"/>
    <w:rsid w:val="00405A46"/>
    <w:rsid w:val="00406121"/>
    <w:rsid w:val="00406EF9"/>
    <w:rsid w:val="00410B43"/>
    <w:rsid w:val="00410EF4"/>
    <w:rsid w:val="00414704"/>
    <w:rsid w:val="00414B5A"/>
    <w:rsid w:val="00415B2C"/>
    <w:rsid w:val="0041653A"/>
    <w:rsid w:val="00416A75"/>
    <w:rsid w:val="00416CD5"/>
    <w:rsid w:val="00416D3D"/>
    <w:rsid w:val="00417B7B"/>
    <w:rsid w:val="00417EBA"/>
    <w:rsid w:val="004203D6"/>
    <w:rsid w:val="00421D55"/>
    <w:rsid w:val="00421DB6"/>
    <w:rsid w:val="00423137"/>
    <w:rsid w:val="00423C1E"/>
    <w:rsid w:val="004261A6"/>
    <w:rsid w:val="0042755B"/>
    <w:rsid w:val="0042764A"/>
    <w:rsid w:val="004333DF"/>
    <w:rsid w:val="004337F2"/>
    <w:rsid w:val="004344DE"/>
    <w:rsid w:val="0043640A"/>
    <w:rsid w:val="00440E6E"/>
    <w:rsid w:val="00441B52"/>
    <w:rsid w:val="00446747"/>
    <w:rsid w:val="00446912"/>
    <w:rsid w:val="00447A57"/>
    <w:rsid w:val="004501F4"/>
    <w:rsid w:val="00450F29"/>
    <w:rsid w:val="00451EA9"/>
    <w:rsid w:val="00452A1D"/>
    <w:rsid w:val="0045374E"/>
    <w:rsid w:val="00453F9F"/>
    <w:rsid w:val="00454C17"/>
    <w:rsid w:val="004555BE"/>
    <w:rsid w:val="004568C1"/>
    <w:rsid w:val="00456E67"/>
    <w:rsid w:val="0045744D"/>
    <w:rsid w:val="00460672"/>
    <w:rsid w:val="00460ADD"/>
    <w:rsid w:val="004613BF"/>
    <w:rsid w:val="004618DC"/>
    <w:rsid w:val="00461BD9"/>
    <w:rsid w:val="00461E52"/>
    <w:rsid w:val="00462E01"/>
    <w:rsid w:val="004646E6"/>
    <w:rsid w:val="00464F88"/>
    <w:rsid w:val="004654B0"/>
    <w:rsid w:val="00465D62"/>
    <w:rsid w:val="0046629A"/>
    <w:rsid w:val="00466565"/>
    <w:rsid w:val="00466E3B"/>
    <w:rsid w:val="00467827"/>
    <w:rsid w:val="004718F8"/>
    <w:rsid w:val="0047328C"/>
    <w:rsid w:val="004747CE"/>
    <w:rsid w:val="00474BFE"/>
    <w:rsid w:val="00475411"/>
    <w:rsid w:val="00476C67"/>
    <w:rsid w:val="00476CBA"/>
    <w:rsid w:val="00477948"/>
    <w:rsid w:val="00480022"/>
    <w:rsid w:val="00482926"/>
    <w:rsid w:val="00483500"/>
    <w:rsid w:val="00484B11"/>
    <w:rsid w:val="00485FA2"/>
    <w:rsid w:val="00486C83"/>
    <w:rsid w:val="00490439"/>
    <w:rsid w:val="0049150D"/>
    <w:rsid w:val="00492533"/>
    <w:rsid w:val="00493D83"/>
    <w:rsid w:val="00494F18"/>
    <w:rsid w:val="004964D2"/>
    <w:rsid w:val="004971E7"/>
    <w:rsid w:val="0049762B"/>
    <w:rsid w:val="00497857"/>
    <w:rsid w:val="00497A0A"/>
    <w:rsid w:val="004A0A59"/>
    <w:rsid w:val="004A0F11"/>
    <w:rsid w:val="004A1980"/>
    <w:rsid w:val="004A1ECE"/>
    <w:rsid w:val="004A35A5"/>
    <w:rsid w:val="004A39F8"/>
    <w:rsid w:val="004A3E90"/>
    <w:rsid w:val="004A4528"/>
    <w:rsid w:val="004A7945"/>
    <w:rsid w:val="004B2284"/>
    <w:rsid w:val="004B2783"/>
    <w:rsid w:val="004B324D"/>
    <w:rsid w:val="004B358A"/>
    <w:rsid w:val="004B423F"/>
    <w:rsid w:val="004B4331"/>
    <w:rsid w:val="004B482D"/>
    <w:rsid w:val="004B52B9"/>
    <w:rsid w:val="004B5B4F"/>
    <w:rsid w:val="004B5CB5"/>
    <w:rsid w:val="004B5DBB"/>
    <w:rsid w:val="004B6529"/>
    <w:rsid w:val="004B6AEE"/>
    <w:rsid w:val="004B768B"/>
    <w:rsid w:val="004B7C28"/>
    <w:rsid w:val="004B7C5B"/>
    <w:rsid w:val="004C0399"/>
    <w:rsid w:val="004C1A1C"/>
    <w:rsid w:val="004C1FB2"/>
    <w:rsid w:val="004C3558"/>
    <w:rsid w:val="004C383F"/>
    <w:rsid w:val="004C3C64"/>
    <w:rsid w:val="004C4B03"/>
    <w:rsid w:val="004C5963"/>
    <w:rsid w:val="004C6B57"/>
    <w:rsid w:val="004C6E65"/>
    <w:rsid w:val="004D0926"/>
    <w:rsid w:val="004D140A"/>
    <w:rsid w:val="004D1ADE"/>
    <w:rsid w:val="004D1FC9"/>
    <w:rsid w:val="004D23C3"/>
    <w:rsid w:val="004D309A"/>
    <w:rsid w:val="004D3BC3"/>
    <w:rsid w:val="004D4BCF"/>
    <w:rsid w:val="004D5D46"/>
    <w:rsid w:val="004D61F9"/>
    <w:rsid w:val="004D6BA4"/>
    <w:rsid w:val="004E0EC1"/>
    <w:rsid w:val="004E22D6"/>
    <w:rsid w:val="004E2492"/>
    <w:rsid w:val="004E2C41"/>
    <w:rsid w:val="004E34EA"/>
    <w:rsid w:val="004E363F"/>
    <w:rsid w:val="004E3D63"/>
    <w:rsid w:val="004E3FD4"/>
    <w:rsid w:val="004E5FFA"/>
    <w:rsid w:val="004E6357"/>
    <w:rsid w:val="004E6EA5"/>
    <w:rsid w:val="004F0AE2"/>
    <w:rsid w:val="004F0F1D"/>
    <w:rsid w:val="004F0F72"/>
    <w:rsid w:val="004F1D8A"/>
    <w:rsid w:val="004F336F"/>
    <w:rsid w:val="004F349B"/>
    <w:rsid w:val="004F4555"/>
    <w:rsid w:val="004F495D"/>
    <w:rsid w:val="004F4D6D"/>
    <w:rsid w:val="004F4F47"/>
    <w:rsid w:val="004F4FE7"/>
    <w:rsid w:val="004F5238"/>
    <w:rsid w:val="004F5240"/>
    <w:rsid w:val="004F52E2"/>
    <w:rsid w:val="004F5545"/>
    <w:rsid w:val="004F56CF"/>
    <w:rsid w:val="004F59D4"/>
    <w:rsid w:val="004F5F56"/>
    <w:rsid w:val="004F691E"/>
    <w:rsid w:val="00500B93"/>
    <w:rsid w:val="0050171E"/>
    <w:rsid w:val="005027A1"/>
    <w:rsid w:val="005029E0"/>
    <w:rsid w:val="00502E7A"/>
    <w:rsid w:val="00504E74"/>
    <w:rsid w:val="0050591B"/>
    <w:rsid w:val="00506AAF"/>
    <w:rsid w:val="00506AC7"/>
    <w:rsid w:val="00506DE7"/>
    <w:rsid w:val="00507086"/>
    <w:rsid w:val="00507109"/>
    <w:rsid w:val="00507651"/>
    <w:rsid w:val="00511BC0"/>
    <w:rsid w:val="00512276"/>
    <w:rsid w:val="00512743"/>
    <w:rsid w:val="005128ED"/>
    <w:rsid w:val="00512FBB"/>
    <w:rsid w:val="005131ED"/>
    <w:rsid w:val="005133F7"/>
    <w:rsid w:val="00513484"/>
    <w:rsid w:val="00516967"/>
    <w:rsid w:val="0051776F"/>
    <w:rsid w:val="00521EB2"/>
    <w:rsid w:val="0052338D"/>
    <w:rsid w:val="00523537"/>
    <w:rsid w:val="005239DD"/>
    <w:rsid w:val="005246E4"/>
    <w:rsid w:val="00525E41"/>
    <w:rsid w:val="0052659E"/>
    <w:rsid w:val="005266A7"/>
    <w:rsid w:val="00530C72"/>
    <w:rsid w:val="00531432"/>
    <w:rsid w:val="005316A4"/>
    <w:rsid w:val="00531E30"/>
    <w:rsid w:val="00532BB9"/>
    <w:rsid w:val="005337D0"/>
    <w:rsid w:val="00533C33"/>
    <w:rsid w:val="00540F0E"/>
    <w:rsid w:val="00541D60"/>
    <w:rsid w:val="00543197"/>
    <w:rsid w:val="00545DF8"/>
    <w:rsid w:val="00546DBF"/>
    <w:rsid w:val="0054719E"/>
    <w:rsid w:val="00552623"/>
    <w:rsid w:val="00552B95"/>
    <w:rsid w:val="00553544"/>
    <w:rsid w:val="0055395D"/>
    <w:rsid w:val="00553D70"/>
    <w:rsid w:val="00554CE5"/>
    <w:rsid w:val="00554E27"/>
    <w:rsid w:val="00556FC6"/>
    <w:rsid w:val="00557A91"/>
    <w:rsid w:val="0056060D"/>
    <w:rsid w:val="00560E20"/>
    <w:rsid w:val="00560FF1"/>
    <w:rsid w:val="00560FF4"/>
    <w:rsid w:val="00561129"/>
    <w:rsid w:val="0056133F"/>
    <w:rsid w:val="005615FD"/>
    <w:rsid w:val="005618E5"/>
    <w:rsid w:val="00561AC7"/>
    <w:rsid w:val="00561CC1"/>
    <w:rsid w:val="00561DED"/>
    <w:rsid w:val="005628A6"/>
    <w:rsid w:val="005635D3"/>
    <w:rsid w:val="00563CE8"/>
    <w:rsid w:val="00565F1D"/>
    <w:rsid w:val="005660C4"/>
    <w:rsid w:val="0056638D"/>
    <w:rsid w:val="005674E9"/>
    <w:rsid w:val="005677F4"/>
    <w:rsid w:val="00571061"/>
    <w:rsid w:val="005714E8"/>
    <w:rsid w:val="005716FD"/>
    <w:rsid w:val="0057534D"/>
    <w:rsid w:val="00576AC1"/>
    <w:rsid w:val="0057702A"/>
    <w:rsid w:val="00580C53"/>
    <w:rsid w:val="00581233"/>
    <w:rsid w:val="005820C3"/>
    <w:rsid w:val="00583138"/>
    <w:rsid w:val="00584FE3"/>
    <w:rsid w:val="005877D4"/>
    <w:rsid w:val="00587C36"/>
    <w:rsid w:val="00587D2C"/>
    <w:rsid w:val="005903A2"/>
    <w:rsid w:val="0059040F"/>
    <w:rsid w:val="005908D1"/>
    <w:rsid w:val="005911DF"/>
    <w:rsid w:val="00595638"/>
    <w:rsid w:val="005959A6"/>
    <w:rsid w:val="00595EA9"/>
    <w:rsid w:val="00596566"/>
    <w:rsid w:val="00596E33"/>
    <w:rsid w:val="005974F4"/>
    <w:rsid w:val="005A0DBE"/>
    <w:rsid w:val="005A1418"/>
    <w:rsid w:val="005A21DA"/>
    <w:rsid w:val="005A296D"/>
    <w:rsid w:val="005A33F0"/>
    <w:rsid w:val="005A3627"/>
    <w:rsid w:val="005A3A2B"/>
    <w:rsid w:val="005A445D"/>
    <w:rsid w:val="005A515A"/>
    <w:rsid w:val="005A5295"/>
    <w:rsid w:val="005A5975"/>
    <w:rsid w:val="005A6F7C"/>
    <w:rsid w:val="005B031C"/>
    <w:rsid w:val="005B21B6"/>
    <w:rsid w:val="005B4005"/>
    <w:rsid w:val="005B42B4"/>
    <w:rsid w:val="005B42C9"/>
    <w:rsid w:val="005B5769"/>
    <w:rsid w:val="005B5E38"/>
    <w:rsid w:val="005B609F"/>
    <w:rsid w:val="005C06B5"/>
    <w:rsid w:val="005C098B"/>
    <w:rsid w:val="005C0B9C"/>
    <w:rsid w:val="005C2334"/>
    <w:rsid w:val="005C270C"/>
    <w:rsid w:val="005C2E88"/>
    <w:rsid w:val="005C344F"/>
    <w:rsid w:val="005C4544"/>
    <w:rsid w:val="005C5C59"/>
    <w:rsid w:val="005C60BA"/>
    <w:rsid w:val="005C6EA1"/>
    <w:rsid w:val="005C71C8"/>
    <w:rsid w:val="005C7C21"/>
    <w:rsid w:val="005D03C6"/>
    <w:rsid w:val="005D17F9"/>
    <w:rsid w:val="005D1B6F"/>
    <w:rsid w:val="005D2A95"/>
    <w:rsid w:val="005D331E"/>
    <w:rsid w:val="005D3FEA"/>
    <w:rsid w:val="005D431E"/>
    <w:rsid w:val="005D5BB3"/>
    <w:rsid w:val="005D5D75"/>
    <w:rsid w:val="005D6A42"/>
    <w:rsid w:val="005D753C"/>
    <w:rsid w:val="005E0F4F"/>
    <w:rsid w:val="005E13A9"/>
    <w:rsid w:val="005E1794"/>
    <w:rsid w:val="005E21AE"/>
    <w:rsid w:val="005E2274"/>
    <w:rsid w:val="005E2FD2"/>
    <w:rsid w:val="005E38B8"/>
    <w:rsid w:val="005E4ED0"/>
    <w:rsid w:val="005E5C83"/>
    <w:rsid w:val="005E60E4"/>
    <w:rsid w:val="005E6613"/>
    <w:rsid w:val="005E74B4"/>
    <w:rsid w:val="005F03D6"/>
    <w:rsid w:val="005F099F"/>
    <w:rsid w:val="005F2AC5"/>
    <w:rsid w:val="005F2DDE"/>
    <w:rsid w:val="005F455C"/>
    <w:rsid w:val="005F6ADB"/>
    <w:rsid w:val="005F7529"/>
    <w:rsid w:val="006002F4"/>
    <w:rsid w:val="00600878"/>
    <w:rsid w:val="00600C10"/>
    <w:rsid w:val="006034AC"/>
    <w:rsid w:val="00603DFF"/>
    <w:rsid w:val="00603FBF"/>
    <w:rsid w:val="006053E2"/>
    <w:rsid w:val="00605AE8"/>
    <w:rsid w:val="00607EDC"/>
    <w:rsid w:val="00610A34"/>
    <w:rsid w:val="006113E1"/>
    <w:rsid w:val="00612441"/>
    <w:rsid w:val="00612A2D"/>
    <w:rsid w:val="006134DB"/>
    <w:rsid w:val="006136FA"/>
    <w:rsid w:val="00613867"/>
    <w:rsid w:val="0061486B"/>
    <w:rsid w:val="00614C8E"/>
    <w:rsid w:val="006166B0"/>
    <w:rsid w:val="0061671A"/>
    <w:rsid w:val="00617A94"/>
    <w:rsid w:val="006206BD"/>
    <w:rsid w:val="006211E4"/>
    <w:rsid w:val="00621632"/>
    <w:rsid w:val="006220D9"/>
    <w:rsid w:val="0062493E"/>
    <w:rsid w:val="006277D5"/>
    <w:rsid w:val="00627DD0"/>
    <w:rsid w:val="00630DF0"/>
    <w:rsid w:val="006315A0"/>
    <w:rsid w:val="0063184F"/>
    <w:rsid w:val="00631870"/>
    <w:rsid w:val="00632B1A"/>
    <w:rsid w:val="00632F55"/>
    <w:rsid w:val="00633272"/>
    <w:rsid w:val="006332B2"/>
    <w:rsid w:val="0063517B"/>
    <w:rsid w:val="00635DC9"/>
    <w:rsid w:val="00636204"/>
    <w:rsid w:val="00636956"/>
    <w:rsid w:val="00637A23"/>
    <w:rsid w:val="00640608"/>
    <w:rsid w:val="00641992"/>
    <w:rsid w:val="006429AE"/>
    <w:rsid w:val="00642CB1"/>
    <w:rsid w:val="0064466F"/>
    <w:rsid w:val="0064668D"/>
    <w:rsid w:val="00646DDF"/>
    <w:rsid w:val="0064710B"/>
    <w:rsid w:val="006501E1"/>
    <w:rsid w:val="00650731"/>
    <w:rsid w:val="006515B8"/>
    <w:rsid w:val="006548C4"/>
    <w:rsid w:val="00654D4A"/>
    <w:rsid w:val="00654F1A"/>
    <w:rsid w:val="00655727"/>
    <w:rsid w:val="006564D9"/>
    <w:rsid w:val="00656F20"/>
    <w:rsid w:val="00657006"/>
    <w:rsid w:val="006576FF"/>
    <w:rsid w:val="00660855"/>
    <w:rsid w:val="006608D3"/>
    <w:rsid w:val="00661384"/>
    <w:rsid w:val="006642B9"/>
    <w:rsid w:val="00664AB2"/>
    <w:rsid w:val="00664FD4"/>
    <w:rsid w:val="00670AAC"/>
    <w:rsid w:val="006716C5"/>
    <w:rsid w:val="006720BE"/>
    <w:rsid w:val="00673A11"/>
    <w:rsid w:val="006761D5"/>
    <w:rsid w:val="006766E6"/>
    <w:rsid w:val="006769B8"/>
    <w:rsid w:val="00676A88"/>
    <w:rsid w:val="0067754F"/>
    <w:rsid w:val="00677C17"/>
    <w:rsid w:val="006803BF"/>
    <w:rsid w:val="006810C7"/>
    <w:rsid w:val="00681953"/>
    <w:rsid w:val="00681D89"/>
    <w:rsid w:val="00682070"/>
    <w:rsid w:val="00682F01"/>
    <w:rsid w:val="00683455"/>
    <w:rsid w:val="006835AF"/>
    <w:rsid w:val="00684888"/>
    <w:rsid w:val="006858B4"/>
    <w:rsid w:val="00685CB1"/>
    <w:rsid w:val="006875BF"/>
    <w:rsid w:val="0068782C"/>
    <w:rsid w:val="00687D42"/>
    <w:rsid w:val="006910AD"/>
    <w:rsid w:val="006912C9"/>
    <w:rsid w:val="00692753"/>
    <w:rsid w:val="006933AD"/>
    <w:rsid w:val="00693875"/>
    <w:rsid w:val="0069613B"/>
    <w:rsid w:val="00696D8C"/>
    <w:rsid w:val="006A1D33"/>
    <w:rsid w:val="006A26F1"/>
    <w:rsid w:val="006A69AF"/>
    <w:rsid w:val="006A6ED9"/>
    <w:rsid w:val="006A7B8B"/>
    <w:rsid w:val="006A7DEA"/>
    <w:rsid w:val="006A7FA6"/>
    <w:rsid w:val="006B1140"/>
    <w:rsid w:val="006B1918"/>
    <w:rsid w:val="006B2289"/>
    <w:rsid w:val="006B24D8"/>
    <w:rsid w:val="006B312D"/>
    <w:rsid w:val="006B3263"/>
    <w:rsid w:val="006B367C"/>
    <w:rsid w:val="006B37B5"/>
    <w:rsid w:val="006B37D9"/>
    <w:rsid w:val="006B3E80"/>
    <w:rsid w:val="006B4DCE"/>
    <w:rsid w:val="006B7E63"/>
    <w:rsid w:val="006C0324"/>
    <w:rsid w:val="006C0F01"/>
    <w:rsid w:val="006C1247"/>
    <w:rsid w:val="006C24DA"/>
    <w:rsid w:val="006C24F3"/>
    <w:rsid w:val="006C2C1E"/>
    <w:rsid w:val="006C3768"/>
    <w:rsid w:val="006C3EA1"/>
    <w:rsid w:val="006C4B5A"/>
    <w:rsid w:val="006C63C3"/>
    <w:rsid w:val="006D08D0"/>
    <w:rsid w:val="006D0976"/>
    <w:rsid w:val="006D0F89"/>
    <w:rsid w:val="006D1C25"/>
    <w:rsid w:val="006D25A6"/>
    <w:rsid w:val="006D2DDB"/>
    <w:rsid w:val="006D3A0C"/>
    <w:rsid w:val="006D5B18"/>
    <w:rsid w:val="006D6EBC"/>
    <w:rsid w:val="006D7383"/>
    <w:rsid w:val="006D789D"/>
    <w:rsid w:val="006E1B6B"/>
    <w:rsid w:val="006E34F4"/>
    <w:rsid w:val="006E3FD8"/>
    <w:rsid w:val="006E44F3"/>
    <w:rsid w:val="006E5188"/>
    <w:rsid w:val="006E62FA"/>
    <w:rsid w:val="006E67E9"/>
    <w:rsid w:val="006E6EAB"/>
    <w:rsid w:val="006E7D98"/>
    <w:rsid w:val="006F0859"/>
    <w:rsid w:val="006F13DC"/>
    <w:rsid w:val="006F2B55"/>
    <w:rsid w:val="006F48A9"/>
    <w:rsid w:val="006F4CD9"/>
    <w:rsid w:val="006F75E5"/>
    <w:rsid w:val="0070074B"/>
    <w:rsid w:val="00700843"/>
    <w:rsid w:val="00700A59"/>
    <w:rsid w:val="007013AB"/>
    <w:rsid w:val="00702451"/>
    <w:rsid w:val="00705EEE"/>
    <w:rsid w:val="00706B22"/>
    <w:rsid w:val="00707A6D"/>
    <w:rsid w:val="00707C18"/>
    <w:rsid w:val="00710CFE"/>
    <w:rsid w:val="00711F41"/>
    <w:rsid w:val="0071201D"/>
    <w:rsid w:val="00715313"/>
    <w:rsid w:val="0071686E"/>
    <w:rsid w:val="00716A4C"/>
    <w:rsid w:val="00717EA6"/>
    <w:rsid w:val="0072122A"/>
    <w:rsid w:val="0072128C"/>
    <w:rsid w:val="007213B4"/>
    <w:rsid w:val="00723CFD"/>
    <w:rsid w:val="00726B9A"/>
    <w:rsid w:val="00727AF6"/>
    <w:rsid w:val="00730ECB"/>
    <w:rsid w:val="007312CA"/>
    <w:rsid w:val="00732894"/>
    <w:rsid w:val="00732AD2"/>
    <w:rsid w:val="00732E33"/>
    <w:rsid w:val="00733381"/>
    <w:rsid w:val="0073338E"/>
    <w:rsid w:val="007335AB"/>
    <w:rsid w:val="00733D9F"/>
    <w:rsid w:val="0073665D"/>
    <w:rsid w:val="00737909"/>
    <w:rsid w:val="007379E9"/>
    <w:rsid w:val="00740D6D"/>
    <w:rsid w:val="007441A5"/>
    <w:rsid w:val="00745154"/>
    <w:rsid w:val="0074524F"/>
    <w:rsid w:val="00745A21"/>
    <w:rsid w:val="0074663C"/>
    <w:rsid w:val="00747545"/>
    <w:rsid w:val="00747A82"/>
    <w:rsid w:val="00747F9B"/>
    <w:rsid w:val="00750265"/>
    <w:rsid w:val="007508EB"/>
    <w:rsid w:val="00750EA8"/>
    <w:rsid w:val="00752589"/>
    <w:rsid w:val="007547C5"/>
    <w:rsid w:val="00754AB9"/>
    <w:rsid w:val="00754EE2"/>
    <w:rsid w:val="00755469"/>
    <w:rsid w:val="00755B24"/>
    <w:rsid w:val="0075694E"/>
    <w:rsid w:val="00756D7C"/>
    <w:rsid w:val="00757FBB"/>
    <w:rsid w:val="007610A3"/>
    <w:rsid w:val="00763AE9"/>
    <w:rsid w:val="00763FDD"/>
    <w:rsid w:val="007640C6"/>
    <w:rsid w:val="00764B25"/>
    <w:rsid w:val="00765AB0"/>
    <w:rsid w:val="00766EE4"/>
    <w:rsid w:val="00766FDB"/>
    <w:rsid w:val="007672F9"/>
    <w:rsid w:val="00767AE5"/>
    <w:rsid w:val="007711AB"/>
    <w:rsid w:val="00772254"/>
    <w:rsid w:val="00772381"/>
    <w:rsid w:val="00772869"/>
    <w:rsid w:val="00772FA5"/>
    <w:rsid w:val="00773A7F"/>
    <w:rsid w:val="007751D9"/>
    <w:rsid w:val="00775D60"/>
    <w:rsid w:val="007810A2"/>
    <w:rsid w:val="00782A2B"/>
    <w:rsid w:val="00782C48"/>
    <w:rsid w:val="00783F13"/>
    <w:rsid w:val="00783FBA"/>
    <w:rsid w:val="00784391"/>
    <w:rsid w:val="00784821"/>
    <w:rsid w:val="007849F5"/>
    <w:rsid w:val="00785E3C"/>
    <w:rsid w:val="0078672C"/>
    <w:rsid w:val="0079056C"/>
    <w:rsid w:val="0079205B"/>
    <w:rsid w:val="00792DCF"/>
    <w:rsid w:val="007943BF"/>
    <w:rsid w:val="0079480C"/>
    <w:rsid w:val="00794BD5"/>
    <w:rsid w:val="00794F02"/>
    <w:rsid w:val="0079563A"/>
    <w:rsid w:val="00795CD2"/>
    <w:rsid w:val="00796907"/>
    <w:rsid w:val="00796DB1"/>
    <w:rsid w:val="007A0327"/>
    <w:rsid w:val="007A1545"/>
    <w:rsid w:val="007A273F"/>
    <w:rsid w:val="007A2ABA"/>
    <w:rsid w:val="007A44F8"/>
    <w:rsid w:val="007A6460"/>
    <w:rsid w:val="007A6852"/>
    <w:rsid w:val="007A6A75"/>
    <w:rsid w:val="007A7C69"/>
    <w:rsid w:val="007B011E"/>
    <w:rsid w:val="007B0BC7"/>
    <w:rsid w:val="007B16EC"/>
    <w:rsid w:val="007B25BD"/>
    <w:rsid w:val="007B2B2A"/>
    <w:rsid w:val="007B4FDA"/>
    <w:rsid w:val="007B5340"/>
    <w:rsid w:val="007B56DD"/>
    <w:rsid w:val="007B6079"/>
    <w:rsid w:val="007B6430"/>
    <w:rsid w:val="007B7661"/>
    <w:rsid w:val="007B78D7"/>
    <w:rsid w:val="007B7FF1"/>
    <w:rsid w:val="007C0627"/>
    <w:rsid w:val="007C23F5"/>
    <w:rsid w:val="007C2435"/>
    <w:rsid w:val="007C349A"/>
    <w:rsid w:val="007C5581"/>
    <w:rsid w:val="007C588D"/>
    <w:rsid w:val="007C7E1A"/>
    <w:rsid w:val="007D0458"/>
    <w:rsid w:val="007D0684"/>
    <w:rsid w:val="007D089D"/>
    <w:rsid w:val="007D3102"/>
    <w:rsid w:val="007D3CBB"/>
    <w:rsid w:val="007D3CDF"/>
    <w:rsid w:val="007D3E22"/>
    <w:rsid w:val="007D43E8"/>
    <w:rsid w:val="007D52B4"/>
    <w:rsid w:val="007D68D5"/>
    <w:rsid w:val="007D79BA"/>
    <w:rsid w:val="007E0491"/>
    <w:rsid w:val="007E0741"/>
    <w:rsid w:val="007E0FD2"/>
    <w:rsid w:val="007E147A"/>
    <w:rsid w:val="007E149E"/>
    <w:rsid w:val="007E1961"/>
    <w:rsid w:val="007E1C45"/>
    <w:rsid w:val="007E38FB"/>
    <w:rsid w:val="007E6345"/>
    <w:rsid w:val="007E7256"/>
    <w:rsid w:val="007E7BBC"/>
    <w:rsid w:val="007E7D69"/>
    <w:rsid w:val="007F0084"/>
    <w:rsid w:val="007F1416"/>
    <w:rsid w:val="007F1EC4"/>
    <w:rsid w:val="007F27EC"/>
    <w:rsid w:val="007F3424"/>
    <w:rsid w:val="007F394A"/>
    <w:rsid w:val="007F3A40"/>
    <w:rsid w:val="007F3D54"/>
    <w:rsid w:val="007F5D53"/>
    <w:rsid w:val="007F60B6"/>
    <w:rsid w:val="007F6344"/>
    <w:rsid w:val="007F651B"/>
    <w:rsid w:val="007F67B5"/>
    <w:rsid w:val="007F6CBB"/>
    <w:rsid w:val="007F78E5"/>
    <w:rsid w:val="007F79FC"/>
    <w:rsid w:val="007F7A79"/>
    <w:rsid w:val="00801E01"/>
    <w:rsid w:val="00804532"/>
    <w:rsid w:val="00804839"/>
    <w:rsid w:val="00804B98"/>
    <w:rsid w:val="00804D32"/>
    <w:rsid w:val="00804E84"/>
    <w:rsid w:val="00805090"/>
    <w:rsid w:val="0080515A"/>
    <w:rsid w:val="0080582F"/>
    <w:rsid w:val="00805E30"/>
    <w:rsid w:val="00806346"/>
    <w:rsid w:val="008079B4"/>
    <w:rsid w:val="00810033"/>
    <w:rsid w:val="00810918"/>
    <w:rsid w:val="00811280"/>
    <w:rsid w:val="0081157A"/>
    <w:rsid w:val="0081300E"/>
    <w:rsid w:val="00813EED"/>
    <w:rsid w:val="008146A4"/>
    <w:rsid w:val="0081585F"/>
    <w:rsid w:val="00815EF7"/>
    <w:rsid w:val="0081617A"/>
    <w:rsid w:val="00817483"/>
    <w:rsid w:val="00817FEF"/>
    <w:rsid w:val="00820230"/>
    <w:rsid w:val="0082470F"/>
    <w:rsid w:val="00824909"/>
    <w:rsid w:val="008254A7"/>
    <w:rsid w:val="008265E0"/>
    <w:rsid w:val="008266C3"/>
    <w:rsid w:val="00826A20"/>
    <w:rsid w:val="008307EC"/>
    <w:rsid w:val="008310BC"/>
    <w:rsid w:val="00831166"/>
    <w:rsid w:val="008312BA"/>
    <w:rsid w:val="008317AB"/>
    <w:rsid w:val="00831A61"/>
    <w:rsid w:val="00831FD1"/>
    <w:rsid w:val="00833BB2"/>
    <w:rsid w:val="0083502F"/>
    <w:rsid w:val="0083540C"/>
    <w:rsid w:val="00835949"/>
    <w:rsid w:val="00837900"/>
    <w:rsid w:val="00840E22"/>
    <w:rsid w:val="00841316"/>
    <w:rsid w:val="00841345"/>
    <w:rsid w:val="00842AFD"/>
    <w:rsid w:val="00843244"/>
    <w:rsid w:val="00845AB9"/>
    <w:rsid w:val="00845B07"/>
    <w:rsid w:val="00845CC2"/>
    <w:rsid w:val="008468F0"/>
    <w:rsid w:val="0084781D"/>
    <w:rsid w:val="00847956"/>
    <w:rsid w:val="00847F2B"/>
    <w:rsid w:val="008516E5"/>
    <w:rsid w:val="008517EF"/>
    <w:rsid w:val="0085262E"/>
    <w:rsid w:val="0085299C"/>
    <w:rsid w:val="00853386"/>
    <w:rsid w:val="00855304"/>
    <w:rsid w:val="0085592C"/>
    <w:rsid w:val="00856169"/>
    <w:rsid w:val="008606F4"/>
    <w:rsid w:val="00861737"/>
    <w:rsid w:val="00862CCF"/>
    <w:rsid w:val="0086405F"/>
    <w:rsid w:val="00865774"/>
    <w:rsid w:val="00872E1B"/>
    <w:rsid w:val="00872E5B"/>
    <w:rsid w:val="008747B3"/>
    <w:rsid w:val="008756E4"/>
    <w:rsid w:val="008759E1"/>
    <w:rsid w:val="008764CB"/>
    <w:rsid w:val="00876B2A"/>
    <w:rsid w:val="008775CE"/>
    <w:rsid w:val="00880649"/>
    <w:rsid w:val="008807D3"/>
    <w:rsid w:val="00880F87"/>
    <w:rsid w:val="0088219B"/>
    <w:rsid w:val="0088427E"/>
    <w:rsid w:val="00885469"/>
    <w:rsid w:val="00885F46"/>
    <w:rsid w:val="00887AEB"/>
    <w:rsid w:val="008908E8"/>
    <w:rsid w:val="00890F7A"/>
    <w:rsid w:val="00892239"/>
    <w:rsid w:val="0089278E"/>
    <w:rsid w:val="0089374B"/>
    <w:rsid w:val="00893E0C"/>
    <w:rsid w:val="008946BA"/>
    <w:rsid w:val="0089508D"/>
    <w:rsid w:val="008957CA"/>
    <w:rsid w:val="00896150"/>
    <w:rsid w:val="0089701D"/>
    <w:rsid w:val="008A10B6"/>
    <w:rsid w:val="008A1898"/>
    <w:rsid w:val="008A2719"/>
    <w:rsid w:val="008A478C"/>
    <w:rsid w:val="008A4C48"/>
    <w:rsid w:val="008A6254"/>
    <w:rsid w:val="008A63C1"/>
    <w:rsid w:val="008A689E"/>
    <w:rsid w:val="008A759C"/>
    <w:rsid w:val="008B019B"/>
    <w:rsid w:val="008B0F03"/>
    <w:rsid w:val="008B1933"/>
    <w:rsid w:val="008B2432"/>
    <w:rsid w:val="008B41A0"/>
    <w:rsid w:val="008B4D38"/>
    <w:rsid w:val="008B4D9A"/>
    <w:rsid w:val="008B5475"/>
    <w:rsid w:val="008B5763"/>
    <w:rsid w:val="008B7408"/>
    <w:rsid w:val="008B794C"/>
    <w:rsid w:val="008C0D57"/>
    <w:rsid w:val="008C2E49"/>
    <w:rsid w:val="008C356F"/>
    <w:rsid w:val="008C47AA"/>
    <w:rsid w:val="008C5484"/>
    <w:rsid w:val="008C5BCE"/>
    <w:rsid w:val="008C71F8"/>
    <w:rsid w:val="008C7806"/>
    <w:rsid w:val="008D0075"/>
    <w:rsid w:val="008D0299"/>
    <w:rsid w:val="008D061B"/>
    <w:rsid w:val="008D093B"/>
    <w:rsid w:val="008D1CE2"/>
    <w:rsid w:val="008D3849"/>
    <w:rsid w:val="008D3CCC"/>
    <w:rsid w:val="008D4FE7"/>
    <w:rsid w:val="008D61D5"/>
    <w:rsid w:val="008E004F"/>
    <w:rsid w:val="008E0D48"/>
    <w:rsid w:val="008E0F2E"/>
    <w:rsid w:val="008E1864"/>
    <w:rsid w:val="008E37A5"/>
    <w:rsid w:val="008E44E7"/>
    <w:rsid w:val="008E4745"/>
    <w:rsid w:val="008E4F87"/>
    <w:rsid w:val="008E51E6"/>
    <w:rsid w:val="008E5927"/>
    <w:rsid w:val="008E5A3A"/>
    <w:rsid w:val="008E5A79"/>
    <w:rsid w:val="008E5FB8"/>
    <w:rsid w:val="008E61FF"/>
    <w:rsid w:val="008E6EF4"/>
    <w:rsid w:val="008E71D9"/>
    <w:rsid w:val="008F1E0B"/>
    <w:rsid w:val="008F200C"/>
    <w:rsid w:val="008F2522"/>
    <w:rsid w:val="008F30D6"/>
    <w:rsid w:val="008F4482"/>
    <w:rsid w:val="008F44A8"/>
    <w:rsid w:val="008F5070"/>
    <w:rsid w:val="008F51B2"/>
    <w:rsid w:val="008F5A9A"/>
    <w:rsid w:val="008F6248"/>
    <w:rsid w:val="009008AB"/>
    <w:rsid w:val="00901566"/>
    <w:rsid w:val="00902960"/>
    <w:rsid w:val="00903987"/>
    <w:rsid w:val="00904D6A"/>
    <w:rsid w:val="00906598"/>
    <w:rsid w:val="009067FB"/>
    <w:rsid w:val="00907099"/>
    <w:rsid w:val="009074C8"/>
    <w:rsid w:val="0090757D"/>
    <w:rsid w:val="00910519"/>
    <w:rsid w:val="009155F5"/>
    <w:rsid w:val="009157BA"/>
    <w:rsid w:val="00915C9D"/>
    <w:rsid w:val="00916100"/>
    <w:rsid w:val="00916435"/>
    <w:rsid w:val="00917030"/>
    <w:rsid w:val="00917584"/>
    <w:rsid w:val="00920B34"/>
    <w:rsid w:val="00920DAC"/>
    <w:rsid w:val="009215B1"/>
    <w:rsid w:val="009218AC"/>
    <w:rsid w:val="0092196C"/>
    <w:rsid w:val="009223F5"/>
    <w:rsid w:val="00922D1A"/>
    <w:rsid w:val="00922D56"/>
    <w:rsid w:val="00923FD8"/>
    <w:rsid w:val="00926462"/>
    <w:rsid w:val="00927765"/>
    <w:rsid w:val="00930C5E"/>
    <w:rsid w:val="0093138E"/>
    <w:rsid w:val="009334A2"/>
    <w:rsid w:val="00933FC8"/>
    <w:rsid w:val="009342BF"/>
    <w:rsid w:val="009353C7"/>
    <w:rsid w:val="0093625A"/>
    <w:rsid w:val="00936C9D"/>
    <w:rsid w:val="00940EC1"/>
    <w:rsid w:val="0094155A"/>
    <w:rsid w:val="00941F0E"/>
    <w:rsid w:val="009427F4"/>
    <w:rsid w:val="009441F3"/>
    <w:rsid w:val="00944D52"/>
    <w:rsid w:val="00944FDA"/>
    <w:rsid w:val="00945641"/>
    <w:rsid w:val="00946489"/>
    <w:rsid w:val="00947833"/>
    <w:rsid w:val="00947AFD"/>
    <w:rsid w:val="00950D82"/>
    <w:rsid w:val="0095221F"/>
    <w:rsid w:val="009524CD"/>
    <w:rsid w:val="00952F4F"/>
    <w:rsid w:val="009533BD"/>
    <w:rsid w:val="00953AD3"/>
    <w:rsid w:val="00957938"/>
    <w:rsid w:val="0096111E"/>
    <w:rsid w:val="009617BB"/>
    <w:rsid w:val="00961D3F"/>
    <w:rsid w:val="00961D88"/>
    <w:rsid w:val="00962165"/>
    <w:rsid w:val="009625F6"/>
    <w:rsid w:val="00964383"/>
    <w:rsid w:val="00964D64"/>
    <w:rsid w:val="0096665B"/>
    <w:rsid w:val="00966862"/>
    <w:rsid w:val="0096701A"/>
    <w:rsid w:val="00967621"/>
    <w:rsid w:val="00967A48"/>
    <w:rsid w:val="00967F7E"/>
    <w:rsid w:val="00970931"/>
    <w:rsid w:val="00972847"/>
    <w:rsid w:val="009731C8"/>
    <w:rsid w:val="00974143"/>
    <w:rsid w:val="0097445C"/>
    <w:rsid w:val="00974B04"/>
    <w:rsid w:val="00975308"/>
    <w:rsid w:val="00975E14"/>
    <w:rsid w:val="00976412"/>
    <w:rsid w:val="0097731C"/>
    <w:rsid w:val="009809FE"/>
    <w:rsid w:val="009813AF"/>
    <w:rsid w:val="00982007"/>
    <w:rsid w:val="009826E0"/>
    <w:rsid w:val="00982ADF"/>
    <w:rsid w:val="00982CBC"/>
    <w:rsid w:val="009831D1"/>
    <w:rsid w:val="00984B9D"/>
    <w:rsid w:val="00985A5D"/>
    <w:rsid w:val="00985B06"/>
    <w:rsid w:val="00986648"/>
    <w:rsid w:val="0098687B"/>
    <w:rsid w:val="009869BB"/>
    <w:rsid w:val="0098726F"/>
    <w:rsid w:val="00987410"/>
    <w:rsid w:val="00987CD9"/>
    <w:rsid w:val="00987DC5"/>
    <w:rsid w:val="00990212"/>
    <w:rsid w:val="00992856"/>
    <w:rsid w:val="00992948"/>
    <w:rsid w:val="009944E4"/>
    <w:rsid w:val="009948C3"/>
    <w:rsid w:val="00994A13"/>
    <w:rsid w:val="00994DED"/>
    <w:rsid w:val="009952D2"/>
    <w:rsid w:val="00995C32"/>
    <w:rsid w:val="00997E31"/>
    <w:rsid w:val="009A0020"/>
    <w:rsid w:val="009A0B65"/>
    <w:rsid w:val="009A0CF1"/>
    <w:rsid w:val="009A0DD2"/>
    <w:rsid w:val="009A0ED0"/>
    <w:rsid w:val="009A13E0"/>
    <w:rsid w:val="009A4A6F"/>
    <w:rsid w:val="009A5D1C"/>
    <w:rsid w:val="009A68A4"/>
    <w:rsid w:val="009A7CA0"/>
    <w:rsid w:val="009A7EDC"/>
    <w:rsid w:val="009B053B"/>
    <w:rsid w:val="009B0783"/>
    <w:rsid w:val="009B0FD7"/>
    <w:rsid w:val="009B1C75"/>
    <w:rsid w:val="009B2ED4"/>
    <w:rsid w:val="009B43BD"/>
    <w:rsid w:val="009B4723"/>
    <w:rsid w:val="009B5BFC"/>
    <w:rsid w:val="009B7443"/>
    <w:rsid w:val="009C0145"/>
    <w:rsid w:val="009C028F"/>
    <w:rsid w:val="009C07F2"/>
    <w:rsid w:val="009C0C07"/>
    <w:rsid w:val="009C1C67"/>
    <w:rsid w:val="009C2139"/>
    <w:rsid w:val="009C301C"/>
    <w:rsid w:val="009C397C"/>
    <w:rsid w:val="009C3E11"/>
    <w:rsid w:val="009C530D"/>
    <w:rsid w:val="009C5465"/>
    <w:rsid w:val="009C54F9"/>
    <w:rsid w:val="009C6924"/>
    <w:rsid w:val="009D0831"/>
    <w:rsid w:val="009D201F"/>
    <w:rsid w:val="009D35E6"/>
    <w:rsid w:val="009D6E2D"/>
    <w:rsid w:val="009D7079"/>
    <w:rsid w:val="009D719A"/>
    <w:rsid w:val="009D75C7"/>
    <w:rsid w:val="009D7F44"/>
    <w:rsid w:val="009E05E1"/>
    <w:rsid w:val="009E0C56"/>
    <w:rsid w:val="009E185B"/>
    <w:rsid w:val="009E3C01"/>
    <w:rsid w:val="009E3F7B"/>
    <w:rsid w:val="009E5B94"/>
    <w:rsid w:val="009E63E8"/>
    <w:rsid w:val="009E677C"/>
    <w:rsid w:val="009E71BA"/>
    <w:rsid w:val="009E7328"/>
    <w:rsid w:val="009F008E"/>
    <w:rsid w:val="009F1521"/>
    <w:rsid w:val="009F1952"/>
    <w:rsid w:val="009F1C3C"/>
    <w:rsid w:val="009F2062"/>
    <w:rsid w:val="009F24FE"/>
    <w:rsid w:val="009F3959"/>
    <w:rsid w:val="009F3BC2"/>
    <w:rsid w:val="009F4624"/>
    <w:rsid w:val="009F5BB2"/>
    <w:rsid w:val="009F6908"/>
    <w:rsid w:val="009F6C66"/>
    <w:rsid w:val="00A00431"/>
    <w:rsid w:val="00A0089A"/>
    <w:rsid w:val="00A00DE4"/>
    <w:rsid w:val="00A010DD"/>
    <w:rsid w:val="00A01645"/>
    <w:rsid w:val="00A046F5"/>
    <w:rsid w:val="00A0549E"/>
    <w:rsid w:val="00A07A2A"/>
    <w:rsid w:val="00A07ED9"/>
    <w:rsid w:val="00A105E4"/>
    <w:rsid w:val="00A1108F"/>
    <w:rsid w:val="00A141D4"/>
    <w:rsid w:val="00A14414"/>
    <w:rsid w:val="00A14ABE"/>
    <w:rsid w:val="00A15853"/>
    <w:rsid w:val="00A1640B"/>
    <w:rsid w:val="00A17B88"/>
    <w:rsid w:val="00A17F70"/>
    <w:rsid w:val="00A214C3"/>
    <w:rsid w:val="00A23096"/>
    <w:rsid w:val="00A25494"/>
    <w:rsid w:val="00A25606"/>
    <w:rsid w:val="00A25E40"/>
    <w:rsid w:val="00A26AE7"/>
    <w:rsid w:val="00A2772C"/>
    <w:rsid w:val="00A27ADD"/>
    <w:rsid w:val="00A31171"/>
    <w:rsid w:val="00A31799"/>
    <w:rsid w:val="00A317B9"/>
    <w:rsid w:val="00A32964"/>
    <w:rsid w:val="00A34D0A"/>
    <w:rsid w:val="00A34FA6"/>
    <w:rsid w:val="00A378D0"/>
    <w:rsid w:val="00A4029B"/>
    <w:rsid w:val="00A41084"/>
    <w:rsid w:val="00A41237"/>
    <w:rsid w:val="00A4129D"/>
    <w:rsid w:val="00A45870"/>
    <w:rsid w:val="00A464FB"/>
    <w:rsid w:val="00A46C62"/>
    <w:rsid w:val="00A47642"/>
    <w:rsid w:val="00A5115E"/>
    <w:rsid w:val="00A53BF2"/>
    <w:rsid w:val="00A53D2E"/>
    <w:rsid w:val="00A561EE"/>
    <w:rsid w:val="00A57DF8"/>
    <w:rsid w:val="00A60A4A"/>
    <w:rsid w:val="00A61231"/>
    <w:rsid w:val="00A61FB1"/>
    <w:rsid w:val="00A624E6"/>
    <w:rsid w:val="00A62B5B"/>
    <w:rsid w:val="00A62DEE"/>
    <w:rsid w:val="00A63717"/>
    <w:rsid w:val="00A63DCD"/>
    <w:rsid w:val="00A65456"/>
    <w:rsid w:val="00A66F39"/>
    <w:rsid w:val="00A67318"/>
    <w:rsid w:val="00A67528"/>
    <w:rsid w:val="00A70463"/>
    <w:rsid w:val="00A713D5"/>
    <w:rsid w:val="00A72A7E"/>
    <w:rsid w:val="00A72B63"/>
    <w:rsid w:val="00A733E7"/>
    <w:rsid w:val="00A7351F"/>
    <w:rsid w:val="00A75B1E"/>
    <w:rsid w:val="00A775B4"/>
    <w:rsid w:val="00A77C96"/>
    <w:rsid w:val="00A80D24"/>
    <w:rsid w:val="00A81EF9"/>
    <w:rsid w:val="00A84D1C"/>
    <w:rsid w:val="00A84D85"/>
    <w:rsid w:val="00A84F34"/>
    <w:rsid w:val="00A8604C"/>
    <w:rsid w:val="00A864D0"/>
    <w:rsid w:val="00A867B8"/>
    <w:rsid w:val="00A86C81"/>
    <w:rsid w:val="00A86DC0"/>
    <w:rsid w:val="00A87F4A"/>
    <w:rsid w:val="00A90B7E"/>
    <w:rsid w:val="00A91503"/>
    <w:rsid w:val="00A9224F"/>
    <w:rsid w:val="00A955B8"/>
    <w:rsid w:val="00A95A6F"/>
    <w:rsid w:val="00A96476"/>
    <w:rsid w:val="00A97BBD"/>
    <w:rsid w:val="00AA0B76"/>
    <w:rsid w:val="00AA1397"/>
    <w:rsid w:val="00AA13B3"/>
    <w:rsid w:val="00AA141D"/>
    <w:rsid w:val="00AA2336"/>
    <w:rsid w:val="00AA2B89"/>
    <w:rsid w:val="00AA5225"/>
    <w:rsid w:val="00AA69AA"/>
    <w:rsid w:val="00AA6F36"/>
    <w:rsid w:val="00AA7BC9"/>
    <w:rsid w:val="00AB0F41"/>
    <w:rsid w:val="00AB130D"/>
    <w:rsid w:val="00AB1943"/>
    <w:rsid w:val="00AB3058"/>
    <w:rsid w:val="00AB60FF"/>
    <w:rsid w:val="00AB645B"/>
    <w:rsid w:val="00AB6EB8"/>
    <w:rsid w:val="00AB77AA"/>
    <w:rsid w:val="00AC1C49"/>
    <w:rsid w:val="00AC3F80"/>
    <w:rsid w:val="00AC4010"/>
    <w:rsid w:val="00AC4D1F"/>
    <w:rsid w:val="00AC5183"/>
    <w:rsid w:val="00AC5690"/>
    <w:rsid w:val="00AC639D"/>
    <w:rsid w:val="00AC69CF"/>
    <w:rsid w:val="00AC7F00"/>
    <w:rsid w:val="00AD0067"/>
    <w:rsid w:val="00AD1197"/>
    <w:rsid w:val="00AD1657"/>
    <w:rsid w:val="00AD1A29"/>
    <w:rsid w:val="00AD33A4"/>
    <w:rsid w:val="00AD52A1"/>
    <w:rsid w:val="00AD58C2"/>
    <w:rsid w:val="00AE1E63"/>
    <w:rsid w:val="00AE246D"/>
    <w:rsid w:val="00AE2710"/>
    <w:rsid w:val="00AE42AC"/>
    <w:rsid w:val="00AE4587"/>
    <w:rsid w:val="00AE54B6"/>
    <w:rsid w:val="00AE5F0C"/>
    <w:rsid w:val="00AE6C52"/>
    <w:rsid w:val="00AE7B97"/>
    <w:rsid w:val="00AE7E40"/>
    <w:rsid w:val="00AF0260"/>
    <w:rsid w:val="00AF13DD"/>
    <w:rsid w:val="00AF26B7"/>
    <w:rsid w:val="00AF2C91"/>
    <w:rsid w:val="00AF2D33"/>
    <w:rsid w:val="00AF433D"/>
    <w:rsid w:val="00AF48DF"/>
    <w:rsid w:val="00AF547C"/>
    <w:rsid w:val="00AF5DCC"/>
    <w:rsid w:val="00AF622F"/>
    <w:rsid w:val="00AF6A02"/>
    <w:rsid w:val="00AF7D32"/>
    <w:rsid w:val="00B006EE"/>
    <w:rsid w:val="00B0313F"/>
    <w:rsid w:val="00B03439"/>
    <w:rsid w:val="00B03763"/>
    <w:rsid w:val="00B03A28"/>
    <w:rsid w:val="00B04F1F"/>
    <w:rsid w:val="00B059AB"/>
    <w:rsid w:val="00B061D0"/>
    <w:rsid w:val="00B06679"/>
    <w:rsid w:val="00B06BA8"/>
    <w:rsid w:val="00B06BCD"/>
    <w:rsid w:val="00B073D9"/>
    <w:rsid w:val="00B077B7"/>
    <w:rsid w:val="00B07E64"/>
    <w:rsid w:val="00B1104C"/>
    <w:rsid w:val="00B118E1"/>
    <w:rsid w:val="00B13071"/>
    <w:rsid w:val="00B13BA4"/>
    <w:rsid w:val="00B15D41"/>
    <w:rsid w:val="00B163BD"/>
    <w:rsid w:val="00B1652A"/>
    <w:rsid w:val="00B16989"/>
    <w:rsid w:val="00B16F8D"/>
    <w:rsid w:val="00B17B55"/>
    <w:rsid w:val="00B21BA7"/>
    <w:rsid w:val="00B21F86"/>
    <w:rsid w:val="00B25981"/>
    <w:rsid w:val="00B26772"/>
    <w:rsid w:val="00B267A4"/>
    <w:rsid w:val="00B268B8"/>
    <w:rsid w:val="00B26C57"/>
    <w:rsid w:val="00B30256"/>
    <w:rsid w:val="00B302B3"/>
    <w:rsid w:val="00B30D56"/>
    <w:rsid w:val="00B33EF1"/>
    <w:rsid w:val="00B3447B"/>
    <w:rsid w:val="00B34ADF"/>
    <w:rsid w:val="00B36347"/>
    <w:rsid w:val="00B36F5E"/>
    <w:rsid w:val="00B36FB2"/>
    <w:rsid w:val="00B371C0"/>
    <w:rsid w:val="00B37745"/>
    <w:rsid w:val="00B4065E"/>
    <w:rsid w:val="00B41501"/>
    <w:rsid w:val="00B4164D"/>
    <w:rsid w:val="00B43738"/>
    <w:rsid w:val="00B43CB9"/>
    <w:rsid w:val="00B441E2"/>
    <w:rsid w:val="00B44E44"/>
    <w:rsid w:val="00B4541E"/>
    <w:rsid w:val="00B462F2"/>
    <w:rsid w:val="00B47120"/>
    <w:rsid w:val="00B50281"/>
    <w:rsid w:val="00B507A3"/>
    <w:rsid w:val="00B51A52"/>
    <w:rsid w:val="00B52E86"/>
    <w:rsid w:val="00B530F6"/>
    <w:rsid w:val="00B53943"/>
    <w:rsid w:val="00B543C3"/>
    <w:rsid w:val="00B54F81"/>
    <w:rsid w:val="00B5553C"/>
    <w:rsid w:val="00B55DD6"/>
    <w:rsid w:val="00B566E2"/>
    <w:rsid w:val="00B60AC4"/>
    <w:rsid w:val="00B60F44"/>
    <w:rsid w:val="00B617AE"/>
    <w:rsid w:val="00B61893"/>
    <w:rsid w:val="00B63797"/>
    <w:rsid w:val="00B6384E"/>
    <w:rsid w:val="00B64002"/>
    <w:rsid w:val="00B64C26"/>
    <w:rsid w:val="00B7064F"/>
    <w:rsid w:val="00B72793"/>
    <w:rsid w:val="00B72F8C"/>
    <w:rsid w:val="00B7309B"/>
    <w:rsid w:val="00B757CE"/>
    <w:rsid w:val="00B77E8F"/>
    <w:rsid w:val="00B81A0D"/>
    <w:rsid w:val="00B82066"/>
    <w:rsid w:val="00B8406B"/>
    <w:rsid w:val="00B85093"/>
    <w:rsid w:val="00B85524"/>
    <w:rsid w:val="00B858B8"/>
    <w:rsid w:val="00B85CCF"/>
    <w:rsid w:val="00B87B7C"/>
    <w:rsid w:val="00B90C57"/>
    <w:rsid w:val="00B91995"/>
    <w:rsid w:val="00B922B3"/>
    <w:rsid w:val="00B92DC0"/>
    <w:rsid w:val="00B93B3E"/>
    <w:rsid w:val="00B95238"/>
    <w:rsid w:val="00B95C19"/>
    <w:rsid w:val="00B97B07"/>
    <w:rsid w:val="00B97CD5"/>
    <w:rsid w:val="00BA07E3"/>
    <w:rsid w:val="00BA0945"/>
    <w:rsid w:val="00BA0A1D"/>
    <w:rsid w:val="00BA0AE6"/>
    <w:rsid w:val="00BA12D0"/>
    <w:rsid w:val="00BA143C"/>
    <w:rsid w:val="00BA3AE3"/>
    <w:rsid w:val="00BA4798"/>
    <w:rsid w:val="00BA5082"/>
    <w:rsid w:val="00BA5FA0"/>
    <w:rsid w:val="00BA62DD"/>
    <w:rsid w:val="00BB0191"/>
    <w:rsid w:val="00BB0AC4"/>
    <w:rsid w:val="00BB0FFA"/>
    <w:rsid w:val="00BB1B20"/>
    <w:rsid w:val="00BB3A0C"/>
    <w:rsid w:val="00BB4BB6"/>
    <w:rsid w:val="00BB5AA5"/>
    <w:rsid w:val="00BC04A7"/>
    <w:rsid w:val="00BC0667"/>
    <w:rsid w:val="00BC0BAD"/>
    <w:rsid w:val="00BC1ECE"/>
    <w:rsid w:val="00BC33AD"/>
    <w:rsid w:val="00BC4F7A"/>
    <w:rsid w:val="00BC5245"/>
    <w:rsid w:val="00BC5744"/>
    <w:rsid w:val="00BC63FA"/>
    <w:rsid w:val="00BC67AF"/>
    <w:rsid w:val="00BC7837"/>
    <w:rsid w:val="00BC7CA1"/>
    <w:rsid w:val="00BD0111"/>
    <w:rsid w:val="00BD0828"/>
    <w:rsid w:val="00BD15CD"/>
    <w:rsid w:val="00BD2A07"/>
    <w:rsid w:val="00BD3DBB"/>
    <w:rsid w:val="00BD3F2F"/>
    <w:rsid w:val="00BD5CE0"/>
    <w:rsid w:val="00BD69AA"/>
    <w:rsid w:val="00BD6B15"/>
    <w:rsid w:val="00BD7107"/>
    <w:rsid w:val="00BD7995"/>
    <w:rsid w:val="00BD79D3"/>
    <w:rsid w:val="00BE11CE"/>
    <w:rsid w:val="00BE2258"/>
    <w:rsid w:val="00BE35F7"/>
    <w:rsid w:val="00BE4907"/>
    <w:rsid w:val="00BE4D4E"/>
    <w:rsid w:val="00BE58F0"/>
    <w:rsid w:val="00BE59B8"/>
    <w:rsid w:val="00BE5DA3"/>
    <w:rsid w:val="00BE70B3"/>
    <w:rsid w:val="00BE7186"/>
    <w:rsid w:val="00BE7642"/>
    <w:rsid w:val="00BF02F6"/>
    <w:rsid w:val="00BF0328"/>
    <w:rsid w:val="00BF0F32"/>
    <w:rsid w:val="00BF10EB"/>
    <w:rsid w:val="00BF2518"/>
    <w:rsid w:val="00BF2BC7"/>
    <w:rsid w:val="00BF2CFF"/>
    <w:rsid w:val="00BF3151"/>
    <w:rsid w:val="00BF3F0F"/>
    <w:rsid w:val="00BF4B20"/>
    <w:rsid w:val="00BF5991"/>
    <w:rsid w:val="00BF605C"/>
    <w:rsid w:val="00BF6DA4"/>
    <w:rsid w:val="00BF76C0"/>
    <w:rsid w:val="00C0139A"/>
    <w:rsid w:val="00C01820"/>
    <w:rsid w:val="00C03145"/>
    <w:rsid w:val="00C0332A"/>
    <w:rsid w:val="00C033C5"/>
    <w:rsid w:val="00C03556"/>
    <w:rsid w:val="00C04AAC"/>
    <w:rsid w:val="00C05051"/>
    <w:rsid w:val="00C05E72"/>
    <w:rsid w:val="00C0672C"/>
    <w:rsid w:val="00C06C24"/>
    <w:rsid w:val="00C07767"/>
    <w:rsid w:val="00C077D6"/>
    <w:rsid w:val="00C10C68"/>
    <w:rsid w:val="00C119C6"/>
    <w:rsid w:val="00C13459"/>
    <w:rsid w:val="00C13600"/>
    <w:rsid w:val="00C14106"/>
    <w:rsid w:val="00C143A8"/>
    <w:rsid w:val="00C15F07"/>
    <w:rsid w:val="00C15FE2"/>
    <w:rsid w:val="00C16C60"/>
    <w:rsid w:val="00C211C9"/>
    <w:rsid w:val="00C211D5"/>
    <w:rsid w:val="00C21BEE"/>
    <w:rsid w:val="00C21DC8"/>
    <w:rsid w:val="00C21FAF"/>
    <w:rsid w:val="00C2273A"/>
    <w:rsid w:val="00C2392B"/>
    <w:rsid w:val="00C241A4"/>
    <w:rsid w:val="00C24613"/>
    <w:rsid w:val="00C24FCA"/>
    <w:rsid w:val="00C261B4"/>
    <w:rsid w:val="00C2657E"/>
    <w:rsid w:val="00C267D6"/>
    <w:rsid w:val="00C26B4F"/>
    <w:rsid w:val="00C26D43"/>
    <w:rsid w:val="00C307A6"/>
    <w:rsid w:val="00C30A80"/>
    <w:rsid w:val="00C31325"/>
    <w:rsid w:val="00C3145B"/>
    <w:rsid w:val="00C31560"/>
    <w:rsid w:val="00C31963"/>
    <w:rsid w:val="00C3225A"/>
    <w:rsid w:val="00C36983"/>
    <w:rsid w:val="00C370BD"/>
    <w:rsid w:val="00C372F6"/>
    <w:rsid w:val="00C4098D"/>
    <w:rsid w:val="00C40B2D"/>
    <w:rsid w:val="00C41930"/>
    <w:rsid w:val="00C42147"/>
    <w:rsid w:val="00C428F0"/>
    <w:rsid w:val="00C42BD3"/>
    <w:rsid w:val="00C4327C"/>
    <w:rsid w:val="00C4357D"/>
    <w:rsid w:val="00C44E6E"/>
    <w:rsid w:val="00C464A2"/>
    <w:rsid w:val="00C46D73"/>
    <w:rsid w:val="00C476BB"/>
    <w:rsid w:val="00C5014A"/>
    <w:rsid w:val="00C506B9"/>
    <w:rsid w:val="00C52B0C"/>
    <w:rsid w:val="00C54520"/>
    <w:rsid w:val="00C548F9"/>
    <w:rsid w:val="00C54CD4"/>
    <w:rsid w:val="00C555E9"/>
    <w:rsid w:val="00C5711C"/>
    <w:rsid w:val="00C574A8"/>
    <w:rsid w:val="00C57B68"/>
    <w:rsid w:val="00C60204"/>
    <w:rsid w:val="00C60E98"/>
    <w:rsid w:val="00C61E06"/>
    <w:rsid w:val="00C64A85"/>
    <w:rsid w:val="00C6696C"/>
    <w:rsid w:val="00C669A8"/>
    <w:rsid w:val="00C673BB"/>
    <w:rsid w:val="00C678A7"/>
    <w:rsid w:val="00C67A74"/>
    <w:rsid w:val="00C70520"/>
    <w:rsid w:val="00C731F0"/>
    <w:rsid w:val="00C7396A"/>
    <w:rsid w:val="00C73F50"/>
    <w:rsid w:val="00C74CC3"/>
    <w:rsid w:val="00C76BE1"/>
    <w:rsid w:val="00C76EE4"/>
    <w:rsid w:val="00C76F02"/>
    <w:rsid w:val="00C801F3"/>
    <w:rsid w:val="00C8114E"/>
    <w:rsid w:val="00C81CD6"/>
    <w:rsid w:val="00C824A5"/>
    <w:rsid w:val="00C84FF2"/>
    <w:rsid w:val="00C85776"/>
    <w:rsid w:val="00C861FA"/>
    <w:rsid w:val="00C86685"/>
    <w:rsid w:val="00C87D61"/>
    <w:rsid w:val="00C90E62"/>
    <w:rsid w:val="00C915C3"/>
    <w:rsid w:val="00C91816"/>
    <w:rsid w:val="00C927CA"/>
    <w:rsid w:val="00C93B1D"/>
    <w:rsid w:val="00C94611"/>
    <w:rsid w:val="00CA34E4"/>
    <w:rsid w:val="00CA3EC1"/>
    <w:rsid w:val="00CA4BCF"/>
    <w:rsid w:val="00CA4D9F"/>
    <w:rsid w:val="00CA67CC"/>
    <w:rsid w:val="00CA6B29"/>
    <w:rsid w:val="00CB755F"/>
    <w:rsid w:val="00CC0665"/>
    <w:rsid w:val="00CC1C96"/>
    <w:rsid w:val="00CC2C63"/>
    <w:rsid w:val="00CC4080"/>
    <w:rsid w:val="00CC7882"/>
    <w:rsid w:val="00CD03AD"/>
    <w:rsid w:val="00CD10D2"/>
    <w:rsid w:val="00CD143F"/>
    <w:rsid w:val="00CD1C25"/>
    <w:rsid w:val="00CD2FFF"/>
    <w:rsid w:val="00CD30B4"/>
    <w:rsid w:val="00CD3518"/>
    <w:rsid w:val="00CD35B4"/>
    <w:rsid w:val="00CD3792"/>
    <w:rsid w:val="00CD3E84"/>
    <w:rsid w:val="00CD53C4"/>
    <w:rsid w:val="00CD5852"/>
    <w:rsid w:val="00CD60B2"/>
    <w:rsid w:val="00CD6422"/>
    <w:rsid w:val="00CD6A05"/>
    <w:rsid w:val="00CD6BB5"/>
    <w:rsid w:val="00CD7AFD"/>
    <w:rsid w:val="00CE1418"/>
    <w:rsid w:val="00CE18B2"/>
    <w:rsid w:val="00CE25C0"/>
    <w:rsid w:val="00CE33C9"/>
    <w:rsid w:val="00CE347F"/>
    <w:rsid w:val="00CE4288"/>
    <w:rsid w:val="00CE571E"/>
    <w:rsid w:val="00CE5968"/>
    <w:rsid w:val="00CE5DA4"/>
    <w:rsid w:val="00CE6408"/>
    <w:rsid w:val="00CE71BA"/>
    <w:rsid w:val="00CE7D83"/>
    <w:rsid w:val="00CF02F0"/>
    <w:rsid w:val="00CF0E97"/>
    <w:rsid w:val="00CF4451"/>
    <w:rsid w:val="00CF65A3"/>
    <w:rsid w:val="00CF782F"/>
    <w:rsid w:val="00D00232"/>
    <w:rsid w:val="00D00AB3"/>
    <w:rsid w:val="00D01207"/>
    <w:rsid w:val="00D03D76"/>
    <w:rsid w:val="00D03F78"/>
    <w:rsid w:val="00D055FE"/>
    <w:rsid w:val="00D05952"/>
    <w:rsid w:val="00D06B9E"/>
    <w:rsid w:val="00D06BF5"/>
    <w:rsid w:val="00D07454"/>
    <w:rsid w:val="00D1095E"/>
    <w:rsid w:val="00D1136B"/>
    <w:rsid w:val="00D11A1F"/>
    <w:rsid w:val="00D1256B"/>
    <w:rsid w:val="00D128F2"/>
    <w:rsid w:val="00D154FD"/>
    <w:rsid w:val="00D16440"/>
    <w:rsid w:val="00D16854"/>
    <w:rsid w:val="00D22140"/>
    <w:rsid w:val="00D238E9"/>
    <w:rsid w:val="00D23EA9"/>
    <w:rsid w:val="00D24D2A"/>
    <w:rsid w:val="00D26A46"/>
    <w:rsid w:val="00D2783C"/>
    <w:rsid w:val="00D27C39"/>
    <w:rsid w:val="00D30599"/>
    <w:rsid w:val="00D309FF"/>
    <w:rsid w:val="00D314A3"/>
    <w:rsid w:val="00D3188C"/>
    <w:rsid w:val="00D32BFD"/>
    <w:rsid w:val="00D33D75"/>
    <w:rsid w:val="00D34248"/>
    <w:rsid w:val="00D3568F"/>
    <w:rsid w:val="00D3579D"/>
    <w:rsid w:val="00D3697E"/>
    <w:rsid w:val="00D3698C"/>
    <w:rsid w:val="00D4101F"/>
    <w:rsid w:val="00D41CA4"/>
    <w:rsid w:val="00D42878"/>
    <w:rsid w:val="00D434CF"/>
    <w:rsid w:val="00D43D97"/>
    <w:rsid w:val="00D46017"/>
    <w:rsid w:val="00D46214"/>
    <w:rsid w:val="00D470ED"/>
    <w:rsid w:val="00D4731A"/>
    <w:rsid w:val="00D478E3"/>
    <w:rsid w:val="00D51461"/>
    <w:rsid w:val="00D51715"/>
    <w:rsid w:val="00D51864"/>
    <w:rsid w:val="00D54A76"/>
    <w:rsid w:val="00D56B54"/>
    <w:rsid w:val="00D57688"/>
    <w:rsid w:val="00D57D51"/>
    <w:rsid w:val="00D60AB0"/>
    <w:rsid w:val="00D60EFC"/>
    <w:rsid w:val="00D61727"/>
    <w:rsid w:val="00D62605"/>
    <w:rsid w:val="00D631BE"/>
    <w:rsid w:val="00D63302"/>
    <w:rsid w:val="00D63ABB"/>
    <w:rsid w:val="00D63BCE"/>
    <w:rsid w:val="00D64570"/>
    <w:rsid w:val="00D64CB1"/>
    <w:rsid w:val="00D65572"/>
    <w:rsid w:val="00D65BD2"/>
    <w:rsid w:val="00D65BDD"/>
    <w:rsid w:val="00D66ADC"/>
    <w:rsid w:val="00D66FFA"/>
    <w:rsid w:val="00D67382"/>
    <w:rsid w:val="00D67719"/>
    <w:rsid w:val="00D67A96"/>
    <w:rsid w:val="00D7064A"/>
    <w:rsid w:val="00D71D01"/>
    <w:rsid w:val="00D72BCE"/>
    <w:rsid w:val="00D73071"/>
    <w:rsid w:val="00D73A4A"/>
    <w:rsid w:val="00D73CBE"/>
    <w:rsid w:val="00D73D62"/>
    <w:rsid w:val="00D74258"/>
    <w:rsid w:val="00D744CD"/>
    <w:rsid w:val="00D74F92"/>
    <w:rsid w:val="00D7585B"/>
    <w:rsid w:val="00D75EA1"/>
    <w:rsid w:val="00D772C8"/>
    <w:rsid w:val="00D7738C"/>
    <w:rsid w:val="00D80575"/>
    <w:rsid w:val="00D80DBA"/>
    <w:rsid w:val="00D80E03"/>
    <w:rsid w:val="00D8105D"/>
    <w:rsid w:val="00D813E2"/>
    <w:rsid w:val="00D81905"/>
    <w:rsid w:val="00D821FC"/>
    <w:rsid w:val="00D83868"/>
    <w:rsid w:val="00D84B81"/>
    <w:rsid w:val="00D85F51"/>
    <w:rsid w:val="00D862AC"/>
    <w:rsid w:val="00D8665F"/>
    <w:rsid w:val="00D87303"/>
    <w:rsid w:val="00D87415"/>
    <w:rsid w:val="00D87FC6"/>
    <w:rsid w:val="00D91976"/>
    <w:rsid w:val="00D91E1A"/>
    <w:rsid w:val="00D91F24"/>
    <w:rsid w:val="00D9216E"/>
    <w:rsid w:val="00D9314E"/>
    <w:rsid w:val="00D95D62"/>
    <w:rsid w:val="00D9748B"/>
    <w:rsid w:val="00D9771B"/>
    <w:rsid w:val="00D97B5E"/>
    <w:rsid w:val="00D97D8C"/>
    <w:rsid w:val="00DA0947"/>
    <w:rsid w:val="00DA0FFB"/>
    <w:rsid w:val="00DA2F40"/>
    <w:rsid w:val="00DA332D"/>
    <w:rsid w:val="00DA34C1"/>
    <w:rsid w:val="00DA56C2"/>
    <w:rsid w:val="00DA5746"/>
    <w:rsid w:val="00DB1251"/>
    <w:rsid w:val="00DB1B24"/>
    <w:rsid w:val="00DB3178"/>
    <w:rsid w:val="00DB46A4"/>
    <w:rsid w:val="00DB6260"/>
    <w:rsid w:val="00DC008E"/>
    <w:rsid w:val="00DC064D"/>
    <w:rsid w:val="00DC1710"/>
    <w:rsid w:val="00DC1F1E"/>
    <w:rsid w:val="00DC3A80"/>
    <w:rsid w:val="00DC5CA8"/>
    <w:rsid w:val="00DD247A"/>
    <w:rsid w:val="00DD2F84"/>
    <w:rsid w:val="00DD39F6"/>
    <w:rsid w:val="00DD43EC"/>
    <w:rsid w:val="00DD4E4F"/>
    <w:rsid w:val="00DD5A66"/>
    <w:rsid w:val="00DE0495"/>
    <w:rsid w:val="00DE1B35"/>
    <w:rsid w:val="00DE2189"/>
    <w:rsid w:val="00DE24F2"/>
    <w:rsid w:val="00DE43CF"/>
    <w:rsid w:val="00DE5320"/>
    <w:rsid w:val="00DE579A"/>
    <w:rsid w:val="00DE619E"/>
    <w:rsid w:val="00DE6339"/>
    <w:rsid w:val="00DE665D"/>
    <w:rsid w:val="00DE7648"/>
    <w:rsid w:val="00DF1034"/>
    <w:rsid w:val="00DF13F5"/>
    <w:rsid w:val="00DF1604"/>
    <w:rsid w:val="00DF1E52"/>
    <w:rsid w:val="00DF4F5B"/>
    <w:rsid w:val="00DF59E7"/>
    <w:rsid w:val="00E007EA"/>
    <w:rsid w:val="00E01490"/>
    <w:rsid w:val="00E023AF"/>
    <w:rsid w:val="00E02436"/>
    <w:rsid w:val="00E031D5"/>
    <w:rsid w:val="00E0327E"/>
    <w:rsid w:val="00E03BBF"/>
    <w:rsid w:val="00E03C80"/>
    <w:rsid w:val="00E0471F"/>
    <w:rsid w:val="00E053B3"/>
    <w:rsid w:val="00E05F4F"/>
    <w:rsid w:val="00E05F78"/>
    <w:rsid w:val="00E06021"/>
    <w:rsid w:val="00E06161"/>
    <w:rsid w:val="00E0733F"/>
    <w:rsid w:val="00E1022A"/>
    <w:rsid w:val="00E1095B"/>
    <w:rsid w:val="00E11B44"/>
    <w:rsid w:val="00E13A7E"/>
    <w:rsid w:val="00E14159"/>
    <w:rsid w:val="00E148F5"/>
    <w:rsid w:val="00E14AF1"/>
    <w:rsid w:val="00E158FA"/>
    <w:rsid w:val="00E15FF4"/>
    <w:rsid w:val="00E170CA"/>
    <w:rsid w:val="00E20511"/>
    <w:rsid w:val="00E20CAE"/>
    <w:rsid w:val="00E21B67"/>
    <w:rsid w:val="00E22BBA"/>
    <w:rsid w:val="00E23381"/>
    <w:rsid w:val="00E237F9"/>
    <w:rsid w:val="00E2690A"/>
    <w:rsid w:val="00E26B06"/>
    <w:rsid w:val="00E26C49"/>
    <w:rsid w:val="00E30718"/>
    <w:rsid w:val="00E31AF7"/>
    <w:rsid w:val="00E33601"/>
    <w:rsid w:val="00E33B5C"/>
    <w:rsid w:val="00E34830"/>
    <w:rsid w:val="00E35042"/>
    <w:rsid w:val="00E35596"/>
    <w:rsid w:val="00E35780"/>
    <w:rsid w:val="00E36BAF"/>
    <w:rsid w:val="00E37534"/>
    <w:rsid w:val="00E407EF"/>
    <w:rsid w:val="00E40953"/>
    <w:rsid w:val="00E413EE"/>
    <w:rsid w:val="00E41E8B"/>
    <w:rsid w:val="00E425A8"/>
    <w:rsid w:val="00E42AE7"/>
    <w:rsid w:val="00E42F51"/>
    <w:rsid w:val="00E42FA7"/>
    <w:rsid w:val="00E44680"/>
    <w:rsid w:val="00E44BC4"/>
    <w:rsid w:val="00E46294"/>
    <w:rsid w:val="00E4683E"/>
    <w:rsid w:val="00E47002"/>
    <w:rsid w:val="00E47B8B"/>
    <w:rsid w:val="00E50F69"/>
    <w:rsid w:val="00E51796"/>
    <w:rsid w:val="00E520A4"/>
    <w:rsid w:val="00E63E06"/>
    <w:rsid w:val="00E648A0"/>
    <w:rsid w:val="00E64A4A"/>
    <w:rsid w:val="00E64CC9"/>
    <w:rsid w:val="00E65F65"/>
    <w:rsid w:val="00E6724A"/>
    <w:rsid w:val="00E67A26"/>
    <w:rsid w:val="00E67D82"/>
    <w:rsid w:val="00E71D8F"/>
    <w:rsid w:val="00E720F9"/>
    <w:rsid w:val="00E722D0"/>
    <w:rsid w:val="00E72E47"/>
    <w:rsid w:val="00E7339E"/>
    <w:rsid w:val="00E73FE8"/>
    <w:rsid w:val="00E7481E"/>
    <w:rsid w:val="00E768CC"/>
    <w:rsid w:val="00E80B3A"/>
    <w:rsid w:val="00E812E8"/>
    <w:rsid w:val="00E82BDC"/>
    <w:rsid w:val="00E82FCC"/>
    <w:rsid w:val="00E830FB"/>
    <w:rsid w:val="00E838A1"/>
    <w:rsid w:val="00E848C5"/>
    <w:rsid w:val="00E85377"/>
    <w:rsid w:val="00E85BB4"/>
    <w:rsid w:val="00E85F18"/>
    <w:rsid w:val="00E863EC"/>
    <w:rsid w:val="00E903BF"/>
    <w:rsid w:val="00E96421"/>
    <w:rsid w:val="00E96778"/>
    <w:rsid w:val="00E96B7E"/>
    <w:rsid w:val="00E96DF5"/>
    <w:rsid w:val="00E97282"/>
    <w:rsid w:val="00E9729F"/>
    <w:rsid w:val="00E97B4E"/>
    <w:rsid w:val="00EA08A2"/>
    <w:rsid w:val="00EA1CC0"/>
    <w:rsid w:val="00EA1E96"/>
    <w:rsid w:val="00EA243F"/>
    <w:rsid w:val="00EA2E60"/>
    <w:rsid w:val="00EA33E4"/>
    <w:rsid w:val="00EA3822"/>
    <w:rsid w:val="00EA3C6D"/>
    <w:rsid w:val="00EA4204"/>
    <w:rsid w:val="00EA4510"/>
    <w:rsid w:val="00EA526A"/>
    <w:rsid w:val="00EA6E51"/>
    <w:rsid w:val="00EA7133"/>
    <w:rsid w:val="00EA773F"/>
    <w:rsid w:val="00EA7BF3"/>
    <w:rsid w:val="00EB095E"/>
    <w:rsid w:val="00EB101E"/>
    <w:rsid w:val="00EB20AB"/>
    <w:rsid w:val="00EB353E"/>
    <w:rsid w:val="00EB3A20"/>
    <w:rsid w:val="00EB40BF"/>
    <w:rsid w:val="00EB4848"/>
    <w:rsid w:val="00EB4E61"/>
    <w:rsid w:val="00EB5CD7"/>
    <w:rsid w:val="00EB5CEC"/>
    <w:rsid w:val="00EB5F10"/>
    <w:rsid w:val="00EB7228"/>
    <w:rsid w:val="00EB7250"/>
    <w:rsid w:val="00EC1958"/>
    <w:rsid w:val="00EC1A36"/>
    <w:rsid w:val="00EC3B83"/>
    <w:rsid w:val="00EC4081"/>
    <w:rsid w:val="00EC40F1"/>
    <w:rsid w:val="00EC571B"/>
    <w:rsid w:val="00EC5D75"/>
    <w:rsid w:val="00EC5F3C"/>
    <w:rsid w:val="00EC6A72"/>
    <w:rsid w:val="00EC6F69"/>
    <w:rsid w:val="00ED18D1"/>
    <w:rsid w:val="00ED27D7"/>
    <w:rsid w:val="00ED2ADC"/>
    <w:rsid w:val="00ED2D53"/>
    <w:rsid w:val="00ED3602"/>
    <w:rsid w:val="00ED4ECC"/>
    <w:rsid w:val="00ED50B8"/>
    <w:rsid w:val="00ED52BB"/>
    <w:rsid w:val="00ED6496"/>
    <w:rsid w:val="00ED65D8"/>
    <w:rsid w:val="00ED66E7"/>
    <w:rsid w:val="00ED7EC8"/>
    <w:rsid w:val="00EE0D13"/>
    <w:rsid w:val="00EE1424"/>
    <w:rsid w:val="00EE1B46"/>
    <w:rsid w:val="00EE1F01"/>
    <w:rsid w:val="00EE22EB"/>
    <w:rsid w:val="00EE286A"/>
    <w:rsid w:val="00EE4919"/>
    <w:rsid w:val="00EE4EAF"/>
    <w:rsid w:val="00EE65CD"/>
    <w:rsid w:val="00EE6A4D"/>
    <w:rsid w:val="00EE7856"/>
    <w:rsid w:val="00EF09AF"/>
    <w:rsid w:val="00EF2F1C"/>
    <w:rsid w:val="00EF3E58"/>
    <w:rsid w:val="00EF418D"/>
    <w:rsid w:val="00EF49AF"/>
    <w:rsid w:val="00EF4F41"/>
    <w:rsid w:val="00EF5D01"/>
    <w:rsid w:val="00EF60A1"/>
    <w:rsid w:val="00F005B4"/>
    <w:rsid w:val="00F00BA2"/>
    <w:rsid w:val="00F01C99"/>
    <w:rsid w:val="00F05DF9"/>
    <w:rsid w:val="00F064B0"/>
    <w:rsid w:val="00F06C72"/>
    <w:rsid w:val="00F10086"/>
    <w:rsid w:val="00F118B3"/>
    <w:rsid w:val="00F118BF"/>
    <w:rsid w:val="00F11A04"/>
    <w:rsid w:val="00F11D83"/>
    <w:rsid w:val="00F1282E"/>
    <w:rsid w:val="00F13541"/>
    <w:rsid w:val="00F14BB2"/>
    <w:rsid w:val="00F16628"/>
    <w:rsid w:val="00F1682C"/>
    <w:rsid w:val="00F20923"/>
    <w:rsid w:val="00F21B28"/>
    <w:rsid w:val="00F225EF"/>
    <w:rsid w:val="00F24898"/>
    <w:rsid w:val="00F2641C"/>
    <w:rsid w:val="00F26673"/>
    <w:rsid w:val="00F26947"/>
    <w:rsid w:val="00F30515"/>
    <w:rsid w:val="00F30815"/>
    <w:rsid w:val="00F32B30"/>
    <w:rsid w:val="00F33010"/>
    <w:rsid w:val="00F33E8E"/>
    <w:rsid w:val="00F373E0"/>
    <w:rsid w:val="00F40145"/>
    <w:rsid w:val="00F414F4"/>
    <w:rsid w:val="00F41FA1"/>
    <w:rsid w:val="00F42D24"/>
    <w:rsid w:val="00F44D3F"/>
    <w:rsid w:val="00F4527E"/>
    <w:rsid w:val="00F5035D"/>
    <w:rsid w:val="00F5071B"/>
    <w:rsid w:val="00F52455"/>
    <w:rsid w:val="00F53B9A"/>
    <w:rsid w:val="00F54D3C"/>
    <w:rsid w:val="00F55747"/>
    <w:rsid w:val="00F56288"/>
    <w:rsid w:val="00F60C61"/>
    <w:rsid w:val="00F60D44"/>
    <w:rsid w:val="00F62232"/>
    <w:rsid w:val="00F62800"/>
    <w:rsid w:val="00F63B4D"/>
    <w:rsid w:val="00F63ED2"/>
    <w:rsid w:val="00F65840"/>
    <w:rsid w:val="00F67390"/>
    <w:rsid w:val="00F6778D"/>
    <w:rsid w:val="00F67964"/>
    <w:rsid w:val="00F67C1E"/>
    <w:rsid w:val="00F7008C"/>
    <w:rsid w:val="00F704FA"/>
    <w:rsid w:val="00F71426"/>
    <w:rsid w:val="00F71E9D"/>
    <w:rsid w:val="00F73E5F"/>
    <w:rsid w:val="00F75FC1"/>
    <w:rsid w:val="00F76142"/>
    <w:rsid w:val="00F76D23"/>
    <w:rsid w:val="00F77CCB"/>
    <w:rsid w:val="00F8014E"/>
    <w:rsid w:val="00F807C1"/>
    <w:rsid w:val="00F835CE"/>
    <w:rsid w:val="00F83773"/>
    <w:rsid w:val="00F84404"/>
    <w:rsid w:val="00F84B86"/>
    <w:rsid w:val="00F85996"/>
    <w:rsid w:val="00F869A6"/>
    <w:rsid w:val="00F905AB"/>
    <w:rsid w:val="00F9070B"/>
    <w:rsid w:val="00F91256"/>
    <w:rsid w:val="00F93F28"/>
    <w:rsid w:val="00F941A1"/>
    <w:rsid w:val="00F94A70"/>
    <w:rsid w:val="00F9513E"/>
    <w:rsid w:val="00F96984"/>
    <w:rsid w:val="00F97DA8"/>
    <w:rsid w:val="00FA009C"/>
    <w:rsid w:val="00FA0D1D"/>
    <w:rsid w:val="00FA13AB"/>
    <w:rsid w:val="00FA249E"/>
    <w:rsid w:val="00FA2545"/>
    <w:rsid w:val="00FA57C1"/>
    <w:rsid w:val="00FA695E"/>
    <w:rsid w:val="00FA7202"/>
    <w:rsid w:val="00FA7D45"/>
    <w:rsid w:val="00FB037E"/>
    <w:rsid w:val="00FB08A5"/>
    <w:rsid w:val="00FB0EC5"/>
    <w:rsid w:val="00FB1C9D"/>
    <w:rsid w:val="00FB2A34"/>
    <w:rsid w:val="00FB2C20"/>
    <w:rsid w:val="00FB2CE0"/>
    <w:rsid w:val="00FB2DD7"/>
    <w:rsid w:val="00FB31B2"/>
    <w:rsid w:val="00FB3CF3"/>
    <w:rsid w:val="00FB5F52"/>
    <w:rsid w:val="00FB7B1E"/>
    <w:rsid w:val="00FC01AC"/>
    <w:rsid w:val="00FC090D"/>
    <w:rsid w:val="00FC2520"/>
    <w:rsid w:val="00FC56E4"/>
    <w:rsid w:val="00FC6BE4"/>
    <w:rsid w:val="00FC74C7"/>
    <w:rsid w:val="00FC76BF"/>
    <w:rsid w:val="00FC7846"/>
    <w:rsid w:val="00FC7F2B"/>
    <w:rsid w:val="00FD2E94"/>
    <w:rsid w:val="00FD3DC5"/>
    <w:rsid w:val="00FD470F"/>
    <w:rsid w:val="00FD52D6"/>
    <w:rsid w:val="00FD617D"/>
    <w:rsid w:val="00FE04E5"/>
    <w:rsid w:val="00FE2C86"/>
    <w:rsid w:val="00FE319E"/>
    <w:rsid w:val="00FF022F"/>
    <w:rsid w:val="00FF2786"/>
    <w:rsid w:val="00FF28E0"/>
    <w:rsid w:val="00FF34BD"/>
    <w:rsid w:val="00FF3BDE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CB8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652F"/>
    <w:rPr>
      <w:sz w:val="24"/>
      <w:szCs w:val="24"/>
    </w:rPr>
  </w:style>
  <w:style w:type="paragraph" w:styleId="Nadpis1">
    <w:name w:val="heading 1"/>
    <w:basedOn w:val="Normln"/>
    <w:next w:val="Normln"/>
    <w:qFormat/>
    <w:rsid w:val="0008652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styleId="Nadpis2">
    <w:name w:val="heading 2"/>
    <w:basedOn w:val="Normln"/>
    <w:next w:val="Normln"/>
    <w:qFormat/>
    <w:rsid w:val="0008652F"/>
    <w:pPr>
      <w:keepNext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rsid w:val="0008652F"/>
    <w:pPr>
      <w:keepNext/>
      <w:jc w:val="both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rsid w:val="0008652F"/>
    <w:pPr>
      <w:keepNext/>
      <w:outlineLvl w:val="3"/>
    </w:pPr>
    <w:rPr>
      <w:rFonts w:ascii="Arial" w:hAnsi="Arial" w:cs="Arial"/>
      <w:b/>
      <w:i/>
      <w:iCs/>
      <w:sz w:val="22"/>
    </w:rPr>
  </w:style>
  <w:style w:type="paragraph" w:styleId="Nadpis5">
    <w:name w:val="heading 5"/>
    <w:basedOn w:val="Normln"/>
    <w:next w:val="Normln"/>
    <w:qFormat/>
    <w:rsid w:val="0008652F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08652F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08652F"/>
    <w:pPr>
      <w:keepNext/>
      <w:jc w:val="center"/>
      <w:outlineLvl w:val="6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08652F"/>
    <w:pPr>
      <w:overflowPunct w:val="0"/>
      <w:autoSpaceDE w:val="0"/>
      <w:autoSpaceDN w:val="0"/>
      <w:adjustRightInd w:val="0"/>
      <w:ind w:left="1800" w:hanging="384"/>
      <w:textAlignment w:val="baseline"/>
    </w:pPr>
    <w:rPr>
      <w:rFonts w:ascii="Arial" w:hAnsi="Arial"/>
      <w:sz w:val="22"/>
      <w:szCs w:val="20"/>
    </w:rPr>
  </w:style>
  <w:style w:type="character" w:styleId="slostrnky">
    <w:name w:val="page number"/>
    <w:basedOn w:val="Standardnpsmoodstavce"/>
    <w:semiHidden/>
    <w:rsid w:val="0008652F"/>
  </w:style>
  <w:style w:type="paragraph" w:styleId="Zpat">
    <w:name w:val="footer"/>
    <w:basedOn w:val="Normln"/>
    <w:link w:val="ZpatChar"/>
    <w:uiPriority w:val="99"/>
    <w:rsid w:val="0008652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Nzev">
    <w:name w:val="Title"/>
    <w:basedOn w:val="Normln"/>
    <w:qFormat/>
    <w:rsid w:val="0008652F"/>
    <w:pPr>
      <w:jc w:val="center"/>
    </w:pPr>
    <w:rPr>
      <w:rFonts w:ascii="Arial" w:hAnsi="Arial"/>
      <w:b/>
      <w:sz w:val="30"/>
      <w:u w:val="single"/>
    </w:rPr>
  </w:style>
  <w:style w:type="paragraph" w:styleId="Zkladntextodsazen3">
    <w:name w:val="Body Text Indent 3"/>
    <w:basedOn w:val="Normln"/>
    <w:link w:val="Zkladntextodsazen3Char"/>
    <w:semiHidden/>
    <w:rsid w:val="0008652F"/>
    <w:pPr>
      <w:ind w:firstLine="567"/>
      <w:jc w:val="both"/>
    </w:pPr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semiHidden/>
    <w:rsid w:val="0008652F"/>
    <w:pPr>
      <w:spacing w:before="60"/>
      <w:jc w:val="both"/>
    </w:pPr>
    <w:rPr>
      <w:rFonts w:ascii="Arial" w:hAnsi="Arial" w:cs="Arial"/>
      <w:sz w:val="22"/>
    </w:rPr>
  </w:style>
  <w:style w:type="paragraph" w:styleId="Zkladntextodsazen">
    <w:name w:val="Body Text Indent"/>
    <w:basedOn w:val="Normln"/>
    <w:semiHidden/>
    <w:rsid w:val="0008652F"/>
    <w:pPr>
      <w:ind w:firstLine="567"/>
      <w:jc w:val="both"/>
    </w:pPr>
    <w:rPr>
      <w:rFonts w:ascii="Arial" w:hAnsi="Arial"/>
      <w:color w:val="0000FF"/>
      <w:sz w:val="22"/>
    </w:rPr>
  </w:style>
  <w:style w:type="paragraph" w:styleId="Zhlav">
    <w:name w:val="header"/>
    <w:basedOn w:val="Normln"/>
    <w:semiHidden/>
    <w:rsid w:val="0008652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rsid w:val="0008652F"/>
    <w:rPr>
      <w:rFonts w:ascii="Arial" w:hAnsi="Arial"/>
      <w:bCs/>
      <w:sz w:val="22"/>
    </w:rPr>
  </w:style>
  <w:style w:type="paragraph" w:styleId="Zkladntext2">
    <w:name w:val="Body Text 2"/>
    <w:basedOn w:val="Normln"/>
    <w:link w:val="Zkladntext2Char"/>
    <w:semiHidden/>
    <w:rsid w:val="0008652F"/>
    <w:pPr>
      <w:jc w:val="both"/>
    </w:pPr>
    <w:rPr>
      <w:rFonts w:ascii="Arial" w:hAnsi="Arial"/>
      <w:bCs/>
      <w:color w:val="FF0000"/>
      <w:sz w:val="22"/>
    </w:rPr>
  </w:style>
  <w:style w:type="paragraph" w:styleId="Zkladntextodsazen2">
    <w:name w:val="Body Text Indent 2"/>
    <w:basedOn w:val="Normln"/>
    <w:semiHidden/>
    <w:rsid w:val="0008652F"/>
    <w:pPr>
      <w:ind w:firstLine="708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08652F"/>
    <w:pPr>
      <w:jc w:val="center"/>
    </w:pPr>
    <w:rPr>
      <w:rFonts w:ascii="Arial" w:hAnsi="Arial"/>
      <w:b/>
      <w:lang w:val="en-GB"/>
    </w:rPr>
  </w:style>
  <w:style w:type="character" w:styleId="Hypertextovodkaz">
    <w:name w:val="Hyperlink"/>
    <w:basedOn w:val="Standardnpsmoodstavce"/>
    <w:semiHidden/>
    <w:rsid w:val="0008652F"/>
    <w:rPr>
      <w:color w:val="0000FF"/>
      <w:u w:val="single"/>
    </w:rPr>
  </w:style>
  <w:style w:type="paragraph" w:customStyle="1" w:styleId="Textodstavce">
    <w:name w:val="Text odstavce"/>
    <w:basedOn w:val="Normln"/>
    <w:rsid w:val="0008652F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8652F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8652F"/>
    <w:pPr>
      <w:numPr>
        <w:ilvl w:val="1"/>
        <w:numId w:val="1"/>
      </w:numPr>
      <w:jc w:val="both"/>
      <w:outlineLvl w:val="7"/>
    </w:pPr>
    <w:rPr>
      <w:szCs w:val="20"/>
    </w:rPr>
  </w:style>
  <w:style w:type="character" w:styleId="Sledovanodkaz">
    <w:name w:val="FollowedHyperlink"/>
    <w:basedOn w:val="Standardnpsmoodstavce"/>
    <w:semiHidden/>
    <w:rsid w:val="0008652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109"/>
    <w:rPr>
      <w:rFonts w:ascii="Tahoma" w:hAnsi="Tahoma" w:cs="Tahom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E82FCC"/>
    <w:rPr>
      <w:rFonts w:ascii="Arial" w:hAnsi="Arial" w:cs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4029B"/>
    <w:rPr>
      <w:rFonts w:ascii="Arial" w:hAnsi="Arial"/>
      <w:bCs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A4029B"/>
    <w:pPr>
      <w:ind w:left="720"/>
      <w:contextualSpacing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4520"/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595E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kladntext2Char">
    <w:name w:val="Základní text 2 Char"/>
    <w:basedOn w:val="Standardnpsmoodstavce"/>
    <w:link w:val="Zkladntext2"/>
    <w:semiHidden/>
    <w:rsid w:val="001F772F"/>
    <w:rPr>
      <w:rFonts w:ascii="Arial" w:hAnsi="Arial"/>
      <w:bCs/>
      <w:color w:val="FF0000"/>
      <w:sz w:val="22"/>
      <w:szCs w:val="24"/>
    </w:rPr>
  </w:style>
  <w:style w:type="paragraph" w:styleId="Bezmezer">
    <w:name w:val="No Spacing"/>
    <w:uiPriority w:val="1"/>
    <w:qFormat/>
    <w:rsid w:val="00EE142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B43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zp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zp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ki.opava@cuzk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985AA-3AB5-4B62-9BBE-FB1DFB5B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9149</Words>
  <Characters>53985</Characters>
  <Application>Microsoft Office Word</Application>
  <DocSecurity>0</DocSecurity>
  <Lines>449</Lines>
  <Paragraphs>126</Paragraphs>
  <ScaleCrop>false</ScaleCrop>
  <Company/>
  <LinksUpToDate>false</LinksUpToDate>
  <CharactersWithSpaces>63008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2019-05-10T09:01:00Z</dcterms:created>
  <dcterms:modified xsi:type="dcterms:W3CDTF">2019-05-13T07:16:00Z</dcterms:modified>
</cp:coreProperties>
</file>