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50" w:rsidRDefault="00CD402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60A50">
        <w:rPr>
          <w:rFonts w:ascii="Arial" w:hAnsi="Arial" w:cs="Arial"/>
          <w:b/>
          <w:sz w:val="28"/>
          <w:szCs w:val="28"/>
        </w:rPr>
        <w:t xml:space="preserve">Příloha F – Dům s jednotkami  </w:t>
      </w:r>
    </w:p>
    <w:p w:rsidR="00360A50" w:rsidRDefault="00360A50">
      <w:pPr>
        <w:rPr>
          <w:rFonts w:ascii="Arial" w:hAnsi="Arial" w:cs="Arial"/>
          <w:b/>
          <w:sz w:val="28"/>
          <w:szCs w:val="28"/>
        </w:rPr>
      </w:pPr>
    </w:p>
    <w:p w:rsidR="00360A50" w:rsidRDefault="00360A50" w:rsidP="00360A50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Počet listů přílohy F celkem: </w:t>
      </w:r>
    </w:p>
    <w:p w:rsidR="00360A50" w:rsidRDefault="00360A50">
      <w:pPr>
        <w:rPr>
          <w:rFonts w:ascii="Arial" w:hAnsi="Arial" w:cs="Arial"/>
          <w:b/>
          <w:sz w:val="28"/>
          <w:szCs w:val="28"/>
        </w:rPr>
      </w:pPr>
    </w:p>
    <w:tbl>
      <w:tblPr>
        <w:tblW w:w="10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9041"/>
      </w:tblGrid>
      <w:tr w:rsidR="00360A50" w:rsidRPr="007F54FE" w:rsidTr="00360A50">
        <w:trPr>
          <w:trHeight w:val="465"/>
        </w:trPr>
        <w:tc>
          <w:tcPr>
            <w:tcW w:w="1870" w:type="dxa"/>
          </w:tcPr>
          <w:p w:rsidR="00360A50" w:rsidRDefault="00360A50" w:rsidP="00360A50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9041" w:type="dxa"/>
            <w:tcBorders>
              <w:bottom w:val="dotted" w:sz="4" w:space="0" w:color="auto"/>
            </w:tcBorders>
          </w:tcPr>
          <w:p w:rsidR="00360A50" w:rsidRPr="007F54FE" w:rsidRDefault="00360A50" w:rsidP="00360A50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60A50" w:rsidRDefault="00360A50">
      <w:pPr>
        <w:rPr>
          <w:rFonts w:ascii="Arial" w:hAnsi="Arial" w:cs="Arial"/>
          <w:b/>
          <w:sz w:val="28"/>
          <w:szCs w:val="28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255"/>
        <w:gridCol w:w="1542"/>
        <w:gridCol w:w="640"/>
        <w:gridCol w:w="1157"/>
        <w:gridCol w:w="1026"/>
        <w:gridCol w:w="771"/>
        <w:gridCol w:w="1411"/>
        <w:gridCol w:w="386"/>
        <w:gridCol w:w="1797"/>
      </w:tblGrid>
      <w:tr w:rsidR="00360A50" w:rsidTr="00360A50">
        <w:tc>
          <w:tcPr>
            <w:tcW w:w="109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0A50" w:rsidRDefault="00360A50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vymezená v budově </w:t>
            </w:r>
            <w:r>
              <w:rPr>
                <w:rFonts w:ascii="Arial" w:hAnsi="Arial" w:cs="Arial"/>
                <w:sz w:val="21"/>
                <w:szCs w:val="21"/>
              </w:rPr>
              <w:t>(pokud budova není součástí pozemku ani práva stavby)</w:t>
            </w:r>
          </w:p>
        </w:tc>
      </w:tr>
      <w:tr w:rsidR="00360A50" w:rsidTr="00360A5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0A50" w:rsidRDefault="00360A50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část obce</w:t>
            </w:r>
            <w:r w:rsidR="003B39CE">
              <w:rPr>
                <w:rStyle w:val="Znakapoznpodarou"/>
                <w:rFonts w:ascii="Arial" w:hAnsi="Arial"/>
                <w:sz w:val="18"/>
                <w:szCs w:val="18"/>
              </w:rPr>
              <w:footnoteReference w:id="1"/>
            </w:r>
          </w:p>
        </w:tc>
        <w:tc>
          <w:tcPr>
            <w:tcW w:w="898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A50" w:rsidRDefault="00360A50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8135D1">
        <w:trPr>
          <w:trHeight w:val="345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číslo domovní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id="2"/>
            </w: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8135D1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8135D1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695E0C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695E0C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695E0C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695E0C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AA7D2D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AA7D2D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D2E96" w:rsidTr="008135D1">
        <w:trPr>
          <w:trHeight w:val="345"/>
        </w:trPr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360A50" w:rsidTr="00360A50">
        <w:tc>
          <w:tcPr>
            <w:tcW w:w="109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0A50" w:rsidRDefault="00360A50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 w:rsidR="003B39CE">
              <w:rPr>
                <w:rStyle w:val="Znakapoznpodarou"/>
                <w:rFonts w:ascii="Arial" w:hAnsi="Arial"/>
                <w:sz w:val="18"/>
                <w:szCs w:val="18"/>
              </w:rPr>
              <w:footnoteReference w:id="3"/>
            </w:r>
          </w:p>
        </w:tc>
      </w:tr>
      <w:tr w:rsidR="00360A50" w:rsidTr="00CD618A">
        <w:trPr>
          <w:trHeight w:val="315"/>
        </w:trPr>
        <w:tc>
          <w:tcPr>
            <w:tcW w:w="2182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60A50" w:rsidTr="00CD618A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60A50" w:rsidRDefault="00360A5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4165DD" w:rsidTr="00CD618A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4165DD" w:rsidTr="00CD618A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165DD" w:rsidRDefault="004165D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2F6B3D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2F6B3D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F6B3D" w:rsidRDefault="002F6B3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0D2E96" w:rsidTr="004165DD">
        <w:trPr>
          <w:trHeight w:val="315"/>
        </w:trPr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D2E96" w:rsidRDefault="000D2E9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F138A" w:rsidRDefault="00360A50" w:rsidP="000D2E96">
      <w:r w:rsidRPr="00563FFB">
        <w:rPr>
          <w:rFonts w:ascii="Arial" w:hAnsi="Arial" w:cs="Arial"/>
          <w:sz w:val="16"/>
          <w:szCs w:val="16"/>
        </w:rPr>
        <w:t>Další jednotky jsou uvedeny na formuláři „</w:t>
      </w:r>
      <w:hyperlink r:id="rId7" w:history="1">
        <w:r w:rsidRPr="000D2E96">
          <w:rPr>
            <w:rStyle w:val="Hypertextovodkaz"/>
            <w:rFonts w:ascii="Arial" w:hAnsi="Arial" w:cs="Arial"/>
            <w:sz w:val="16"/>
            <w:szCs w:val="16"/>
          </w:rPr>
          <w:t>Příloha C – Seznam jednotek</w:t>
        </w:r>
      </w:hyperlink>
      <w:r w:rsidRPr="00563FFB">
        <w:rPr>
          <w:rFonts w:ascii="Arial" w:hAnsi="Arial" w:cs="Arial"/>
          <w:sz w:val="16"/>
          <w:szCs w:val="16"/>
        </w:rPr>
        <w:t xml:space="preserve">“, který je nedílnou součástí tohoto potvrzení </w:t>
      </w:r>
      <w:r w:rsidRPr="000D2E96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0D2E96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FA7160">
        <w:rPr>
          <w:rFonts w:ascii="Arial" w:hAnsi="Arial" w:cs="Arial"/>
          <w:b/>
          <w:sz w:val="16"/>
          <w:szCs w:val="16"/>
        </w:rPr>
      </w:r>
      <w:r w:rsidR="00FA7160">
        <w:rPr>
          <w:rFonts w:ascii="Arial" w:hAnsi="Arial" w:cs="Arial"/>
          <w:b/>
          <w:sz w:val="16"/>
          <w:szCs w:val="16"/>
        </w:rPr>
        <w:fldChar w:fldCharType="separate"/>
      </w:r>
      <w:r w:rsidRPr="000D2E96">
        <w:rPr>
          <w:rFonts w:ascii="Arial" w:hAnsi="Arial" w:cs="Arial"/>
          <w:b/>
          <w:sz w:val="16"/>
          <w:szCs w:val="16"/>
        </w:rPr>
        <w:fldChar w:fldCharType="end"/>
      </w:r>
      <w:r w:rsidRPr="000D2E96">
        <w:rPr>
          <w:rFonts w:ascii="Arial" w:hAnsi="Arial" w:cs="Arial"/>
          <w:b/>
          <w:sz w:val="16"/>
          <w:szCs w:val="16"/>
        </w:rPr>
        <w:t xml:space="preserve"> </w:t>
      </w:r>
      <w:r w:rsidRPr="00563FFB">
        <w:rPr>
          <w:rFonts w:ascii="Arial" w:hAnsi="Arial" w:cs="Arial"/>
          <w:sz w:val="16"/>
          <w:szCs w:val="16"/>
        </w:rPr>
        <w:t xml:space="preserve">ano </w:t>
      </w:r>
      <w:r w:rsidRPr="000D2E96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0D2E96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FA7160">
        <w:rPr>
          <w:rFonts w:ascii="Arial" w:hAnsi="Arial" w:cs="Arial"/>
          <w:b/>
          <w:sz w:val="16"/>
          <w:szCs w:val="16"/>
        </w:rPr>
      </w:r>
      <w:r w:rsidR="00FA7160">
        <w:rPr>
          <w:rFonts w:ascii="Arial" w:hAnsi="Arial" w:cs="Arial"/>
          <w:b/>
          <w:sz w:val="16"/>
          <w:szCs w:val="16"/>
        </w:rPr>
        <w:fldChar w:fldCharType="separate"/>
      </w:r>
      <w:r w:rsidRPr="000D2E96">
        <w:rPr>
          <w:rFonts w:ascii="Arial" w:hAnsi="Arial" w:cs="Arial"/>
          <w:b/>
          <w:sz w:val="16"/>
          <w:szCs w:val="16"/>
        </w:rPr>
        <w:fldChar w:fldCharType="end"/>
      </w:r>
      <w:r w:rsidRPr="00563FFB">
        <w:rPr>
          <w:rFonts w:ascii="Arial" w:hAnsi="Arial" w:cs="Arial"/>
          <w:sz w:val="16"/>
          <w:szCs w:val="16"/>
        </w:rPr>
        <w:t xml:space="preserve"> ne</w:t>
      </w:r>
    </w:p>
    <w:sectPr w:rsidR="003F138A" w:rsidSect="000D2E96">
      <w:footerReference w:type="default" r:id="rId8"/>
      <w:footerReference w:type="first" r:id="rId9"/>
      <w:pgSz w:w="11906" w:h="16838" w:code="9"/>
      <w:pgMar w:top="568" w:right="567" w:bottom="993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50" w:rsidRDefault="00360A50">
      <w:r>
        <w:separator/>
      </w:r>
    </w:p>
  </w:endnote>
  <w:endnote w:type="continuationSeparator" w:id="0">
    <w:p w:rsidR="00360A50" w:rsidRDefault="0036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0" w:rsidRDefault="00360A50">
    <w:pPr>
      <w:pStyle w:val="Zpa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50" w:rsidRDefault="00360A50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6.121 - 20</w:t>
    </w:r>
    <w:r w:rsidR="004165DD">
      <w:rPr>
        <w:rFonts w:ascii="Arial" w:hAnsi="Arial" w:cs="Arial"/>
        <w:sz w:val="16"/>
        <w:szCs w:val="16"/>
      </w:rPr>
      <w:t>21</w:t>
    </w:r>
    <w:r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50" w:rsidRDefault="00360A50">
      <w:r>
        <w:separator/>
      </w:r>
    </w:p>
  </w:footnote>
  <w:footnote w:type="continuationSeparator" w:id="0">
    <w:p w:rsidR="00360A50" w:rsidRDefault="00360A50">
      <w:r>
        <w:continuationSeparator/>
      </w:r>
    </w:p>
  </w:footnote>
  <w:footnote w:id="1">
    <w:p w:rsidR="003B39CE" w:rsidRPr="00CD618A" w:rsidRDefault="003B39C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Vyplňte v případě, že se jedná o budovu s přiděleným </w:t>
      </w:r>
      <w:proofErr w:type="gramStart"/>
      <w:r>
        <w:rPr>
          <w:rFonts w:ascii="Arial" w:hAnsi="Arial" w:cs="Arial"/>
          <w:sz w:val="16"/>
          <w:szCs w:val="16"/>
        </w:rPr>
        <w:t>č.p.</w:t>
      </w:r>
      <w:proofErr w:type="gramEnd"/>
      <w:r>
        <w:rPr>
          <w:rFonts w:ascii="Arial" w:hAnsi="Arial" w:cs="Arial"/>
          <w:sz w:val="16"/>
          <w:szCs w:val="16"/>
        </w:rPr>
        <w:t xml:space="preserve"> nebo </w:t>
      </w:r>
      <w:proofErr w:type="spellStart"/>
      <w:r>
        <w:rPr>
          <w:rFonts w:ascii="Arial" w:hAnsi="Arial" w:cs="Arial"/>
          <w:sz w:val="16"/>
          <w:szCs w:val="16"/>
        </w:rPr>
        <w:t>č.e</w:t>
      </w:r>
      <w:proofErr w:type="spellEnd"/>
      <w:r>
        <w:rPr>
          <w:rFonts w:ascii="Arial" w:hAnsi="Arial" w:cs="Arial"/>
          <w:sz w:val="16"/>
          <w:szCs w:val="16"/>
        </w:rPr>
        <w:t>. a název části obce se liší od názvu katastrálního území</w:t>
      </w:r>
    </w:p>
  </w:footnote>
  <w:footnote w:id="2">
    <w:p w:rsidR="000D2E96" w:rsidRPr="00CD618A" w:rsidRDefault="000D2E9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Vyplňte pouze v případě, že číslo domovní bylo budově přiděleno (uveďte ve tvaru </w:t>
      </w:r>
      <w:proofErr w:type="gramStart"/>
      <w:r>
        <w:rPr>
          <w:rFonts w:ascii="Arial" w:hAnsi="Arial" w:cs="Arial"/>
          <w:sz w:val="16"/>
          <w:szCs w:val="16"/>
        </w:rPr>
        <w:t>č.p.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 xml:space="preserve"> nebo </w:t>
      </w:r>
      <w:proofErr w:type="spellStart"/>
      <w:r>
        <w:rPr>
          <w:rFonts w:ascii="Arial" w:hAnsi="Arial" w:cs="Arial"/>
          <w:sz w:val="16"/>
          <w:szCs w:val="16"/>
        </w:rPr>
        <w:t>č.e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)</w:t>
      </w:r>
    </w:p>
  </w:footnote>
  <w:footnote w:id="3">
    <w:p w:rsidR="003B39CE" w:rsidRDefault="003B3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28"/>
    <w:rsid w:val="000D2E96"/>
    <w:rsid w:val="0012147D"/>
    <w:rsid w:val="002F6B3D"/>
    <w:rsid w:val="00335BE0"/>
    <w:rsid w:val="00360A50"/>
    <w:rsid w:val="003B39CE"/>
    <w:rsid w:val="003F138A"/>
    <w:rsid w:val="004165DD"/>
    <w:rsid w:val="00563FFB"/>
    <w:rsid w:val="00BD2213"/>
    <w:rsid w:val="00CD4028"/>
    <w:rsid w:val="00CD618A"/>
    <w:rsid w:val="00F10B66"/>
    <w:rsid w:val="00FA300D"/>
    <w:rsid w:val="00FA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2A008-AD77-403C-8517-B143603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paragraph" w:customStyle="1" w:styleId="TableContents">
    <w:name w:val="Table Contents"/>
    <w:basedOn w:val="Normln"/>
    <w:rsid w:val="00360A50"/>
    <w:pPr>
      <w:suppressLineNumbers/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39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39CE"/>
  </w:style>
  <w:style w:type="character" w:styleId="Znakapoznpodarou">
    <w:name w:val="footnote reference"/>
    <w:basedOn w:val="Standardnpsmoodstavce"/>
    <w:uiPriority w:val="99"/>
    <w:semiHidden/>
    <w:unhideWhenUsed/>
    <w:rsid w:val="003B39CE"/>
    <w:rPr>
      <w:vertAlign w:val="superscript"/>
    </w:rPr>
  </w:style>
  <w:style w:type="paragraph" w:styleId="Revize">
    <w:name w:val="Revision"/>
    <w:hidden/>
    <w:uiPriority w:val="99"/>
    <w:semiHidden/>
    <w:rsid w:val="000D2E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uzk.cz/getattachment/8b8a055e-74fe-46e7-9c27-124a480fc448/Seznam-jednotek-(Priloha-C)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6.107 Potvrzení o zániku práva</vt:lpstr>
    </vt:vector>
  </TitlesOfParts>
  <Company>Katastrální úřad v Novém Jičíně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6.107 Potvrzení o zániku práva</dc:title>
  <dc:subject/>
  <dc:creator>Ing. Emanuel Fiřt</dc:creator>
  <cp:keywords/>
  <dc:description/>
  <cp:lastModifiedBy>Rynešová Michaela</cp:lastModifiedBy>
  <cp:revision>4</cp:revision>
  <cp:lastPrinted>2005-02-10T14:04:00Z</cp:lastPrinted>
  <dcterms:created xsi:type="dcterms:W3CDTF">2021-07-13T12:15:00Z</dcterms:created>
  <dcterms:modified xsi:type="dcterms:W3CDTF">2021-07-13T12:20:00Z</dcterms:modified>
</cp:coreProperties>
</file>