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ADA" w:rsidRDefault="00753ADA" w:rsidP="00753ADA">
      <w:pPr>
        <w:pStyle w:val="Nzev"/>
        <w:shd w:val="clear" w:color="auto" w:fill="auto"/>
        <w:ind w:right="743"/>
        <w:rPr>
          <w:rFonts w:cs="Arial"/>
        </w:rPr>
      </w:pPr>
      <w:r>
        <w:rPr>
          <w:noProof/>
          <w:sz w:val="21"/>
          <w:szCs w:val="21"/>
        </w:rPr>
        <w:drawing>
          <wp:inline distT="0" distB="0" distL="0" distR="0">
            <wp:extent cx="571500" cy="67818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753ADA" w:rsidRDefault="00753ADA" w:rsidP="00753ADA">
      <w:pPr>
        <w:pStyle w:val="Nzev"/>
        <w:shd w:val="clear" w:color="auto" w:fill="auto"/>
        <w:ind w:right="743"/>
        <w:rPr>
          <w:rFonts w:cs="Arial"/>
        </w:rPr>
      </w:pPr>
    </w:p>
    <w:p w:rsidR="00CA337A" w:rsidRPr="00753ADA" w:rsidRDefault="00753ADA" w:rsidP="00753ADA">
      <w:pPr>
        <w:pStyle w:val="Nzev"/>
        <w:shd w:val="clear" w:color="auto" w:fill="auto"/>
        <w:ind w:right="743"/>
        <w:rPr>
          <w:rFonts w:cs="Arial"/>
          <w:b/>
          <w:sz w:val="24"/>
          <w:szCs w:val="24"/>
        </w:rPr>
      </w:pPr>
      <w:r w:rsidRPr="00753ADA">
        <w:rPr>
          <w:rFonts w:cs="Arial"/>
          <w:b/>
          <w:sz w:val="24"/>
          <w:szCs w:val="24"/>
        </w:rPr>
        <w:t>ZEMĚMĚŘICKÝ A KATASTRÁLNÍ INSPEKTORÁT V PLZNI</w:t>
      </w:r>
    </w:p>
    <w:p w:rsidR="00CA337A" w:rsidRDefault="00CA337A" w:rsidP="00753ADA">
      <w:pPr>
        <w:pStyle w:val="Podtitul"/>
        <w:shd w:val="clear" w:color="auto" w:fill="auto"/>
        <w:rPr>
          <w:rFonts w:ascii="Arial" w:hAnsi="Arial" w:cs="Arial"/>
          <w:sz w:val="22"/>
          <w:szCs w:val="22"/>
        </w:rPr>
      </w:pPr>
      <w:proofErr w:type="spellStart"/>
      <w:r w:rsidRPr="00CA337A">
        <w:rPr>
          <w:rFonts w:ascii="Arial" w:hAnsi="Arial" w:cs="Arial"/>
          <w:sz w:val="22"/>
          <w:szCs w:val="22"/>
        </w:rPr>
        <w:t>Radobyčická</w:t>
      </w:r>
      <w:proofErr w:type="spellEnd"/>
      <w:r w:rsidRPr="00CA337A">
        <w:rPr>
          <w:rFonts w:ascii="Arial" w:hAnsi="Arial" w:cs="Arial"/>
          <w:sz w:val="22"/>
          <w:szCs w:val="22"/>
        </w:rPr>
        <w:t xml:space="preserve"> 12, 301 00 Plzeň</w:t>
      </w:r>
    </w:p>
    <w:p w:rsidR="00CA337A" w:rsidRPr="00E33A6D" w:rsidRDefault="00753ADA" w:rsidP="00753ADA">
      <w:pPr>
        <w:pStyle w:val="Podtitul"/>
        <w:shd w:val="clear" w:color="auto" w:fill="auto"/>
        <w:ind w:firstLine="0"/>
        <w:rPr>
          <w:rFonts w:ascii="Arial" w:hAnsi="Arial" w:cs="Arial"/>
          <w:sz w:val="18"/>
          <w:szCs w:val="16"/>
        </w:rPr>
      </w:pPr>
      <w:r w:rsidRPr="00E33A6D">
        <w:rPr>
          <w:rFonts w:ascii="Arial" w:hAnsi="Arial" w:cs="Arial"/>
          <w:sz w:val="18"/>
          <w:szCs w:val="16"/>
        </w:rPr>
        <w:t xml:space="preserve">tel.: 377 162 111, </w:t>
      </w:r>
      <w:r w:rsidR="00E33A6D" w:rsidRPr="00E33A6D">
        <w:rPr>
          <w:rFonts w:ascii="Arial" w:hAnsi="Arial" w:cs="Arial"/>
          <w:sz w:val="18"/>
          <w:szCs w:val="16"/>
        </w:rPr>
        <w:t>ID datové schránky: 3tradrw</w:t>
      </w:r>
      <w:r w:rsidRPr="00E33A6D">
        <w:rPr>
          <w:rFonts w:ascii="Arial" w:hAnsi="Arial" w:cs="Arial"/>
          <w:sz w:val="18"/>
          <w:szCs w:val="16"/>
        </w:rPr>
        <w:t xml:space="preserve">, </w:t>
      </w:r>
      <w:r w:rsidR="00CA337A" w:rsidRPr="00E33A6D">
        <w:rPr>
          <w:rFonts w:ascii="Arial" w:hAnsi="Arial" w:cs="Arial"/>
          <w:sz w:val="18"/>
          <w:szCs w:val="16"/>
        </w:rPr>
        <w:t>e-mail: zki.plzen@cuzk.cz</w:t>
      </w:r>
    </w:p>
    <w:p w:rsidR="00CA337A" w:rsidRDefault="00CA337A" w:rsidP="00CA337A">
      <w:pPr>
        <w:ind w:right="743"/>
        <w:jc w:val="both"/>
        <w:rPr>
          <w:b/>
          <w:bCs/>
        </w:rPr>
      </w:pPr>
    </w:p>
    <w:p w:rsidR="00A8518E" w:rsidRDefault="00A8518E" w:rsidP="00CA337A">
      <w:pPr>
        <w:ind w:right="743"/>
        <w:jc w:val="both"/>
        <w:rPr>
          <w:b/>
          <w:bCs/>
        </w:rPr>
      </w:pPr>
    </w:p>
    <w:p w:rsidR="00CA337A" w:rsidRDefault="00CA337A" w:rsidP="00012217">
      <w:pPr>
        <w:ind w:right="743"/>
        <w:jc w:val="both"/>
        <w:rPr>
          <w:b/>
          <w:bCs/>
        </w:rPr>
      </w:pPr>
      <w:r>
        <w:rPr>
          <w:b/>
          <w:bCs/>
        </w:rPr>
        <w:tab/>
      </w:r>
      <w:r>
        <w:rPr>
          <w:b/>
          <w:bCs/>
        </w:rPr>
        <w:tab/>
      </w:r>
      <w:r>
        <w:rPr>
          <w:b/>
          <w:bCs/>
        </w:rPr>
        <w:tab/>
      </w:r>
      <w:r>
        <w:rPr>
          <w:b/>
          <w:bCs/>
        </w:rPr>
        <w:tab/>
      </w:r>
      <w:r>
        <w:rPr>
          <w:b/>
          <w:bCs/>
        </w:rPr>
        <w:tab/>
      </w:r>
      <w:r>
        <w:rPr>
          <w:b/>
          <w:bCs/>
        </w:rPr>
        <w:tab/>
      </w:r>
      <w:r>
        <w:rPr>
          <w:b/>
          <w:bCs/>
        </w:rPr>
        <w:tab/>
      </w:r>
      <w:r>
        <w:rPr>
          <w:b/>
          <w:bCs/>
        </w:rPr>
        <w:tab/>
      </w:r>
    </w:p>
    <w:p w:rsidR="00012217" w:rsidRPr="00012217" w:rsidRDefault="00012217" w:rsidP="00012217">
      <w:pPr>
        <w:keepNext/>
        <w:jc w:val="right"/>
        <w:outlineLvl w:val="3"/>
        <w:rPr>
          <w:rFonts w:ascii="Arial" w:hAnsi="Arial" w:cs="Arial"/>
          <w:b/>
          <w:bCs/>
          <w:sz w:val="23"/>
          <w:szCs w:val="23"/>
        </w:rPr>
      </w:pPr>
      <w:r w:rsidRPr="00012217">
        <w:rPr>
          <w:rFonts w:ascii="Arial" w:hAnsi="Arial" w:cs="Arial"/>
          <w:b/>
          <w:bCs/>
          <w:sz w:val="22"/>
        </w:rPr>
        <w:t xml:space="preserve">Č. </w:t>
      </w:r>
      <w:proofErr w:type="spellStart"/>
      <w:r w:rsidRPr="00012217">
        <w:rPr>
          <w:rFonts w:ascii="Arial" w:hAnsi="Arial" w:cs="Arial"/>
          <w:b/>
          <w:bCs/>
          <w:sz w:val="22"/>
        </w:rPr>
        <w:t>j</w:t>
      </w:r>
      <w:proofErr w:type="spellEnd"/>
      <w:r w:rsidRPr="00012217">
        <w:rPr>
          <w:rFonts w:ascii="Arial" w:hAnsi="Arial" w:cs="Arial"/>
          <w:b/>
          <w:bCs/>
          <w:sz w:val="22"/>
        </w:rPr>
        <w:t xml:space="preserve">.: </w:t>
      </w:r>
      <w:r w:rsidR="001906A8">
        <w:rPr>
          <w:rFonts w:ascii="Arial" w:hAnsi="Arial" w:cs="Arial"/>
          <w:b/>
          <w:bCs/>
          <w:sz w:val="22"/>
        </w:rPr>
        <w:t>ZKI</w:t>
      </w:r>
      <w:r w:rsidR="004309DE">
        <w:rPr>
          <w:rFonts w:ascii="Arial" w:hAnsi="Arial" w:cs="Arial"/>
          <w:b/>
          <w:bCs/>
          <w:sz w:val="22"/>
        </w:rPr>
        <w:t xml:space="preserve"> PL</w:t>
      </w:r>
      <w:r w:rsidRPr="00012217">
        <w:rPr>
          <w:rFonts w:ascii="Arial" w:hAnsi="Arial" w:cs="Arial"/>
          <w:b/>
          <w:sz w:val="22"/>
          <w:szCs w:val="22"/>
        </w:rPr>
        <w:t>-P-</w:t>
      </w:r>
      <w:r w:rsidR="0048783F">
        <w:rPr>
          <w:rFonts w:ascii="Arial" w:hAnsi="Arial" w:cs="Arial"/>
          <w:b/>
          <w:sz w:val="22"/>
          <w:szCs w:val="22"/>
        </w:rPr>
        <w:t>1</w:t>
      </w:r>
      <w:r w:rsidRPr="00012217">
        <w:rPr>
          <w:rFonts w:ascii="Arial" w:hAnsi="Arial" w:cs="Arial"/>
          <w:b/>
          <w:sz w:val="22"/>
          <w:szCs w:val="22"/>
        </w:rPr>
        <w:t>/</w:t>
      </w:r>
      <w:r w:rsidR="0048783F">
        <w:rPr>
          <w:rFonts w:ascii="Arial" w:hAnsi="Arial" w:cs="Arial"/>
          <w:b/>
          <w:sz w:val="22"/>
          <w:szCs w:val="22"/>
        </w:rPr>
        <w:t>16</w:t>
      </w:r>
      <w:r w:rsidRPr="00012217">
        <w:rPr>
          <w:rFonts w:ascii="Arial" w:hAnsi="Arial" w:cs="Arial"/>
          <w:b/>
          <w:sz w:val="22"/>
          <w:szCs w:val="22"/>
        </w:rPr>
        <w:t>/20</w:t>
      </w:r>
      <w:r w:rsidR="005D27AE">
        <w:rPr>
          <w:rFonts w:ascii="Arial" w:hAnsi="Arial" w:cs="Arial"/>
          <w:b/>
          <w:sz w:val="22"/>
          <w:szCs w:val="22"/>
        </w:rPr>
        <w:t>1</w:t>
      </w:r>
      <w:r w:rsidR="0048783F">
        <w:rPr>
          <w:rFonts w:ascii="Arial" w:hAnsi="Arial" w:cs="Arial"/>
          <w:b/>
          <w:sz w:val="22"/>
          <w:szCs w:val="22"/>
        </w:rPr>
        <w:t>7-5</w:t>
      </w:r>
    </w:p>
    <w:p w:rsidR="005D478B" w:rsidRDefault="0015518A" w:rsidP="005D478B">
      <w:pPr>
        <w:jc w:val="right"/>
        <w:rPr>
          <w:rFonts w:ascii="Arial" w:hAnsi="Arial" w:cs="Arial"/>
          <w:b/>
          <w:bCs/>
          <w:sz w:val="22"/>
          <w:szCs w:val="22"/>
        </w:rPr>
      </w:pPr>
      <w:r>
        <w:rPr>
          <w:rFonts w:ascii="Arial" w:hAnsi="Arial" w:cs="Arial"/>
          <w:b/>
          <w:bCs/>
          <w:sz w:val="22"/>
          <w:szCs w:val="22"/>
        </w:rPr>
        <w:t xml:space="preserve">V Plzni dne: </w:t>
      </w:r>
      <w:proofErr w:type="gramStart"/>
      <w:r w:rsidR="005A1CC0">
        <w:rPr>
          <w:rFonts w:ascii="Arial" w:hAnsi="Arial" w:cs="Arial"/>
          <w:b/>
          <w:bCs/>
          <w:sz w:val="22"/>
          <w:szCs w:val="22"/>
        </w:rPr>
        <w:t>20</w:t>
      </w:r>
      <w:r w:rsidR="007102C4">
        <w:rPr>
          <w:rFonts w:ascii="Arial" w:hAnsi="Arial" w:cs="Arial"/>
          <w:b/>
          <w:bCs/>
          <w:sz w:val="22"/>
          <w:szCs w:val="22"/>
        </w:rPr>
        <w:t>.</w:t>
      </w:r>
      <w:r w:rsidR="00162717">
        <w:rPr>
          <w:rFonts w:ascii="Arial" w:hAnsi="Arial" w:cs="Arial"/>
          <w:b/>
          <w:bCs/>
          <w:sz w:val="22"/>
          <w:szCs w:val="22"/>
        </w:rPr>
        <w:t>2</w:t>
      </w:r>
      <w:r w:rsidR="00BF65F2">
        <w:rPr>
          <w:rFonts w:ascii="Arial" w:hAnsi="Arial" w:cs="Arial"/>
          <w:b/>
          <w:bCs/>
          <w:sz w:val="22"/>
          <w:szCs w:val="22"/>
        </w:rPr>
        <w:t>.</w:t>
      </w:r>
      <w:r w:rsidR="005D478B" w:rsidRPr="00CC691C">
        <w:rPr>
          <w:rFonts w:ascii="Arial" w:hAnsi="Arial" w:cs="Arial"/>
          <w:b/>
          <w:bCs/>
          <w:sz w:val="22"/>
          <w:szCs w:val="22"/>
        </w:rPr>
        <w:t>20</w:t>
      </w:r>
      <w:r w:rsidR="005D478B">
        <w:rPr>
          <w:rFonts w:ascii="Arial" w:hAnsi="Arial" w:cs="Arial"/>
          <w:b/>
          <w:bCs/>
          <w:sz w:val="22"/>
          <w:szCs w:val="22"/>
        </w:rPr>
        <w:t>1</w:t>
      </w:r>
      <w:r w:rsidR="005A1CC0">
        <w:rPr>
          <w:rFonts w:ascii="Arial" w:hAnsi="Arial" w:cs="Arial"/>
          <w:b/>
          <w:bCs/>
          <w:sz w:val="22"/>
          <w:szCs w:val="22"/>
        </w:rPr>
        <w:t>7</w:t>
      </w:r>
      <w:proofErr w:type="gramEnd"/>
    </w:p>
    <w:p w:rsidR="005D478B" w:rsidRPr="00A82D4A" w:rsidRDefault="00873FCB" w:rsidP="00D7521A">
      <w:pPr>
        <w:tabs>
          <w:tab w:val="left" w:pos="6946"/>
        </w:tabs>
        <w:rPr>
          <w:rFonts w:ascii="Arial" w:hAnsi="Arial" w:cs="Arial"/>
          <w:b/>
          <w:bCs/>
          <w:sz w:val="22"/>
          <w:szCs w:val="22"/>
        </w:rPr>
      </w:pPr>
      <w:r>
        <w:rPr>
          <w:rFonts w:ascii="Arial" w:hAnsi="Arial" w:cs="Arial"/>
          <w:b/>
          <w:bCs/>
          <w:sz w:val="22"/>
          <w:szCs w:val="22"/>
        </w:rPr>
        <w:tab/>
      </w:r>
      <w:r w:rsidR="005D478B">
        <w:rPr>
          <w:rFonts w:ascii="Arial" w:hAnsi="Arial" w:cs="Arial"/>
          <w:b/>
          <w:bCs/>
          <w:sz w:val="22"/>
          <w:szCs w:val="22"/>
        </w:rPr>
        <w:t xml:space="preserve">Vypraveno dne: </w:t>
      </w:r>
    </w:p>
    <w:p w:rsidR="00A82D4A" w:rsidRDefault="00A82D4A" w:rsidP="00A82D4A">
      <w:pPr>
        <w:keepNext/>
        <w:spacing w:before="120"/>
        <w:jc w:val="center"/>
        <w:outlineLvl w:val="1"/>
        <w:rPr>
          <w:rFonts w:ascii="Arial" w:hAnsi="Arial" w:cs="Arial"/>
          <w:b/>
          <w:caps/>
          <w:spacing w:val="80"/>
          <w:sz w:val="36"/>
          <w:szCs w:val="35"/>
        </w:rPr>
      </w:pPr>
    </w:p>
    <w:p w:rsidR="00A82D4A" w:rsidRPr="00012217" w:rsidRDefault="00A82D4A" w:rsidP="00A82D4A">
      <w:pPr>
        <w:keepNext/>
        <w:spacing w:before="120"/>
        <w:jc w:val="center"/>
        <w:outlineLvl w:val="1"/>
        <w:rPr>
          <w:rFonts w:ascii="Arial" w:hAnsi="Arial" w:cs="Arial"/>
          <w:b/>
          <w:caps/>
          <w:spacing w:val="80"/>
          <w:sz w:val="36"/>
          <w:szCs w:val="35"/>
        </w:rPr>
      </w:pPr>
      <w:r w:rsidRPr="00012217">
        <w:rPr>
          <w:rFonts w:ascii="Arial" w:hAnsi="Arial" w:cs="Arial"/>
          <w:b/>
          <w:caps/>
          <w:spacing w:val="80"/>
          <w:sz w:val="36"/>
          <w:szCs w:val="35"/>
        </w:rPr>
        <w:t>rozhodnutí</w:t>
      </w:r>
    </w:p>
    <w:p w:rsidR="00A82D4A" w:rsidRDefault="00CC691C" w:rsidP="00CC691C">
      <w:pPr>
        <w:jc w:val="right"/>
        <w:rPr>
          <w:b/>
          <w:bCs/>
        </w:rPr>
      </w:pPr>
      <w:r>
        <w:rPr>
          <w:b/>
          <w:bCs/>
        </w:rPr>
        <w:tab/>
      </w:r>
      <w:r>
        <w:rPr>
          <w:b/>
          <w:bCs/>
        </w:rPr>
        <w:tab/>
      </w:r>
      <w:r>
        <w:rPr>
          <w:b/>
          <w:bCs/>
        </w:rPr>
        <w:tab/>
      </w:r>
      <w:r>
        <w:rPr>
          <w:b/>
          <w:bCs/>
        </w:rPr>
        <w:tab/>
      </w:r>
    </w:p>
    <w:p w:rsidR="00CA337A" w:rsidRDefault="00CA337A" w:rsidP="00CA337A">
      <w:pPr>
        <w:ind w:right="711"/>
        <w:jc w:val="both"/>
        <w:rPr>
          <w:sz w:val="28"/>
        </w:rPr>
      </w:pPr>
      <w:r>
        <w:rPr>
          <w:sz w:val="28"/>
        </w:rPr>
        <w:tab/>
      </w:r>
    </w:p>
    <w:p w:rsidR="00012217" w:rsidRDefault="00012217" w:rsidP="00012217">
      <w:pPr>
        <w:tabs>
          <w:tab w:val="left" w:pos="7320"/>
        </w:tabs>
        <w:jc w:val="both"/>
        <w:rPr>
          <w:rFonts w:ascii="Arial" w:hAnsi="Arial" w:cs="Arial"/>
          <w:sz w:val="23"/>
          <w:szCs w:val="23"/>
        </w:rPr>
      </w:pPr>
    </w:p>
    <w:p w:rsidR="00A8518E" w:rsidRPr="00EF28A0" w:rsidRDefault="00FF5B31" w:rsidP="00541F6C">
      <w:pPr>
        <w:tabs>
          <w:tab w:val="left" w:pos="1843"/>
          <w:tab w:val="left" w:pos="7320"/>
        </w:tabs>
        <w:ind w:left="1843" w:hanging="1843"/>
        <w:jc w:val="both"/>
        <w:rPr>
          <w:rFonts w:ascii="Arial" w:hAnsi="Arial" w:cs="Arial"/>
          <w:sz w:val="22"/>
          <w:szCs w:val="22"/>
        </w:rPr>
      </w:pPr>
      <w:r w:rsidRPr="00C80902">
        <w:rPr>
          <w:rFonts w:ascii="Arial" w:hAnsi="Arial" w:cs="Arial"/>
          <w:b/>
          <w:sz w:val="22"/>
          <w:szCs w:val="22"/>
        </w:rPr>
        <w:t>Účastní</w:t>
      </w:r>
      <w:r w:rsidR="00C80902" w:rsidRPr="00C80902">
        <w:rPr>
          <w:rFonts w:ascii="Arial" w:hAnsi="Arial" w:cs="Arial"/>
          <w:b/>
          <w:sz w:val="22"/>
          <w:szCs w:val="22"/>
        </w:rPr>
        <w:t>k</w:t>
      </w:r>
      <w:r w:rsidRPr="00C80902">
        <w:rPr>
          <w:rFonts w:ascii="Arial" w:hAnsi="Arial" w:cs="Arial"/>
          <w:b/>
          <w:sz w:val="22"/>
          <w:szCs w:val="22"/>
        </w:rPr>
        <w:t xml:space="preserve"> řízení:</w:t>
      </w:r>
      <w:r w:rsidRPr="00EF28A0">
        <w:rPr>
          <w:rFonts w:ascii="Arial" w:hAnsi="Arial" w:cs="Arial"/>
          <w:sz w:val="22"/>
          <w:szCs w:val="22"/>
        </w:rPr>
        <w:t xml:space="preserve"> </w:t>
      </w:r>
      <w:r w:rsidR="00541F6C">
        <w:rPr>
          <w:rFonts w:ascii="Arial" w:hAnsi="Arial" w:cs="Arial"/>
          <w:sz w:val="22"/>
          <w:szCs w:val="22"/>
        </w:rPr>
        <w:tab/>
      </w:r>
      <w:r w:rsidRPr="00EF28A0">
        <w:rPr>
          <w:rFonts w:ascii="Arial" w:hAnsi="Arial" w:cs="Arial"/>
          <w:sz w:val="22"/>
          <w:szCs w:val="22"/>
        </w:rPr>
        <w:t xml:space="preserve">Ing. </w:t>
      </w:r>
      <w:r w:rsidR="001F5D51">
        <w:rPr>
          <w:rFonts w:ascii="Arial" w:hAnsi="Arial" w:cs="Arial"/>
          <w:sz w:val="22"/>
          <w:szCs w:val="22"/>
        </w:rPr>
        <w:t>XX</w:t>
      </w:r>
      <w:r w:rsidR="00D26052">
        <w:rPr>
          <w:rFonts w:ascii="Arial" w:hAnsi="Arial" w:cs="Arial"/>
          <w:sz w:val="22"/>
          <w:szCs w:val="22"/>
        </w:rPr>
        <w:t>.</w:t>
      </w:r>
    </w:p>
    <w:p w:rsidR="00012217" w:rsidRPr="00EF28A0" w:rsidRDefault="00012217" w:rsidP="00012217">
      <w:pPr>
        <w:spacing w:before="240"/>
        <w:jc w:val="both"/>
        <w:rPr>
          <w:rFonts w:ascii="Arial" w:hAnsi="Arial" w:cs="Arial"/>
          <w:sz w:val="22"/>
          <w:szCs w:val="22"/>
        </w:rPr>
      </w:pPr>
      <w:r w:rsidRPr="00EF28A0">
        <w:rPr>
          <w:rFonts w:ascii="Arial" w:hAnsi="Arial" w:cs="Arial"/>
          <w:sz w:val="22"/>
          <w:szCs w:val="22"/>
        </w:rPr>
        <w:t>Zeměměřický a katastrální inspektorát (dále jen ZKI) v Plzni, jako věcně a místně příslušný orgán státní správy podle ust. § 4 písm. f) a přílohy č.</w:t>
      </w:r>
      <w:r w:rsidR="00233BE6" w:rsidRPr="00EF28A0">
        <w:rPr>
          <w:rFonts w:ascii="Arial" w:hAnsi="Arial" w:cs="Arial"/>
          <w:sz w:val="22"/>
          <w:szCs w:val="22"/>
        </w:rPr>
        <w:t xml:space="preserve"> </w:t>
      </w:r>
      <w:r w:rsidRPr="00EF28A0">
        <w:rPr>
          <w:rFonts w:ascii="Arial" w:hAnsi="Arial" w:cs="Arial"/>
          <w:sz w:val="22"/>
          <w:szCs w:val="22"/>
        </w:rPr>
        <w:t>1 zákona č. 359/92 Sb., o</w:t>
      </w:r>
      <w:r w:rsidRPr="00012217">
        <w:rPr>
          <w:rFonts w:ascii="Arial" w:hAnsi="Arial" w:cs="Arial"/>
          <w:sz w:val="22"/>
          <w:szCs w:val="21"/>
        </w:rPr>
        <w:t xml:space="preserve"> zeměměřických a katastrálních orgánech v platném znění</w:t>
      </w:r>
      <w:r w:rsidR="00B87853">
        <w:rPr>
          <w:rFonts w:ascii="Arial" w:hAnsi="Arial" w:cs="Arial"/>
          <w:sz w:val="22"/>
          <w:szCs w:val="21"/>
        </w:rPr>
        <w:t>,</w:t>
      </w:r>
      <w:r w:rsidRPr="00012217">
        <w:rPr>
          <w:rFonts w:ascii="Arial" w:hAnsi="Arial" w:cs="Arial"/>
          <w:sz w:val="22"/>
          <w:szCs w:val="21"/>
        </w:rPr>
        <w:t xml:space="preserve"> </w:t>
      </w:r>
      <w:r w:rsidR="00C14DD2">
        <w:rPr>
          <w:rFonts w:ascii="Arial" w:hAnsi="Arial" w:cs="Arial"/>
          <w:sz w:val="22"/>
          <w:szCs w:val="21"/>
        </w:rPr>
        <w:t>rozhodl</w:t>
      </w:r>
      <w:r w:rsidR="00C14DD2" w:rsidRPr="00012217">
        <w:rPr>
          <w:rFonts w:ascii="Arial" w:hAnsi="Arial" w:cs="Arial"/>
          <w:sz w:val="22"/>
          <w:szCs w:val="21"/>
        </w:rPr>
        <w:t xml:space="preserve"> </w:t>
      </w:r>
      <w:r w:rsidR="00693E4B">
        <w:rPr>
          <w:rFonts w:ascii="Arial" w:hAnsi="Arial" w:cs="Arial"/>
          <w:sz w:val="22"/>
          <w:szCs w:val="21"/>
        </w:rPr>
        <w:t xml:space="preserve">v řízení o </w:t>
      </w:r>
      <w:r w:rsidR="00693E4B" w:rsidRPr="00012217">
        <w:rPr>
          <w:rFonts w:ascii="Arial" w:hAnsi="Arial" w:cs="Arial"/>
          <w:sz w:val="22"/>
          <w:szCs w:val="21"/>
        </w:rPr>
        <w:t xml:space="preserve">porušení pořádku na úseku </w:t>
      </w:r>
      <w:r w:rsidR="00693E4B">
        <w:rPr>
          <w:rFonts w:ascii="Arial" w:hAnsi="Arial" w:cs="Arial"/>
          <w:sz w:val="22"/>
          <w:szCs w:val="21"/>
        </w:rPr>
        <w:t xml:space="preserve">zeměměřictví </w:t>
      </w:r>
      <w:r w:rsidR="00693E4B" w:rsidRPr="00012217">
        <w:rPr>
          <w:rFonts w:ascii="Arial" w:hAnsi="Arial" w:cs="Arial"/>
          <w:sz w:val="22"/>
          <w:szCs w:val="21"/>
        </w:rPr>
        <w:t>podle §17b odst.</w:t>
      </w:r>
      <w:r w:rsidR="00490731">
        <w:rPr>
          <w:rFonts w:ascii="Arial" w:hAnsi="Arial" w:cs="Arial"/>
          <w:sz w:val="22"/>
          <w:szCs w:val="21"/>
        </w:rPr>
        <w:t xml:space="preserve"> </w:t>
      </w:r>
      <w:r w:rsidR="00693E4B" w:rsidRPr="00012217">
        <w:rPr>
          <w:rFonts w:ascii="Arial" w:hAnsi="Arial" w:cs="Arial"/>
          <w:sz w:val="22"/>
          <w:szCs w:val="21"/>
        </w:rPr>
        <w:t xml:space="preserve">1 písmeno c) bod 1. zákona č. 200/1994 </w:t>
      </w:r>
      <w:r w:rsidR="00693E4B" w:rsidRPr="00EF28A0">
        <w:rPr>
          <w:rFonts w:ascii="Arial" w:hAnsi="Arial" w:cs="Arial"/>
          <w:sz w:val="22"/>
          <w:szCs w:val="22"/>
        </w:rPr>
        <w:t xml:space="preserve">Sb., o zeměměřictví </w:t>
      </w:r>
      <w:r w:rsidR="00ED5A4C">
        <w:rPr>
          <w:rFonts w:ascii="Arial" w:hAnsi="Arial" w:cs="Arial"/>
          <w:sz w:val="22"/>
          <w:szCs w:val="22"/>
        </w:rPr>
        <w:t xml:space="preserve">a o změně a doplnění některých zákonů souvisejících s jeho zavedením, </w:t>
      </w:r>
      <w:r w:rsidR="00693E4B" w:rsidRPr="00EF28A0">
        <w:rPr>
          <w:rFonts w:ascii="Arial" w:hAnsi="Arial" w:cs="Arial"/>
          <w:sz w:val="22"/>
          <w:szCs w:val="22"/>
        </w:rPr>
        <w:t>v</w:t>
      </w:r>
      <w:r w:rsidR="00ED5A4C">
        <w:rPr>
          <w:rFonts w:ascii="Arial" w:hAnsi="Arial" w:cs="Arial"/>
          <w:sz w:val="22"/>
          <w:szCs w:val="22"/>
        </w:rPr>
        <w:t>e</w:t>
      </w:r>
      <w:r w:rsidR="00693E4B" w:rsidRPr="00EF28A0">
        <w:rPr>
          <w:rFonts w:ascii="Arial" w:hAnsi="Arial" w:cs="Arial"/>
          <w:sz w:val="22"/>
          <w:szCs w:val="22"/>
        </w:rPr>
        <w:t> znění</w:t>
      </w:r>
      <w:r w:rsidR="00ED5A4C">
        <w:rPr>
          <w:rFonts w:ascii="Arial" w:hAnsi="Arial" w:cs="Arial"/>
          <w:sz w:val="22"/>
          <w:szCs w:val="22"/>
        </w:rPr>
        <w:t xml:space="preserve"> pozdějších předpisů</w:t>
      </w:r>
      <w:r w:rsidR="007E7A24">
        <w:rPr>
          <w:rFonts w:ascii="Arial" w:hAnsi="Arial" w:cs="Arial"/>
          <w:sz w:val="22"/>
          <w:szCs w:val="22"/>
        </w:rPr>
        <w:t xml:space="preserve"> (dále jen „zákon o zeměměřictví“)</w:t>
      </w:r>
      <w:r w:rsidR="00693E4B" w:rsidRPr="00EF28A0">
        <w:rPr>
          <w:rFonts w:ascii="Arial" w:hAnsi="Arial" w:cs="Arial"/>
          <w:sz w:val="22"/>
          <w:szCs w:val="22"/>
        </w:rPr>
        <w:t xml:space="preserve">, vedeném vůči </w:t>
      </w:r>
      <w:r w:rsidR="00162717" w:rsidRPr="008F0177">
        <w:rPr>
          <w:rFonts w:ascii="Arial" w:hAnsi="Arial" w:cs="Arial"/>
          <w:sz w:val="22"/>
          <w:szCs w:val="22"/>
        </w:rPr>
        <w:t xml:space="preserve">Ing. </w:t>
      </w:r>
      <w:r w:rsidR="001F5D51">
        <w:rPr>
          <w:rFonts w:ascii="Arial" w:hAnsi="Arial" w:cs="Arial"/>
          <w:sz w:val="22"/>
          <w:szCs w:val="22"/>
        </w:rPr>
        <w:t>XX</w:t>
      </w:r>
      <w:r w:rsidR="00162717">
        <w:rPr>
          <w:rFonts w:ascii="Arial" w:hAnsi="Arial" w:cs="Arial"/>
          <w:sz w:val="22"/>
        </w:rPr>
        <w:t>,</w:t>
      </w:r>
      <w:r w:rsidR="00C14DD2" w:rsidRPr="00EF28A0">
        <w:rPr>
          <w:rFonts w:ascii="Arial" w:hAnsi="Arial" w:cs="Arial"/>
          <w:sz w:val="22"/>
          <w:szCs w:val="22"/>
        </w:rPr>
        <w:t xml:space="preserve"> </w:t>
      </w:r>
      <w:r w:rsidRPr="00EF28A0">
        <w:rPr>
          <w:rFonts w:ascii="Arial" w:hAnsi="Arial" w:cs="Arial"/>
          <w:sz w:val="22"/>
          <w:szCs w:val="22"/>
        </w:rPr>
        <w:t>po zhodnoce</w:t>
      </w:r>
      <w:r w:rsidR="0023791F" w:rsidRPr="00EF28A0">
        <w:rPr>
          <w:rFonts w:ascii="Arial" w:hAnsi="Arial" w:cs="Arial"/>
          <w:sz w:val="22"/>
          <w:szCs w:val="22"/>
        </w:rPr>
        <w:t>ní všech zjištěných skutečností</w:t>
      </w:r>
    </w:p>
    <w:p w:rsidR="00012217" w:rsidRPr="00012217" w:rsidRDefault="00012217" w:rsidP="00012217">
      <w:pPr>
        <w:spacing w:before="240"/>
        <w:jc w:val="center"/>
        <w:rPr>
          <w:rFonts w:ascii="Arial" w:hAnsi="Arial" w:cs="Arial"/>
          <w:b/>
          <w:bCs/>
          <w:spacing w:val="80"/>
          <w:szCs w:val="23"/>
        </w:rPr>
      </w:pPr>
      <w:r w:rsidRPr="00012217">
        <w:rPr>
          <w:rFonts w:ascii="Arial" w:hAnsi="Arial" w:cs="Arial"/>
          <w:b/>
          <w:bCs/>
          <w:spacing w:val="80"/>
          <w:szCs w:val="23"/>
        </w:rPr>
        <w:t>takto:</w:t>
      </w:r>
    </w:p>
    <w:p w:rsidR="00012217" w:rsidRDefault="00012217" w:rsidP="00CA337A">
      <w:pPr>
        <w:tabs>
          <w:tab w:val="left" w:pos="9180"/>
        </w:tabs>
        <w:ind w:right="741"/>
        <w:jc w:val="both"/>
        <w:rPr>
          <w:b/>
          <w:bCs/>
        </w:rPr>
      </w:pPr>
    </w:p>
    <w:p w:rsidR="00A0326A" w:rsidRPr="00F063FA" w:rsidRDefault="00621C3A" w:rsidP="00607FF0">
      <w:pPr>
        <w:pStyle w:val="Odstavecseseznamem"/>
        <w:numPr>
          <w:ilvl w:val="0"/>
          <w:numId w:val="1"/>
        </w:numPr>
        <w:tabs>
          <w:tab w:val="left" w:pos="9180"/>
        </w:tabs>
        <w:ind w:left="284" w:hanging="284"/>
        <w:jc w:val="both"/>
        <w:rPr>
          <w:rFonts w:ascii="Arial" w:hAnsi="Arial" w:cs="Arial"/>
          <w:b/>
          <w:sz w:val="22"/>
          <w:szCs w:val="22"/>
        </w:rPr>
      </w:pPr>
      <w:r>
        <w:rPr>
          <w:rFonts w:ascii="Arial" w:hAnsi="Arial" w:cs="Arial"/>
          <w:b/>
          <w:sz w:val="22"/>
          <w:szCs w:val="22"/>
        </w:rPr>
        <w:t>Ing.</w:t>
      </w:r>
      <w:r w:rsidRPr="00621C3A">
        <w:rPr>
          <w:rFonts w:ascii="Arial" w:hAnsi="Arial" w:cs="Arial"/>
          <w:b/>
          <w:sz w:val="22"/>
          <w:szCs w:val="22"/>
        </w:rPr>
        <w:t xml:space="preserve"> </w:t>
      </w:r>
      <w:r w:rsidR="001F5D51">
        <w:rPr>
          <w:rFonts w:ascii="Arial" w:hAnsi="Arial" w:cs="Arial"/>
          <w:b/>
          <w:sz w:val="22"/>
          <w:szCs w:val="22"/>
        </w:rPr>
        <w:t>XX</w:t>
      </w:r>
      <w:r w:rsidR="00C32569" w:rsidRPr="00C32569">
        <w:rPr>
          <w:rFonts w:ascii="Arial" w:hAnsi="Arial" w:cs="Arial"/>
          <w:b/>
          <w:sz w:val="22"/>
          <w:szCs w:val="22"/>
        </w:rPr>
        <w:t xml:space="preserve">, číslo úředního oprávnění </w:t>
      </w:r>
      <w:proofErr w:type="spellStart"/>
      <w:r w:rsidR="001F5D51">
        <w:rPr>
          <w:rFonts w:ascii="Arial" w:hAnsi="Arial" w:cs="Arial"/>
          <w:b/>
          <w:sz w:val="22"/>
          <w:szCs w:val="22"/>
        </w:rPr>
        <w:t>xxx</w:t>
      </w:r>
      <w:proofErr w:type="spellEnd"/>
      <w:r w:rsidR="00707DAB" w:rsidRPr="00F063FA">
        <w:rPr>
          <w:rFonts w:ascii="Arial" w:hAnsi="Arial" w:cs="Arial"/>
          <w:b/>
          <w:sz w:val="22"/>
          <w:szCs w:val="22"/>
        </w:rPr>
        <w:t xml:space="preserve">, </w:t>
      </w:r>
      <w:r w:rsidR="00CA337A" w:rsidRPr="00F063FA">
        <w:rPr>
          <w:rFonts w:ascii="Arial" w:hAnsi="Arial" w:cs="Arial"/>
          <w:b/>
          <w:bCs/>
          <w:sz w:val="22"/>
          <w:szCs w:val="22"/>
        </w:rPr>
        <w:t>se dopustil porušení pořádku na úseku zeměměřictví – jiného správního deliktu podle § 17b odst.</w:t>
      </w:r>
      <w:r w:rsidR="00887FB6" w:rsidRPr="00F063FA">
        <w:rPr>
          <w:rFonts w:ascii="Arial" w:hAnsi="Arial" w:cs="Arial"/>
          <w:b/>
          <w:bCs/>
          <w:sz w:val="22"/>
          <w:szCs w:val="22"/>
        </w:rPr>
        <w:t xml:space="preserve"> </w:t>
      </w:r>
      <w:r w:rsidR="00CA337A" w:rsidRPr="00F063FA">
        <w:rPr>
          <w:rFonts w:ascii="Arial" w:hAnsi="Arial" w:cs="Arial"/>
          <w:b/>
          <w:bCs/>
          <w:sz w:val="22"/>
          <w:szCs w:val="22"/>
        </w:rPr>
        <w:t>1 písmeno c) bod 1. zákona č. 200/1994 Sb., o zeměměřictví</w:t>
      </w:r>
      <w:r w:rsidR="00827B1D" w:rsidRPr="00F063FA">
        <w:rPr>
          <w:rFonts w:ascii="Arial" w:hAnsi="Arial" w:cs="Arial"/>
          <w:b/>
          <w:bCs/>
          <w:sz w:val="22"/>
          <w:szCs w:val="22"/>
        </w:rPr>
        <w:t>,</w:t>
      </w:r>
      <w:r w:rsidR="00693E4B" w:rsidRPr="00F063FA">
        <w:rPr>
          <w:rFonts w:ascii="Arial" w:hAnsi="Arial" w:cs="Arial"/>
          <w:b/>
          <w:bCs/>
          <w:sz w:val="22"/>
          <w:szCs w:val="22"/>
        </w:rPr>
        <w:t xml:space="preserve"> v platném znění</w:t>
      </w:r>
      <w:r w:rsidR="00ED138B" w:rsidRPr="00F063FA">
        <w:rPr>
          <w:rFonts w:ascii="Arial" w:hAnsi="Arial" w:cs="Arial"/>
          <w:b/>
          <w:bCs/>
          <w:sz w:val="22"/>
          <w:szCs w:val="22"/>
        </w:rPr>
        <w:t xml:space="preserve">, když </w:t>
      </w:r>
      <w:r w:rsidR="00CA337A" w:rsidRPr="00F063FA">
        <w:rPr>
          <w:rFonts w:ascii="Arial" w:hAnsi="Arial" w:cs="Arial"/>
          <w:b/>
          <w:bCs/>
          <w:sz w:val="22"/>
          <w:szCs w:val="22"/>
        </w:rPr>
        <w:t>nedodržel po</w:t>
      </w:r>
      <w:r w:rsidR="00ED138B" w:rsidRPr="00F063FA">
        <w:rPr>
          <w:rFonts w:ascii="Arial" w:hAnsi="Arial" w:cs="Arial"/>
          <w:b/>
          <w:bCs/>
          <w:sz w:val="22"/>
          <w:szCs w:val="22"/>
        </w:rPr>
        <w:t>vinnosti</w:t>
      </w:r>
      <w:r w:rsidR="00CA337A" w:rsidRPr="00F063FA">
        <w:rPr>
          <w:rFonts w:ascii="Arial" w:hAnsi="Arial" w:cs="Arial"/>
          <w:b/>
          <w:bCs/>
          <w:sz w:val="22"/>
          <w:szCs w:val="22"/>
        </w:rPr>
        <w:t xml:space="preserve"> </w:t>
      </w:r>
      <w:r w:rsidR="000C1A0D" w:rsidRPr="00F063FA">
        <w:rPr>
          <w:rFonts w:ascii="Arial" w:hAnsi="Arial" w:cs="Arial"/>
          <w:b/>
          <w:bCs/>
          <w:sz w:val="22"/>
          <w:szCs w:val="22"/>
        </w:rPr>
        <w:t xml:space="preserve">stanovené tímto zákonem </w:t>
      </w:r>
      <w:r w:rsidR="00CA337A" w:rsidRPr="00F063FA">
        <w:rPr>
          <w:rFonts w:ascii="Arial" w:hAnsi="Arial" w:cs="Arial"/>
          <w:b/>
          <w:bCs/>
          <w:sz w:val="22"/>
          <w:szCs w:val="22"/>
        </w:rPr>
        <w:t>pro ověřování výsledků zeměměřických činností využívaných pro katastr nemovitostí České republiky</w:t>
      </w:r>
      <w:r w:rsidR="002310D9" w:rsidRPr="00F063FA">
        <w:rPr>
          <w:rFonts w:ascii="Arial" w:hAnsi="Arial" w:cs="Arial"/>
          <w:b/>
          <w:bCs/>
          <w:sz w:val="22"/>
          <w:szCs w:val="22"/>
        </w:rPr>
        <w:t>, konkrétně ust. § 16 odst. 1 písm. a)</w:t>
      </w:r>
      <w:r w:rsidR="00CA337A" w:rsidRPr="00F063FA">
        <w:rPr>
          <w:rFonts w:ascii="Arial" w:hAnsi="Arial" w:cs="Arial"/>
          <w:b/>
          <w:bCs/>
          <w:sz w:val="22"/>
          <w:szCs w:val="22"/>
        </w:rPr>
        <w:t xml:space="preserve"> tím</w:t>
      </w:r>
      <w:r w:rsidR="00CA337A" w:rsidRPr="002F2B9F">
        <w:rPr>
          <w:rFonts w:ascii="Arial" w:hAnsi="Arial" w:cs="Arial"/>
          <w:b/>
          <w:bCs/>
          <w:sz w:val="22"/>
          <w:szCs w:val="22"/>
        </w:rPr>
        <w:t>, že</w:t>
      </w:r>
      <w:r w:rsidR="008A02BC" w:rsidRPr="002F2B9F">
        <w:rPr>
          <w:rFonts w:ascii="Arial" w:hAnsi="Arial" w:cs="Arial"/>
          <w:b/>
          <w:bCs/>
          <w:sz w:val="22"/>
          <w:szCs w:val="22"/>
        </w:rPr>
        <w:t xml:space="preserve"> </w:t>
      </w:r>
      <w:r w:rsidR="00541F6C" w:rsidRPr="00541F6C">
        <w:rPr>
          <w:rFonts w:ascii="Arial" w:hAnsi="Arial" w:cs="Arial"/>
          <w:b/>
          <w:sz w:val="22"/>
          <w:szCs w:val="22"/>
        </w:rPr>
        <w:t xml:space="preserve">ověřil </w:t>
      </w:r>
      <w:r w:rsidR="00C32569" w:rsidRPr="00C32569">
        <w:rPr>
          <w:rFonts w:ascii="Arial" w:hAnsi="Arial" w:cs="Arial"/>
          <w:b/>
          <w:sz w:val="22"/>
          <w:szCs w:val="22"/>
        </w:rPr>
        <w:t xml:space="preserve">dne 5.9.2016 pod číslem ověření </w:t>
      </w:r>
      <w:proofErr w:type="spellStart"/>
      <w:r w:rsidR="001F5D51">
        <w:rPr>
          <w:rFonts w:ascii="Arial" w:hAnsi="Arial" w:cs="Arial"/>
          <w:b/>
          <w:sz w:val="22"/>
          <w:szCs w:val="22"/>
        </w:rPr>
        <w:t>xxx</w:t>
      </w:r>
      <w:proofErr w:type="spellEnd"/>
      <w:r w:rsidR="00C32569" w:rsidRPr="00C32569">
        <w:rPr>
          <w:rFonts w:ascii="Arial" w:hAnsi="Arial" w:cs="Arial"/>
          <w:b/>
          <w:sz w:val="22"/>
          <w:szCs w:val="22"/>
        </w:rPr>
        <w:t xml:space="preserve"> </w:t>
      </w:r>
      <w:r w:rsidR="00C32569">
        <w:rPr>
          <w:rFonts w:ascii="Arial" w:hAnsi="Arial" w:cs="Arial"/>
          <w:b/>
          <w:sz w:val="22"/>
          <w:szCs w:val="22"/>
        </w:rPr>
        <w:t xml:space="preserve">geometrický plán (dále jen </w:t>
      </w:r>
      <w:r w:rsidR="00C32569" w:rsidRPr="00C32569">
        <w:rPr>
          <w:rFonts w:ascii="Arial" w:hAnsi="Arial" w:cs="Arial"/>
          <w:b/>
          <w:sz w:val="22"/>
          <w:szCs w:val="22"/>
        </w:rPr>
        <w:t>GP</w:t>
      </w:r>
      <w:r w:rsidR="00C32569">
        <w:rPr>
          <w:rFonts w:ascii="Arial" w:hAnsi="Arial" w:cs="Arial"/>
          <w:b/>
          <w:sz w:val="22"/>
          <w:szCs w:val="22"/>
        </w:rPr>
        <w:t>)</w:t>
      </w:r>
      <w:r w:rsidR="00C32569" w:rsidRPr="00C32569">
        <w:rPr>
          <w:rFonts w:ascii="Arial" w:hAnsi="Arial" w:cs="Arial"/>
          <w:b/>
          <w:sz w:val="22"/>
          <w:szCs w:val="22"/>
        </w:rPr>
        <w:t xml:space="preserve"> č. </w:t>
      </w:r>
      <w:proofErr w:type="spellStart"/>
      <w:r w:rsidR="001F5D51">
        <w:rPr>
          <w:rFonts w:ascii="Arial" w:hAnsi="Arial" w:cs="Arial"/>
          <w:b/>
          <w:sz w:val="22"/>
          <w:szCs w:val="22"/>
        </w:rPr>
        <w:t>xxx</w:t>
      </w:r>
      <w:proofErr w:type="spellEnd"/>
      <w:r w:rsidR="00C32569" w:rsidRPr="00C32569">
        <w:rPr>
          <w:rFonts w:ascii="Arial" w:hAnsi="Arial" w:cs="Arial"/>
          <w:b/>
          <w:bCs/>
          <w:sz w:val="22"/>
          <w:szCs w:val="22"/>
        </w:rPr>
        <w:t xml:space="preserve"> </w:t>
      </w:r>
      <w:r w:rsidR="00C32569">
        <w:rPr>
          <w:rFonts w:ascii="Arial" w:hAnsi="Arial" w:cs="Arial"/>
          <w:b/>
          <w:bCs/>
          <w:sz w:val="22"/>
          <w:szCs w:val="22"/>
        </w:rPr>
        <w:t>a s</w:t>
      </w:r>
      <w:r w:rsidR="00C32569" w:rsidRPr="00C32569">
        <w:rPr>
          <w:rFonts w:ascii="Arial" w:hAnsi="Arial" w:cs="Arial"/>
          <w:b/>
          <w:bCs/>
          <w:sz w:val="22"/>
          <w:szCs w:val="22"/>
        </w:rPr>
        <w:t xml:space="preserve"> ním související </w:t>
      </w:r>
      <w:r w:rsidR="00C32569">
        <w:rPr>
          <w:rFonts w:ascii="Arial" w:hAnsi="Arial" w:cs="Arial"/>
          <w:b/>
          <w:bCs/>
          <w:sz w:val="22"/>
          <w:szCs w:val="22"/>
        </w:rPr>
        <w:t xml:space="preserve">záznam podrobného měření změn (dále jen </w:t>
      </w:r>
      <w:r w:rsidR="00C32569" w:rsidRPr="00C32569">
        <w:rPr>
          <w:rFonts w:ascii="Arial" w:hAnsi="Arial" w:cs="Arial"/>
          <w:b/>
          <w:bCs/>
          <w:sz w:val="22"/>
          <w:szCs w:val="22"/>
        </w:rPr>
        <w:t>ZPMZ</w:t>
      </w:r>
      <w:r w:rsidR="00C32569">
        <w:rPr>
          <w:rFonts w:ascii="Arial" w:hAnsi="Arial" w:cs="Arial"/>
          <w:b/>
          <w:bCs/>
          <w:sz w:val="22"/>
          <w:szCs w:val="22"/>
        </w:rPr>
        <w:t>)</w:t>
      </w:r>
      <w:r w:rsidR="00C32569" w:rsidRPr="00C32569">
        <w:rPr>
          <w:rFonts w:ascii="Arial" w:hAnsi="Arial" w:cs="Arial"/>
          <w:b/>
          <w:bCs/>
          <w:sz w:val="22"/>
          <w:szCs w:val="22"/>
        </w:rPr>
        <w:t xml:space="preserve"> č. </w:t>
      </w:r>
      <w:proofErr w:type="spellStart"/>
      <w:r w:rsidR="001F5D51">
        <w:rPr>
          <w:rFonts w:ascii="Arial" w:hAnsi="Arial" w:cs="Arial"/>
          <w:b/>
          <w:bCs/>
          <w:sz w:val="22"/>
          <w:szCs w:val="22"/>
        </w:rPr>
        <w:t>xxx</w:t>
      </w:r>
      <w:proofErr w:type="spellEnd"/>
      <w:r w:rsidR="00C32569" w:rsidRPr="00C32569">
        <w:rPr>
          <w:rFonts w:ascii="Arial" w:hAnsi="Arial" w:cs="Arial"/>
          <w:b/>
          <w:bCs/>
          <w:sz w:val="22"/>
          <w:szCs w:val="22"/>
        </w:rPr>
        <w:t xml:space="preserve"> v </w:t>
      </w:r>
      <w:proofErr w:type="gramStart"/>
      <w:r w:rsidR="00C32569" w:rsidRPr="00C32569">
        <w:rPr>
          <w:rFonts w:ascii="Arial" w:hAnsi="Arial" w:cs="Arial"/>
          <w:b/>
          <w:bCs/>
          <w:sz w:val="22"/>
          <w:szCs w:val="22"/>
        </w:rPr>
        <w:t>k.</w:t>
      </w:r>
      <w:proofErr w:type="spellStart"/>
      <w:r w:rsidR="00C32569" w:rsidRPr="00C32569">
        <w:rPr>
          <w:rFonts w:ascii="Arial" w:hAnsi="Arial" w:cs="Arial"/>
          <w:b/>
          <w:bCs/>
          <w:sz w:val="22"/>
          <w:szCs w:val="22"/>
        </w:rPr>
        <w:t>ú</w:t>
      </w:r>
      <w:proofErr w:type="spellEnd"/>
      <w:r w:rsidR="00C32569" w:rsidRPr="00C32569">
        <w:rPr>
          <w:rFonts w:ascii="Arial" w:hAnsi="Arial" w:cs="Arial"/>
          <w:b/>
          <w:bCs/>
          <w:sz w:val="22"/>
          <w:szCs w:val="22"/>
        </w:rPr>
        <w:t>.</w:t>
      </w:r>
      <w:proofErr w:type="gramEnd"/>
      <w:r w:rsidR="00C32569" w:rsidRPr="00C32569">
        <w:rPr>
          <w:rFonts w:ascii="Arial" w:hAnsi="Arial" w:cs="Arial"/>
          <w:b/>
          <w:bCs/>
          <w:sz w:val="22"/>
          <w:szCs w:val="22"/>
        </w:rPr>
        <w:t xml:space="preserve"> </w:t>
      </w:r>
      <w:proofErr w:type="spellStart"/>
      <w:r w:rsidR="001F5D51">
        <w:rPr>
          <w:rFonts w:ascii="Arial" w:hAnsi="Arial" w:cs="Arial"/>
          <w:b/>
          <w:bCs/>
          <w:sz w:val="22"/>
          <w:szCs w:val="22"/>
        </w:rPr>
        <w:t>Xxx</w:t>
      </w:r>
      <w:proofErr w:type="spellEnd"/>
      <w:r w:rsidR="00C32569" w:rsidRPr="00C32569">
        <w:rPr>
          <w:rFonts w:ascii="Arial" w:hAnsi="Arial" w:cs="Arial"/>
          <w:b/>
          <w:sz w:val="22"/>
          <w:szCs w:val="22"/>
        </w:rPr>
        <w:t xml:space="preserve">, dne 5.9.2016 pod číslem ověření </w:t>
      </w:r>
      <w:proofErr w:type="spellStart"/>
      <w:r w:rsidR="001F5D51">
        <w:rPr>
          <w:rFonts w:ascii="Arial" w:hAnsi="Arial" w:cs="Arial"/>
          <w:b/>
          <w:sz w:val="22"/>
          <w:szCs w:val="22"/>
        </w:rPr>
        <w:t>xxx</w:t>
      </w:r>
      <w:proofErr w:type="spellEnd"/>
      <w:r w:rsidR="00C32569" w:rsidRPr="00C32569">
        <w:rPr>
          <w:rFonts w:ascii="Arial" w:hAnsi="Arial" w:cs="Arial"/>
          <w:b/>
          <w:sz w:val="22"/>
          <w:szCs w:val="22"/>
        </w:rPr>
        <w:t xml:space="preserve"> GP č. </w:t>
      </w:r>
      <w:proofErr w:type="spellStart"/>
      <w:r w:rsidR="001F5D51">
        <w:rPr>
          <w:rFonts w:ascii="Arial" w:hAnsi="Arial" w:cs="Arial"/>
          <w:b/>
          <w:sz w:val="22"/>
          <w:szCs w:val="22"/>
        </w:rPr>
        <w:t>xxx</w:t>
      </w:r>
      <w:proofErr w:type="spellEnd"/>
      <w:r w:rsidR="00C32569" w:rsidRPr="00C32569">
        <w:rPr>
          <w:rFonts w:ascii="Arial" w:hAnsi="Arial" w:cs="Arial"/>
          <w:b/>
          <w:sz w:val="22"/>
          <w:szCs w:val="22"/>
        </w:rPr>
        <w:t xml:space="preserve"> </w:t>
      </w:r>
      <w:r w:rsidR="00C32569">
        <w:rPr>
          <w:rFonts w:ascii="Arial" w:hAnsi="Arial" w:cs="Arial"/>
          <w:b/>
          <w:sz w:val="22"/>
          <w:szCs w:val="22"/>
        </w:rPr>
        <w:t>a související</w:t>
      </w:r>
      <w:r w:rsidR="00C32569" w:rsidRPr="00C32569">
        <w:rPr>
          <w:rFonts w:ascii="Arial" w:hAnsi="Arial" w:cs="Arial"/>
          <w:b/>
          <w:sz w:val="22"/>
          <w:szCs w:val="22"/>
        </w:rPr>
        <w:t xml:space="preserve"> ZPMZ č. </w:t>
      </w:r>
      <w:proofErr w:type="spellStart"/>
      <w:r w:rsidR="001F5D51">
        <w:rPr>
          <w:rFonts w:ascii="Arial" w:hAnsi="Arial" w:cs="Arial"/>
          <w:b/>
          <w:sz w:val="22"/>
          <w:szCs w:val="22"/>
        </w:rPr>
        <w:t>xxx</w:t>
      </w:r>
      <w:proofErr w:type="spellEnd"/>
      <w:r w:rsidR="00C32569" w:rsidRPr="00C32569">
        <w:rPr>
          <w:rFonts w:ascii="Arial" w:hAnsi="Arial" w:cs="Arial"/>
          <w:b/>
          <w:sz w:val="22"/>
          <w:szCs w:val="22"/>
        </w:rPr>
        <w:t xml:space="preserve"> v </w:t>
      </w:r>
      <w:proofErr w:type="gramStart"/>
      <w:r w:rsidR="00C32569" w:rsidRPr="00C32569">
        <w:rPr>
          <w:rFonts w:ascii="Arial" w:hAnsi="Arial" w:cs="Arial"/>
          <w:b/>
          <w:sz w:val="22"/>
          <w:szCs w:val="22"/>
        </w:rPr>
        <w:t>k.</w:t>
      </w:r>
      <w:proofErr w:type="spellStart"/>
      <w:r w:rsidR="00C32569" w:rsidRPr="00C32569">
        <w:rPr>
          <w:rFonts w:ascii="Arial" w:hAnsi="Arial" w:cs="Arial"/>
          <w:b/>
          <w:sz w:val="22"/>
          <w:szCs w:val="22"/>
        </w:rPr>
        <w:t>ú</w:t>
      </w:r>
      <w:proofErr w:type="spellEnd"/>
      <w:r w:rsidR="00C32569" w:rsidRPr="00C32569">
        <w:rPr>
          <w:rFonts w:ascii="Arial" w:hAnsi="Arial" w:cs="Arial"/>
          <w:b/>
          <w:sz w:val="22"/>
          <w:szCs w:val="22"/>
        </w:rPr>
        <w:t>.</w:t>
      </w:r>
      <w:proofErr w:type="gramEnd"/>
      <w:r w:rsidR="00C32569" w:rsidRPr="00C32569">
        <w:rPr>
          <w:rFonts w:ascii="Arial" w:hAnsi="Arial" w:cs="Arial"/>
          <w:b/>
          <w:sz w:val="22"/>
          <w:szCs w:val="22"/>
        </w:rPr>
        <w:t xml:space="preserve"> </w:t>
      </w:r>
      <w:proofErr w:type="spellStart"/>
      <w:r w:rsidR="001F5D51">
        <w:rPr>
          <w:rFonts w:ascii="Arial" w:hAnsi="Arial" w:cs="Arial"/>
          <w:b/>
          <w:sz w:val="22"/>
          <w:szCs w:val="22"/>
        </w:rPr>
        <w:t>Xxx</w:t>
      </w:r>
      <w:proofErr w:type="spellEnd"/>
      <w:r w:rsidR="00C32569" w:rsidRPr="00C32569">
        <w:rPr>
          <w:rFonts w:ascii="Arial" w:hAnsi="Arial" w:cs="Arial"/>
          <w:b/>
          <w:sz w:val="22"/>
          <w:szCs w:val="22"/>
        </w:rPr>
        <w:t xml:space="preserve"> a dne 31.8.2016 pod číslem ověření </w:t>
      </w:r>
      <w:proofErr w:type="spellStart"/>
      <w:r w:rsidR="001F5D51">
        <w:rPr>
          <w:rFonts w:ascii="Arial" w:hAnsi="Arial" w:cs="Arial"/>
          <w:b/>
          <w:sz w:val="22"/>
          <w:szCs w:val="22"/>
        </w:rPr>
        <w:t>xxx</w:t>
      </w:r>
      <w:proofErr w:type="spellEnd"/>
      <w:r w:rsidR="00C32569" w:rsidRPr="00C32569">
        <w:rPr>
          <w:rFonts w:ascii="Arial" w:hAnsi="Arial" w:cs="Arial"/>
          <w:b/>
          <w:sz w:val="22"/>
          <w:szCs w:val="22"/>
        </w:rPr>
        <w:t xml:space="preserve"> GP č. </w:t>
      </w:r>
      <w:proofErr w:type="spellStart"/>
      <w:r w:rsidR="001F5D51">
        <w:rPr>
          <w:rFonts w:ascii="Arial" w:hAnsi="Arial" w:cs="Arial"/>
          <w:b/>
          <w:sz w:val="22"/>
          <w:szCs w:val="22"/>
        </w:rPr>
        <w:t>xxx</w:t>
      </w:r>
      <w:proofErr w:type="spellEnd"/>
      <w:r w:rsidR="00C32569" w:rsidRPr="00C32569">
        <w:rPr>
          <w:rFonts w:ascii="Arial" w:hAnsi="Arial" w:cs="Arial"/>
          <w:b/>
          <w:sz w:val="22"/>
          <w:szCs w:val="22"/>
        </w:rPr>
        <w:t xml:space="preserve"> </w:t>
      </w:r>
      <w:r w:rsidR="00C32569">
        <w:rPr>
          <w:rFonts w:ascii="Arial" w:hAnsi="Arial" w:cs="Arial"/>
          <w:b/>
          <w:sz w:val="22"/>
          <w:szCs w:val="22"/>
        </w:rPr>
        <w:t>a související</w:t>
      </w:r>
      <w:r w:rsidR="00C32569" w:rsidRPr="00C32569">
        <w:rPr>
          <w:rFonts w:ascii="Arial" w:hAnsi="Arial" w:cs="Arial"/>
          <w:b/>
          <w:sz w:val="22"/>
          <w:szCs w:val="22"/>
        </w:rPr>
        <w:t xml:space="preserve"> ZPMZ č. </w:t>
      </w:r>
      <w:proofErr w:type="spellStart"/>
      <w:r w:rsidR="001F5D51">
        <w:rPr>
          <w:rFonts w:ascii="Arial" w:hAnsi="Arial" w:cs="Arial"/>
          <w:b/>
          <w:sz w:val="22"/>
          <w:szCs w:val="22"/>
        </w:rPr>
        <w:t>xxx</w:t>
      </w:r>
      <w:proofErr w:type="spellEnd"/>
      <w:r w:rsidR="00C32569" w:rsidRPr="00C32569">
        <w:rPr>
          <w:rFonts w:ascii="Arial" w:hAnsi="Arial" w:cs="Arial"/>
          <w:b/>
          <w:sz w:val="22"/>
          <w:szCs w:val="22"/>
        </w:rPr>
        <w:t xml:space="preserve"> v </w:t>
      </w:r>
      <w:proofErr w:type="gramStart"/>
      <w:r w:rsidR="00C32569" w:rsidRPr="00C32569">
        <w:rPr>
          <w:rFonts w:ascii="Arial" w:hAnsi="Arial" w:cs="Arial"/>
          <w:b/>
          <w:sz w:val="22"/>
          <w:szCs w:val="22"/>
        </w:rPr>
        <w:t>k.</w:t>
      </w:r>
      <w:proofErr w:type="spellStart"/>
      <w:r w:rsidR="00C32569" w:rsidRPr="00C32569">
        <w:rPr>
          <w:rFonts w:ascii="Arial" w:hAnsi="Arial" w:cs="Arial"/>
          <w:b/>
          <w:sz w:val="22"/>
          <w:szCs w:val="22"/>
        </w:rPr>
        <w:t>ú</w:t>
      </w:r>
      <w:proofErr w:type="spellEnd"/>
      <w:r w:rsidR="00C32569" w:rsidRPr="00C32569">
        <w:rPr>
          <w:rFonts w:ascii="Arial" w:hAnsi="Arial" w:cs="Arial"/>
          <w:b/>
          <w:sz w:val="22"/>
          <w:szCs w:val="22"/>
        </w:rPr>
        <w:t>.</w:t>
      </w:r>
      <w:proofErr w:type="gramEnd"/>
      <w:r w:rsidR="00C32569" w:rsidRPr="00C32569">
        <w:rPr>
          <w:rFonts w:ascii="Arial" w:hAnsi="Arial" w:cs="Arial"/>
          <w:b/>
          <w:sz w:val="22"/>
          <w:szCs w:val="22"/>
        </w:rPr>
        <w:t xml:space="preserve"> </w:t>
      </w:r>
      <w:proofErr w:type="spellStart"/>
      <w:r w:rsidR="001F5D51">
        <w:rPr>
          <w:rFonts w:ascii="Arial" w:hAnsi="Arial" w:cs="Arial"/>
          <w:b/>
          <w:sz w:val="22"/>
          <w:szCs w:val="22"/>
        </w:rPr>
        <w:t>Xxx</w:t>
      </w:r>
      <w:proofErr w:type="spellEnd"/>
      <w:r w:rsidR="00016A54" w:rsidRPr="002F2B9F">
        <w:rPr>
          <w:rFonts w:ascii="Arial" w:hAnsi="Arial" w:cs="Arial"/>
          <w:b/>
          <w:sz w:val="22"/>
          <w:szCs w:val="22"/>
        </w:rPr>
        <w:t>.</w:t>
      </w:r>
    </w:p>
    <w:p w:rsidR="00290485" w:rsidRPr="00290485" w:rsidRDefault="00290485" w:rsidP="00290485">
      <w:pPr>
        <w:pStyle w:val="Odstavecseseznamem"/>
        <w:tabs>
          <w:tab w:val="left" w:pos="9180"/>
        </w:tabs>
        <w:ind w:left="284"/>
        <w:jc w:val="both"/>
        <w:rPr>
          <w:rFonts w:ascii="Arial" w:hAnsi="Arial" w:cs="Arial"/>
          <w:b/>
          <w:sz w:val="22"/>
          <w:szCs w:val="22"/>
        </w:rPr>
      </w:pPr>
    </w:p>
    <w:p w:rsidR="00CA337A" w:rsidRPr="00290485" w:rsidRDefault="00CA337A" w:rsidP="00607FF0">
      <w:pPr>
        <w:pStyle w:val="Odstavecseseznamem"/>
        <w:numPr>
          <w:ilvl w:val="0"/>
          <w:numId w:val="1"/>
        </w:numPr>
        <w:tabs>
          <w:tab w:val="left" w:pos="9180"/>
        </w:tabs>
        <w:ind w:left="284" w:hanging="284"/>
        <w:jc w:val="both"/>
        <w:rPr>
          <w:rFonts w:ascii="Arial" w:hAnsi="Arial" w:cs="Arial"/>
          <w:b/>
          <w:sz w:val="22"/>
          <w:szCs w:val="22"/>
        </w:rPr>
      </w:pPr>
      <w:r w:rsidRPr="00290485">
        <w:rPr>
          <w:rFonts w:ascii="Arial" w:hAnsi="Arial" w:cs="Arial"/>
          <w:b/>
          <w:bCs/>
          <w:sz w:val="22"/>
          <w:szCs w:val="22"/>
        </w:rPr>
        <w:t>Zeměměřický a katastrální inspektorát v Plzni ukládá podle § 17b odst. 2 zákona č. 200/1994 Sb., o zeměměřictví</w:t>
      </w:r>
      <w:r w:rsidR="00827B1D" w:rsidRPr="00290485">
        <w:rPr>
          <w:rFonts w:ascii="Arial" w:hAnsi="Arial" w:cs="Arial"/>
          <w:b/>
          <w:bCs/>
          <w:sz w:val="22"/>
          <w:szCs w:val="22"/>
        </w:rPr>
        <w:t>,</w:t>
      </w:r>
      <w:r w:rsidR="00915482" w:rsidRPr="00290485">
        <w:rPr>
          <w:rFonts w:ascii="Arial" w:hAnsi="Arial" w:cs="Arial"/>
          <w:b/>
          <w:bCs/>
          <w:sz w:val="22"/>
          <w:szCs w:val="22"/>
        </w:rPr>
        <w:t xml:space="preserve"> v platném znění</w:t>
      </w:r>
      <w:r w:rsidRPr="00290485">
        <w:rPr>
          <w:rFonts w:ascii="Arial" w:hAnsi="Arial" w:cs="Arial"/>
          <w:b/>
          <w:bCs/>
          <w:sz w:val="22"/>
          <w:szCs w:val="22"/>
        </w:rPr>
        <w:t xml:space="preserve">, za tento správní delikt Ing. </w:t>
      </w:r>
      <w:r w:rsidR="001F5D51">
        <w:rPr>
          <w:rFonts w:ascii="Arial" w:hAnsi="Arial" w:cs="Arial"/>
          <w:b/>
          <w:bCs/>
          <w:sz w:val="22"/>
          <w:szCs w:val="22"/>
        </w:rPr>
        <w:t>XX</w:t>
      </w:r>
      <w:r w:rsidRPr="00290485">
        <w:rPr>
          <w:rFonts w:ascii="Arial" w:hAnsi="Arial" w:cs="Arial"/>
          <w:b/>
          <w:bCs/>
          <w:sz w:val="22"/>
          <w:szCs w:val="22"/>
        </w:rPr>
        <w:t xml:space="preserve"> </w:t>
      </w:r>
      <w:r w:rsidRPr="00290485">
        <w:rPr>
          <w:rFonts w:ascii="Arial" w:hAnsi="Arial" w:cs="Arial"/>
          <w:b/>
          <w:bCs/>
          <w:sz w:val="22"/>
          <w:szCs w:val="22"/>
          <w:u w:val="single"/>
        </w:rPr>
        <w:t xml:space="preserve">pokutu </w:t>
      </w:r>
      <w:r w:rsidRPr="007E7A24">
        <w:rPr>
          <w:rFonts w:ascii="Arial" w:hAnsi="Arial" w:cs="Arial"/>
          <w:b/>
          <w:bCs/>
          <w:sz w:val="22"/>
          <w:szCs w:val="22"/>
          <w:u w:val="single"/>
        </w:rPr>
        <w:t>ve výši</w:t>
      </w:r>
      <w:r w:rsidR="00D33AC5">
        <w:rPr>
          <w:rFonts w:ascii="Arial" w:hAnsi="Arial" w:cs="Arial"/>
          <w:b/>
          <w:bCs/>
          <w:sz w:val="22"/>
          <w:szCs w:val="22"/>
          <w:u w:val="single"/>
        </w:rPr>
        <w:t xml:space="preserve"> </w:t>
      </w:r>
      <w:r w:rsidR="005B49A0">
        <w:rPr>
          <w:rFonts w:ascii="Arial" w:hAnsi="Arial" w:cs="Arial"/>
          <w:b/>
          <w:bCs/>
          <w:sz w:val="22"/>
          <w:szCs w:val="22"/>
          <w:u w:val="single"/>
        </w:rPr>
        <w:t>20</w:t>
      </w:r>
      <w:r w:rsidR="00C8230F" w:rsidRPr="00A34939">
        <w:rPr>
          <w:rFonts w:ascii="Arial" w:hAnsi="Arial" w:cs="Arial"/>
          <w:b/>
          <w:bCs/>
          <w:sz w:val="22"/>
          <w:szCs w:val="22"/>
          <w:u w:val="single"/>
        </w:rPr>
        <w:t>.</w:t>
      </w:r>
      <w:r w:rsidRPr="00A34939">
        <w:rPr>
          <w:rFonts w:ascii="Arial" w:hAnsi="Arial" w:cs="Arial"/>
          <w:b/>
          <w:bCs/>
          <w:sz w:val="22"/>
          <w:szCs w:val="22"/>
          <w:u w:val="single"/>
        </w:rPr>
        <w:t>000,-Kč</w:t>
      </w:r>
      <w:r w:rsidRPr="007E7A24">
        <w:rPr>
          <w:rFonts w:ascii="Arial" w:hAnsi="Arial" w:cs="Arial"/>
          <w:b/>
          <w:bCs/>
          <w:sz w:val="22"/>
          <w:szCs w:val="22"/>
        </w:rPr>
        <w:t xml:space="preserve"> (slovy </w:t>
      </w:r>
      <w:proofErr w:type="spellStart"/>
      <w:r w:rsidR="005B49A0">
        <w:rPr>
          <w:rFonts w:ascii="Arial" w:hAnsi="Arial" w:cs="Arial"/>
          <w:b/>
          <w:bCs/>
          <w:sz w:val="22"/>
          <w:szCs w:val="22"/>
        </w:rPr>
        <w:t>dvacet</w:t>
      </w:r>
      <w:r w:rsidR="001953E9">
        <w:rPr>
          <w:rFonts w:ascii="Arial" w:hAnsi="Arial" w:cs="Arial"/>
          <w:b/>
          <w:bCs/>
          <w:sz w:val="22"/>
          <w:szCs w:val="22"/>
        </w:rPr>
        <w:t>t</w:t>
      </w:r>
      <w:r w:rsidR="005F0161" w:rsidRPr="00A34939">
        <w:rPr>
          <w:rFonts w:ascii="Arial" w:hAnsi="Arial" w:cs="Arial"/>
          <w:b/>
          <w:bCs/>
          <w:sz w:val="22"/>
          <w:szCs w:val="22"/>
        </w:rPr>
        <w:t>isíckorunčesk</w:t>
      </w:r>
      <w:r w:rsidRPr="00A34939">
        <w:rPr>
          <w:rFonts w:ascii="Arial" w:hAnsi="Arial" w:cs="Arial"/>
          <w:b/>
          <w:bCs/>
          <w:sz w:val="22"/>
          <w:szCs w:val="22"/>
        </w:rPr>
        <w:t>ých</w:t>
      </w:r>
      <w:proofErr w:type="spellEnd"/>
      <w:r w:rsidRPr="00A34939">
        <w:rPr>
          <w:rFonts w:ascii="Arial" w:hAnsi="Arial" w:cs="Arial"/>
          <w:b/>
          <w:bCs/>
          <w:sz w:val="22"/>
          <w:szCs w:val="22"/>
        </w:rPr>
        <w:t>)</w:t>
      </w:r>
      <w:r w:rsidRPr="00290485">
        <w:rPr>
          <w:rFonts w:ascii="Arial" w:hAnsi="Arial" w:cs="Arial"/>
          <w:b/>
          <w:bCs/>
          <w:sz w:val="22"/>
          <w:szCs w:val="22"/>
        </w:rPr>
        <w:t xml:space="preserve">. Pokuta je splatná do 30 dnů od nabytí právní moci tohoto rozhodnutí na účet u České národní banky, číslo účtu 3754-0007721361/0710, var. </w:t>
      </w:r>
      <w:proofErr w:type="gramStart"/>
      <w:r w:rsidRPr="00290485">
        <w:rPr>
          <w:rFonts w:ascii="Arial" w:hAnsi="Arial" w:cs="Arial"/>
          <w:b/>
          <w:bCs/>
          <w:sz w:val="22"/>
          <w:szCs w:val="22"/>
        </w:rPr>
        <w:t>symbol</w:t>
      </w:r>
      <w:proofErr w:type="gramEnd"/>
      <w:r w:rsidRPr="00290485">
        <w:rPr>
          <w:rFonts w:ascii="Arial" w:hAnsi="Arial" w:cs="Arial"/>
          <w:b/>
          <w:bCs/>
          <w:sz w:val="22"/>
          <w:szCs w:val="22"/>
        </w:rPr>
        <w:t xml:space="preserve">: rodné číslo, </w:t>
      </w:r>
      <w:proofErr w:type="spellStart"/>
      <w:r w:rsidRPr="00290485">
        <w:rPr>
          <w:rFonts w:ascii="Arial" w:hAnsi="Arial" w:cs="Arial"/>
          <w:b/>
          <w:bCs/>
          <w:sz w:val="22"/>
          <w:szCs w:val="22"/>
        </w:rPr>
        <w:t>konst</w:t>
      </w:r>
      <w:proofErr w:type="spellEnd"/>
      <w:r w:rsidRPr="00290485">
        <w:rPr>
          <w:rFonts w:ascii="Arial" w:hAnsi="Arial" w:cs="Arial"/>
          <w:b/>
          <w:bCs/>
          <w:sz w:val="22"/>
          <w:szCs w:val="22"/>
        </w:rPr>
        <w:t>. symbol: 1148 pro platby z účtu, 1149 pro platby složenkou.</w:t>
      </w:r>
    </w:p>
    <w:p w:rsidR="00E5414F" w:rsidRDefault="00E5414F" w:rsidP="00CA337A">
      <w:pPr>
        <w:tabs>
          <w:tab w:val="left" w:pos="9180"/>
        </w:tabs>
        <w:ind w:right="741"/>
        <w:jc w:val="both"/>
        <w:rPr>
          <w:b/>
          <w:bCs/>
          <w:szCs w:val="20"/>
        </w:rPr>
      </w:pPr>
    </w:p>
    <w:p w:rsidR="00E5414F" w:rsidRDefault="00043050" w:rsidP="0096745A">
      <w:pPr>
        <w:spacing w:after="200" w:line="276" w:lineRule="auto"/>
        <w:rPr>
          <w:rFonts w:ascii="Arial" w:hAnsi="Arial" w:cs="Arial"/>
          <w:b/>
          <w:spacing w:val="80"/>
          <w:szCs w:val="23"/>
        </w:rPr>
      </w:pPr>
      <w:r>
        <w:rPr>
          <w:rFonts w:ascii="Arial" w:hAnsi="Arial" w:cs="Arial"/>
          <w:b/>
          <w:spacing w:val="80"/>
          <w:szCs w:val="23"/>
        </w:rPr>
        <w:br w:type="page"/>
      </w:r>
      <w:r w:rsidR="00E5414F" w:rsidRPr="00E5414F">
        <w:rPr>
          <w:rFonts w:ascii="Arial" w:hAnsi="Arial" w:cs="Arial"/>
          <w:b/>
          <w:spacing w:val="80"/>
          <w:szCs w:val="23"/>
        </w:rPr>
        <w:lastRenderedPageBreak/>
        <w:t>Odůvodnění:</w:t>
      </w:r>
    </w:p>
    <w:p w:rsidR="00722EFC" w:rsidRDefault="00722EFC" w:rsidP="00722EFC">
      <w:pPr>
        <w:jc w:val="both"/>
        <w:rPr>
          <w:rFonts w:ascii="Arial" w:hAnsi="Arial" w:cs="Arial"/>
          <w:sz w:val="22"/>
          <w:szCs w:val="21"/>
        </w:rPr>
      </w:pPr>
      <w:r w:rsidRPr="000F1791">
        <w:rPr>
          <w:rFonts w:ascii="Arial" w:hAnsi="Arial" w:cs="Arial"/>
          <w:sz w:val="22"/>
          <w:szCs w:val="22"/>
        </w:rPr>
        <w:t>ZKI v</w:t>
      </w:r>
      <w:r>
        <w:rPr>
          <w:rFonts w:ascii="Arial" w:hAnsi="Arial" w:cs="Arial"/>
          <w:sz w:val="22"/>
          <w:szCs w:val="22"/>
        </w:rPr>
        <w:t> </w:t>
      </w:r>
      <w:r w:rsidRPr="000F1791">
        <w:rPr>
          <w:rFonts w:ascii="Arial" w:hAnsi="Arial" w:cs="Arial"/>
          <w:sz w:val="22"/>
          <w:szCs w:val="22"/>
        </w:rPr>
        <w:t>Plzni</w:t>
      </w:r>
      <w:r>
        <w:rPr>
          <w:rFonts w:ascii="Arial" w:hAnsi="Arial" w:cs="Arial"/>
          <w:sz w:val="22"/>
          <w:szCs w:val="22"/>
        </w:rPr>
        <w:t xml:space="preserve">, </w:t>
      </w:r>
      <w:r w:rsidRPr="00EF28A0">
        <w:rPr>
          <w:rFonts w:ascii="Arial" w:hAnsi="Arial" w:cs="Arial"/>
          <w:sz w:val="22"/>
          <w:szCs w:val="22"/>
        </w:rPr>
        <w:t>jako věcně a místně příslušný orgán stát</w:t>
      </w:r>
      <w:r>
        <w:rPr>
          <w:rFonts w:ascii="Arial" w:hAnsi="Arial" w:cs="Arial"/>
          <w:sz w:val="22"/>
          <w:szCs w:val="22"/>
        </w:rPr>
        <w:t>ní správy podle ust. § 4 písm. b</w:t>
      </w:r>
      <w:r w:rsidRPr="00EF28A0">
        <w:rPr>
          <w:rFonts w:ascii="Arial" w:hAnsi="Arial" w:cs="Arial"/>
          <w:sz w:val="22"/>
          <w:szCs w:val="22"/>
        </w:rPr>
        <w:t>) a přílohy č. 1 zákona č. 359/92 Sb., o</w:t>
      </w:r>
      <w:r w:rsidRPr="00012217">
        <w:rPr>
          <w:rFonts w:ascii="Arial" w:hAnsi="Arial" w:cs="Arial"/>
          <w:sz w:val="22"/>
          <w:szCs w:val="21"/>
        </w:rPr>
        <w:t xml:space="preserve"> zeměměřických a katastrálních orgánech</w:t>
      </w:r>
      <w:r>
        <w:rPr>
          <w:rFonts w:ascii="Arial" w:hAnsi="Arial" w:cs="Arial"/>
          <w:sz w:val="22"/>
          <w:szCs w:val="22"/>
        </w:rPr>
        <w:t xml:space="preserve">, provedl dne </w:t>
      </w:r>
      <w:proofErr w:type="gramStart"/>
      <w:r w:rsidR="00113247">
        <w:rPr>
          <w:rFonts w:ascii="Arial" w:hAnsi="Arial" w:cs="Arial"/>
          <w:sz w:val="22"/>
          <w:szCs w:val="22"/>
        </w:rPr>
        <w:t>1</w:t>
      </w:r>
      <w:r>
        <w:rPr>
          <w:rFonts w:ascii="Arial" w:hAnsi="Arial" w:cs="Arial"/>
          <w:sz w:val="22"/>
          <w:szCs w:val="22"/>
        </w:rPr>
        <w:t>.1</w:t>
      </w:r>
      <w:r w:rsidR="00113247">
        <w:rPr>
          <w:rFonts w:ascii="Arial" w:hAnsi="Arial" w:cs="Arial"/>
          <w:sz w:val="22"/>
          <w:szCs w:val="22"/>
        </w:rPr>
        <w:t>2</w:t>
      </w:r>
      <w:r>
        <w:rPr>
          <w:rFonts w:ascii="Arial" w:hAnsi="Arial" w:cs="Arial"/>
          <w:sz w:val="22"/>
          <w:szCs w:val="22"/>
        </w:rPr>
        <w:t>.2016</w:t>
      </w:r>
      <w:proofErr w:type="gramEnd"/>
      <w:r>
        <w:rPr>
          <w:rFonts w:ascii="Arial" w:hAnsi="Arial" w:cs="Arial"/>
          <w:sz w:val="22"/>
          <w:szCs w:val="22"/>
        </w:rPr>
        <w:t xml:space="preserve"> </w:t>
      </w:r>
      <w:r>
        <w:rPr>
          <w:rFonts w:ascii="Arial" w:hAnsi="Arial" w:cs="Arial"/>
          <w:sz w:val="22"/>
        </w:rPr>
        <w:t>dohled na ověření výsledků zeměměřických činností využívaných pro katastr nemovitostí úředně oprávněným zeměměřickým inženýrem (dále jen ÚOZI</w:t>
      </w:r>
      <w:r w:rsidR="00BB09FA">
        <w:rPr>
          <w:rFonts w:ascii="Arial" w:hAnsi="Arial" w:cs="Arial"/>
          <w:sz w:val="22"/>
        </w:rPr>
        <w:t>, popř. „ověřovatel“</w:t>
      </w:r>
      <w:r>
        <w:rPr>
          <w:rFonts w:ascii="Arial" w:hAnsi="Arial" w:cs="Arial"/>
          <w:sz w:val="22"/>
        </w:rPr>
        <w:t xml:space="preserve">) </w:t>
      </w:r>
      <w:r w:rsidRPr="00740D60">
        <w:rPr>
          <w:rFonts w:ascii="Arial" w:hAnsi="Arial" w:cs="Arial"/>
          <w:sz w:val="22"/>
        </w:rPr>
        <w:t>ve s</w:t>
      </w:r>
      <w:r w:rsidR="00C303B2">
        <w:rPr>
          <w:rFonts w:ascii="Arial" w:hAnsi="Arial" w:cs="Arial"/>
          <w:sz w:val="22"/>
        </w:rPr>
        <w:t>myslu ust. § 16 odst. 2 zákona</w:t>
      </w:r>
      <w:r>
        <w:rPr>
          <w:rFonts w:ascii="Arial" w:hAnsi="Arial" w:cs="Arial"/>
          <w:sz w:val="22"/>
        </w:rPr>
        <w:t xml:space="preserve"> o zeměměřictví</w:t>
      </w:r>
      <w:r w:rsidRPr="00740D60">
        <w:rPr>
          <w:rFonts w:ascii="Arial" w:hAnsi="Arial" w:cs="Arial"/>
          <w:sz w:val="22"/>
        </w:rPr>
        <w:t xml:space="preserve">. Předmětem kontroly </w:t>
      </w:r>
      <w:r w:rsidR="00113247" w:rsidRPr="00740D60">
        <w:rPr>
          <w:rFonts w:ascii="Arial" w:hAnsi="Arial" w:cs="Arial"/>
          <w:sz w:val="22"/>
        </w:rPr>
        <w:t>byl</w:t>
      </w:r>
      <w:r w:rsidR="00113247">
        <w:rPr>
          <w:rFonts w:ascii="Arial" w:hAnsi="Arial" w:cs="Arial"/>
          <w:sz w:val="22"/>
        </w:rPr>
        <w:t xml:space="preserve">y tři GP včetně příslušných ZPMZ, a to GP </w:t>
      </w:r>
      <w:r w:rsidR="00113247">
        <w:rPr>
          <w:rFonts w:ascii="Arial" w:hAnsi="Arial" w:cs="Arial"/>
          <w:bCs/>
          <w:sz w:val="22"/>
          <w:szCs w:val="22"/>
        </w:rPr>
        <w:t xml:space="preserve">č. </w:t>
      </w:r>
      <w:proofErr w:type="spellStart"/>
      <w:r w:rsidR="001F5D51">
        <w:rPr>
          <w:rFonts w:ascii="Arial" w:hAnsi="Arial" w:cs="Arial"/>
          <w:bCs/>
          <w:sz w:val="22"/>
          <w:szCs w:val="22"/>
        </w:rPr>
        <w:t>xxx</w:t>
      </w:r>
      <w:proofErr w:type="spellEnd"/>
      <w:r w:rsidR="00113247">
        <w:rPr>
          <w:rFonts w:ascii="Arial" w:hAnsi="Arial" w:cs="Arial"/>
          <w:bCs/>
          <w:sz w:val="22"/>
          <w:szCs w:val="22"/>
        </w:rPr>
        <w:t xml:space="preserve"> v </w:t>
      </w:r>
      <w:proofErr w:type="gramStart"/>
      <w:r w:rsidR="00113247">
        <w:rPr>
          <w:rFonts w:ascii="Arial" w:hAnsi="Arial" w:cs="Arial"/>
          <w:bCs/>
          <w:sz w:val="22"/>
          <w:szCs w:val="22"/>
        </w:rPr>
        <w:t>k.</w:t>
      </w:r>
      <w:proofErr w:type="spellStart"/>
      <w:r w:rsidR="00113247">
        <w:rPr>
          <w:rFonts w:ascii="Arial" w:hAnsi="Arial" w:cs="Arial"/>
          <w:bCs/>
          <w:sz w:val="22"/>
          <w:szCs w:val="22"/>
        </w:rPr>
        <w:t>ú</w:t>
      </w:r>
      <w:proofErr w:type="spellEnd"/>
      <w:r w:rsidR="00113247">
        <w:rPr>
          <w:rFonts w:ascii="Arial" w:hAnsi="Arial" w:cs="Arial"/>
          <w:bCs/>
          <w:sz w:val="22"/>
          <w:szCs w:val="22"/>
        </w:rPr>
        <w:t>.</w:t>
      </w:r>
      <w:proofErr w:type="gramEnd"/>
      <w:r w:rsidR="00113247">
        <w:rPr>
          <w:rFonts w:ascii="Arial" w:hAnsi="Arial" w:cs="Arial"/>
          <w:bCs/>
          <w:sz w:val="22"/>
          <w:szCs w:val="22"/>
        </w:rPr>
        <w:t xml:space="preserve"> </w:t>
      </w:r>
      <w:proofErr w:type="spellStart"/>
      <w:r w:rsidR="001F5D51">
        <w:rPr>
          <w:rFonts w:ascii="Arial" w:hAnsi="Arial" w:cs="Arial"/>
          <w:bCs/>
          <w:sz w:val="22"/>
          <w:szCs w:val="22"/>
        </w:rPr>
        <w:t>Xxx</w:t>
      </w:r>
      <w:proofErr w:type="spellEnd"/>
      <w:r w:rsidR="00113247">
        <w:rPr>
          <w:rFonts w:ascii="Arial" w:hAnsi="Arial" w:cs="Arial"/>
          <w:bCs/>
          <w:sz w:val="22"/>
          <w:szCs w:val="22"/>
        </w:rPr>
        <w:t xml:space="preserve">, GP č. </w:t>
      </w:r>
      <w:proofErr w:type="spellStart"/>
      <w:r w:rsidR="001F5D51">
        <w:rPr>
          <w:rFonts w:ascii="Arial" w:hAnsi="Arial" w:cs="Arial"/>
          <w:bCs/>
          <w:sz w:val="22"/>
          <w:szCs w:val="22"/>
        </w:rPr>
        <w:t>xxx</w:t>
      </w:r>
      <w:proofErr w:type="spellEnd"/>
      <w:r w:rsidR="00113247">
        <w:rPr>
          <w:rFonts w:ascii="Arial" w:hAnsi="Arial" w:cs="Arial"/>
          <w:bCs/>
          <w:sz w:val="22"/>
          <w:szCs w:val="22"/>
        </w:rPr>
        <w:t xml:space="preserve"> v </w:t>
      </w:r>
      <w:proofErr w:type="gramStart"/>
      <w:r w:rsidR="00113247">
        <w:rPr>
          <w:rFonts w:ascii="Arial" w:hAnsi="Arial" w:cs="Arial"/>
          <w:bCs/>
          <w:sz w:val="22"/>
          <w:szCs w:val="22"/>
        </w:rPr>
        <w:t>k.</w:t>
      </w:r>
      <w:proofErr w:type="spellStart"/>
      <w:r w:rsidR="00113247">
        <w:rPr>
          <w:rFonts w:ascii="Arial" w:hAnsi="Arial" w:cs="Arial"/>
          <w:bCs/>
          <w:sz w:val="22"/>
          <w:szCs w:val="22"/>
        </w:rPr>
        <w:t>ú</w:t>
      </w:r>
      <w:proofErr w:type="spellEnd"/>
      <w:r w:rsidR="00113247">
        <w:rPr>
          <w:rFonts w:ascii="Arial" w:hAnsi="Arial" w:cs="Arial"/>
          <w:bCs/>
          <w:sz w:val="22"/>
          <w:szCs w:val="22"/>
        </w:rPr>
        <w:t>.</w:t>
      </w:r>
      <w:proofErr w:type="gramEnd"/>
      <w:r w:rsidR="00113247">
        <w:rPr>
          <w:rFonts w:ascii="Arial" w:hAnsi="Arial" w:cs="Arial"/>
          <w:bCs/>
          <w:sz w:val="22"/>
          <w:szCs w:val="22"/>
        </w:rPr>
        <w:t xml:space="preserve"> </w:t>
      </w:r>
      <w:proofErr w:type="spellStart"/>
      <w:r w:rsidR="001F5D51">
        <w:rPr>
          <w:rFonts w:ascii="Arial" w:hAnsi="Arial" w:cs="Arial"/>
          <w:bCs/>
          <w:sz w:val="22"/>
          <w:szCs w:val="22"/>
        </w:rPr>
        <w:t>Xxx</w:t>
      </w:r>
      <w:proofErr w:type="spellEnd"/>
      <w:r w:rsidR="00113247">
        <w:rPr>
          <w:rFonts w:ascii="Arial" w:hAnsi="Arial" w:cs="Arial"/>
          <w:bCs/>
          <w:sz w:val="22"/>
          <w:szCs w:val="22"/>
        </w:rPr>
        <w:t xml:space="preserve"> a GP č. </w:t>
      </w:r>
      <w:proofErr w:type="spellStart"/>
      <w:r w:rsidR="001F5D51">
        <w:rPr>
          <w:rFonts w:ascii="Arial" w:hAnsi="Arial" w:cs="Arial"/>
          <w:bCs/>
          <w:sz w:val="22"/>
          <w:szCs w:val="22"/>
        </w:rPr>
        <w:t>xxx</w:t>
      </w:r>
      <w:proofErr w:type="spellEnd"/>
      <w:r w:rsidR="00113247">
        <w:rPr>
          <w:rFonts w:ascii="Arial" w:hAnsi="Arial" w:cs="Arial"/>
          <w:bCs/>
          <w:sz w:val="22"/>
          <w:szCs w:val="22"/>
        </w:rPr>
        <w:t xml:space="preserve"> v </w:t>
      </w:r>
      <w:proofErr w:type="gramStart"/>
      <w:r w:rsidR="00113247">
        <w:rPr>
          <w:rFonts w:ascii="Arial" w:hAnsi="Arial" w:cs="Arial"/>
          <w:bCs/>
          <w:sz w:val="22"/>
          <w:szCs w:val="22"/>
        </w:rPr>
        <w:t>k.</w:t>
      </w:r>
      <w:proofErr w:type="spellStart"/>
      <w:r w:rsidR="00113247">
        <w:rPr>
          <w:rFonts w:ascii="Arial" w:hAnsi="Arial" w:cs="Arial"/>
          <w:bCs/>
          <w:sz w:val="22"/>
          <w:szCs w:val="22"/>
        </w:rPr>
        <w:t>ú</w:t>
      </w:r>
      <w:proofErr w:type="spellEnd"/>
      <w:r w:rsidR="00113247">
        <w:rPr>
          <w:rFonts w:ascii="Arial" w:hAnsi="Arial" w:cs="Arial"/>
          <w:bCs/>
          <w:sz w:val="22"/>
          <w:szCs w:val="22"/>
        </w:rPr>
        <w:t>.</w:t>
      </w:r>
      <w:proofErr w:type="gramEnd"/>
      <w:r w:rsidR="00113247">
        <w:rPr>
          <w:rFonts w:ascii="Arial" w:hAnsi="Arial" w:cs="Arial"/>
          <w:bCs/>
          <w:sz w:val="22"/>
          <w:szCs w:val="22"/>
        </w:rPr>
        <w:t xml:space="preserve"> </w:t>
      </w:r>
      <w:proofErr w:type="spellStart"/>
      <w:r w:rsidR="001F5D51">
        <w:rPr>
          <w:rFonts w:ascii="Arial" w:hAnsi="Arial" w:cs="Arial"/>
          <w:bCs/>
          <w:sz w:val="22"/>
          <w:szCs w:val="22"/>
        </w:rPr>
        <w:t>Xxx</w:t>
      </w:r>
      <w:proofErr w:type="spellEnd"/>
      <w:r w:rsidR="00113247">
        <w:rPr>
          <w:rFonts w:ascii="Arial" w:hAnsi="Arial" w:cs="Arial"/>
          <w:bCs/>
          <w:sz w:val="22"/>
          <w:szCs w:val="22"/>
        </w:rPr>
        <w:t xml:space="preserve">, všechny vyhotovené firmou </w:t>
      </w:r>
      <w:proofErr w:type="spellStart"/>
      <w:r w:rsidR="001F5D51">
        <w:rPr>
          <w:rFonts w:ascii="Arial" w:hAnsi="Arial" w:cs="Arial"/>
          <w:bCs/>
          <w:sz w:val="22"/>
          <w:szCs w:val="22"/>
        </w:rPr>
        <w:t>Xxx</w:t>
      </w:r>
      <w:proofErr w:type="spellEnd"/>
      <w:r w:rsidR="00113247">
        <w:rPr>
          <w:rFonts w:ascii="Arial" w:hAnsi="Arial" w:cs="Arial"/>
          <w:bCs/>
          <w:sz w:val="22"/>
          <w:szCs w:val="22"/>
        </w:rPr>
        <w:t xml:space="preserve">, a ověřené ÚOZI Ing. </w:t>
      </w:r>
      <w:r w:rsidR="001F5D51">
        <w:rPr>
          <w:rFonts w:ascii="Arial" w:hAnsi="Arial" w:cs="Arial"/>
          <w:bCs/>
          <w:sz w:val="22"/>
          <w:szCs w:val="22"/>
        </w:rPr>
        <w:t>XX</w:t>
      </w:r>
      <w:r w:rsidR="00113247">
        <w:rPr>
          <w:rFonts w:ascii="Arial" w:hAnsi="Arial" w:cs="Arial"/>
          <w:bCs/>
          <w:sz w:val="22"/>
          <w:szCs w:val="22"/>
        </w:rPr>
        <w:t xml:space="preserve">, č. oprávnění </w:t>
      </w:r>
      <w:proofErr w:type="spellStart"/>
      <w:r w:rsidR="001F5D51">
        <w:rPr>
          <w:rFonts w:ascii="Arial" w:hAnsi="Arial" w:cs="Arial"/>
          <w:bCs/>
          <w:sz w:val="22"/>
          <w:szCs w:val="22"/>
        </w:rPr>
        <w:t>xxx</w:t>
      </w:r>
      <w:proofErr w:type="spellEnd"/>
      <w:r w:rsidR="00113247">
        <w:rPr>
          <w:rFonts w:ascii="Arial" w:hAnsi="Arial" w:cs="Arial"/>
          <w:sz w:val="22"/>
        </w:rPr>
        <w:t xml:space="preserve">. Výsledky dohledu byly zaznamenány v protokolu </w:t>
      </w:r>
      <w:proofErr w:type="spellStart"/>
      <w:proofErr w:type="gramStart"/>
      <w:r w:rsidR="00113247">
        <w:rPr>
          <w:rFonts w:ascii="Arial" w:hAnsi="Arial" w:cs="Arial"/>
          <w:sz w:val="22"/>
        </w:rPr>
        <w:t>č.j</w:t>
      </w:r>
      <w:proofErr w:type="spellEnd"/>
      <w:r w:rsidR="00113247">
        <w:rPr>
          <w:rFonts w:ascii="Arial" w:hAnsi="Arial" w:cs="Arial"/>
          <w:sz w:val="22"/>
        </w:rPr>
        <w:t>.</w:t>
      </w:r>
      <w:proofErr w:type="gramEnd"/>
      <w:r w:rsidR="00113247">
        <w:rPr>
          <w:rFonts w:ascii="Arial" w:hAnsi="Arial" w:cs="Arial"/>
          <w:sz w:val="22"/>
        </w:rPr>
        <w:t xml:space="preserve"> ZKI PL-D-56/414/2016, který byl dne 1.12.2016 zaslán ověřovateli (doručen dne 2.12.2016), a to včetně možnosti podat proti kontrolnímu zjištění námitky podle § 13 odst. 1 zákona č. 255/2012 Sb., o kontrole (kontrolní řád). Ověřovatel této možnosti ve stanovené lhůtě nevyužil.</w:t>
      </w:r>
    </w:p>
    <w:p w:rsidR="00722EFC" w:rsidRDefault="00722EFC" w:rsidP="00C82F96">
      <w:pPr>
        <w:jc w:val="both"/>
        <w:rPr>
          <w:rFonts w:ascii="Arial" w:hAnsi="Arial" w:cs="Arial"/>
          <w:sz w:val="22"/>
        </w:rPr>
      </w:pPr>
    </w:p>
    <w:p w:rsidR="00722EFC" w:rsidRPr="00BB09FA" w:rsidRDefault="00BB09FA" w:rsidP="00C82F96">
      <w:pPr>
        <w:jc w:val="both"/>
        <w:rPr>
          <w:rFonts w:ascii="Arial" w:hAnsi="Arial" w:cs="Arial"/>
          <w:sz w:val="22"/>
          <w:szCs w:val="22"/>
        </w:rPr>
      </w:pPr>
      <w:r w:rsidRPr="00382EE4">
        <w:rPr>
          <w:rFonts w:ascii="Arial" w:hAnsi="Arial" w:cs="Arial"/>
          <w:sz w:val="22"/>
          <w:szCs w:val="22"/>
        </w:rPr>
        <w:t xml:space="preserve">Po zvážení všech skutečností ve </w:t>
      </w:r>
      <w:r>
        <w:rPr>
          <w:rFonts w:ascii="Arial" w:hAnsi="Arial" w:cs="Arial"/>
          <w:sz w:val="22"/>
          <w:szCs w:val="22"/>
        </w:rPr>
        <w:t>věci výše</w:t>
      </w:r>
      <w:r w:rsidRPr="00382EE4">
        <w:rPr>
          <w:rFonts w:ascii="Arial" w:hAnsi="Arial" w:cs="Arial"/>
          <w:sz w:val="22"/>
          <w:szCs w:val="22"/>
        </w:rPr>
        <w:t xml:space="preserve"> popsan</w:t>
      </w:r>
      <w:r>
        <w:rPr>
          <w:rFonts w:ascii="Arial" w:hAnsi="Arial" w:cs="Arial"/>
          <w:sz w:val="22"/>
          <w:szCs w:val="22"/>
        </w:rPr>
        <w:t>ého</w:t>
      </w:r>
      <w:r w:rsidRPr="00382EE4">
        <w:rPr>
          <w:rFonts w:ascii="Arial" w:hAnsi="Arial" w:cs="Arial"/>
          <w:sz w:val="22"/>
          <w:szCs w:val="22"/>
        </w:rPr>
        <w:t xml:space="preserve"> dohled</w:t>
      </w:r>
      <w:r>
        <w:rPr>
          <w:rFonts w:ascii="Arial" w:hAnsi="Arial" w:cs="Arial"/>
          <w:sz w:val="22"/>
          <w:szCs w:val="22"/>
        </w:rPr>
        <w:t>u</w:t>
      </w:r>
      <w:r w:rsidRPr="00382EE4">
        <w:rPr>
          <w:rFonts w:ascii="Arial" w:hAnsi="Arial" w:cs="Arial"/>
          <w:sz w:val="22"/>
          <w:szCs w:val="22"/>
        </w:rPr>
        <w:t xml:space="preserve"> </w:t>
      </w:r>
      <w:r>
        <w:rPr>
          <w:rFonts w:ascii="Arial" w:hAnsi="Arial" w:cs="Arial"/>
          <w:sz w:val="22"/>
          <w:szCs w:val="22"/>
        </w:rPr>
        <w:t>ZKI v Plzni zahájil proti ověřovateli řízení o porušení pořádku na úseku zeměměřictví podle § 17b odst. 1 písm. c) bod 1. zákona o zeměměřictví.</w:t>
      </w:r>
      <w:r w:rsidRPr="006D2FFD">
        <w:rPr>
          <w:rFonts w:ascii="Arial" w:hAnsi="Arial" w:cs="Arial"/>
          <w:sz w:val="22"/>
          <w:szCs w:val="22"/>
        </w:rPr>
        <w:t xml:space="preserve"> </w:t>
      </w:r>
      <w:r>
        <w:rPr>
          <w:rFonts w:ascii="Arial" w:hAnsi="Arial" w:cs="Arial"/>
          <w:sz w:val="22"/>
          <w:szCs w:val="22"/>
        </w:rPr>
        <w:t xml:space="preserve">Písemné oznámení o zahájení správního řízení bylo ověřovateli zasláno dne </w:t>
      </w:r>
      <w:proofErr w:type="gramStart"/>
      <w:r w:rsidR="00113247">
        <w:rPr>
          <w:rFonts w:ascii="Arial" w:hAnsi="Arial" w:cs="Arial"/>
          <w:sz w:val="22"/>
          <w:szCs w:val="22"/>
        </w:rPr>
        <w:t>13</w:t>
      </w:r>
      <w:r>
        <w:rPr>
          <w:rFonts w:ascii="Arial" w:hAnsi="Arial" w:cs="Arial"/>
          <w:sz w:val="22"/>
          <w:szCs w:val="22"/>
        </w:rPr>
        <w:t>.1.201</w:t>
      </w:r>
      <w:r w:rsidR="00113247">
        <w:rPr>
          <w:rFonts w:ascii="Arial" w:hAnsi="Arial" w:cs="Arial"/>
          <w:sz w:val="22"/>
          <w:szCs w:val="22"/>
        </w:rPr>
        <w:t>7</w:t>
      </w:r>
      <w:proofErr w:type="gramEnd"/>
      <w:r>
        <w:rPr>
          <w:rFonts w:ascii="Arial" w:hAnsi="Arial" w:cs="Arial"/>
          <w:sz w:val="22"/>
          <w:szCs w:val="22"/>
        </w:rPr>
        <w:t xml:space="preserve"> (doručeno dne </w:t>
      </w:r>
      <w:r w:rsidR="00113247">
        <w:rPr>
          <w:rFonts w:ascii="Arial" w:hAnsi="Arial" w:cs="Arial"/>
          <w:sz w:val="22"/>
          <w:szCs w:val="22"/>
        </w:rPr>
        <w:t>19</w:t>
      </w:r>
      <w:r>
        <w:rPr>
          <w:rFonts w:ascii="Arial" w:hAnsi="Arial" w:cs="Arial"/>
          <w:sz w:val="22"/>
          <w:szCs w:val="22"/>
        </w:rPr>
        <w:t>.1.201</w:t>
      </w:r>
      <w:r w:rsidR="00113247">
        <w:rPr>
          <w:rFonts w:ascii="Arial" w:hAnsi="Arial" w:cs="Arial"/>
          <w:sz w:val="22"/>
          <w:szCs w:val="22"/>
        </w:rPr>
        <w:t>7</w:t>
      </w:r>
      <w:r>
        <w:rPr>
          <w:rFonts w:ascii="Arial" w:hAnsi="Arial" w:cs="Arial"/>
          <w:sz w:val="22"/>
          <w:szCs w:val="22"/>
        </w:rPr>
        <w:t xml:space="preserve">), a to včetně poučení o právech vyplývajících z ust. § 36 a § 38 zákona č. 500/2004 Sb. (správní řád). </w:t>
      </w:r>
      <w:r w:rsidR="0052496B">
        <w:rPr>
          <w:rFonts w:ascii="Arial" w:hAnsi="Arial" w:cs="Arial"/>
          <w:sz w:val="22"/>
          <w:szCs w:val="22"/>
        </w:rPr>
        <w:t xml:space="preserve">Následně dne </w:t>
      </w:r>
      <w:proofErr w:type="gramStart"/>
      <w:r w:rsidR="0052496B">
        <w:rPr>
          <w:rFonts w:ascii="Arial" w:hAnsi="Arial" w:cs="Arial"/>
          <w:sz w:val="22"/>
          <w:szCs w:val="22"/>
        </w:rPr>
        <w:t>31.1.2017</w:t>
      </w:r>
      <w:proofErr w:type="gramEnd"/>
      <w:r w:rsidR="0052496B">
        <w:rPr>
          <w:rFonts w:ascii="Arial" w:hAnsi="Arial" w:cs="Arial"/>
          <w:sz w:val="22"/>
          <w:szCs w:val="22"/>
        </w:rPr>
        <w:t xml:space="preserve"> bylo ZKI v Plzni doručeno písemné vyjádření ověřovatele</w:t>
      </w:r>
      <w:r w:rsidR="00311BAB">
        <w:rPr>
          <w:rFonts w:ascii="Arial" w:hAnsi="Arial" w:cs="Arial"/>
          <w:sz w:val="22"/>
          <w:szCs w:val="22"/>
        </w:rPr>
        <w:t xml:space="preserve"> (ze dne 30.1.2017)</w:t>
      </w:r>
      <w:r w:rsidR="0052496B">
        <w:rPr>
          <w:rFonts w:ascii="Arial" w:hAnsi="Arial" w:cs="Arial"/>
          <w:sz w:val="22"/>
          <w:szCs w:val="22"/>
        </w:rPr>
        <w:t>, v němž uvedl</w:t>
      </w:r>
      <w:r w:rsidR="00CC24B4">
        <w:rPr>
          <w:rFonts w:ascii="Arial" w:hAnsi="Arial" w:cs="Arial"/>
          <w:sz w:val="22"/>
          <w:szCs w:val="22"/>
        </w:rPr>
        <w:t>, že ke zjištěným skutečnostem uvedeným v protokolu o dohledu nelze předložit žádné námitky (podrobnosti viz dále).</w:t>
      </w:r>
      <w:r w:rsidR="00085406">
        <w:rPr>
          <w:rFonts w:ascii="Arial" w:hAnsi="Arial" w:cs="Arial"/>
          <w:sz w:val="22"/>
          <w:szCs w:val="22"/>
        </w:rPr>
        <w:t xml:space="preserve"> </w:t>
      </w:r>
      <w:r>
        <w:rPr>
          <w:rFonts w:ascii="Arial" w:hAnsi="Arial" w:cs="Arial"/>
          <w:sz w:val="22"/>
          <w:szCs w:val="22"/>
        </w:rPr>
        <w:t>Před vydáním rozhodnutí bylo ověřovateli zasláno oznámení o tom, že již byly shromážděny potřebné podklady pro vydání rozhodnutí, a to včetně poučení ve smyslu ust. § 36 odst. 3 správního řádu o možnosti seznámit se s podklady pro rozhodnutí. Ověřovatel této možnosti nevyužil.</w:t>
      </w:r>
    </w:p>
    <w:p w:rsidR="00722EFC" w:rsidRDefault="00722EFC" w:rsidP="00C82F96">
      <w:pPr>
        <w:jc w:val="both"/>
        <w:rPr>
          <w:rFonts w:ascii="Arial" w:hAnsi="Arial" w:cs="Arial"/>
          <w:sz w:val="22"/>
          <w:szCs w:val="21"/>
        </w:rPr>
      </w:pPr>
    </w:p>
    <w:p w:rsidR="00A42635" w:rsidRPr="003138DB" w:rsidRDefault="00BB09FA" w:rsidP="00854610">
      <w:pPr>
        <w:jc w:val="both"/>
        <w:rPr>
          <w:rFonts w:ascii="Arial" w:hAnsi="Arial" w:cs="Arial"/>
          <w:sz w:val="22"/>
          <w:szCs w:val="21"/>
        </w:rPr>
      </w:pPr>
      <w:r>
        <w:rPr>
          <w:rFonts w:ascii="Arial" w:hAnsi="Arial" w:cs="Arial"/>
          <w:sz w:val="22"/>
          <w:szCs w:val="21"/>
        </w:rPr>
        <w:t xml:space="preserve">Důvodem pro zahájení </w:t>
      </w:r>
      <w:r w:rsidR="003138DB">
        <w:rPr>
          <w:rFonts w:ascii="Arial" w:hAnsi="Arial" w:cs="Arial"/>
          <w:sz w:val="22"/>
          <w:szCs w:val="21"/>
        </w:rPr>
        <w:t>správního řízení bylo podezření ZKI v Plzni, že ověřovatel při ověřování předmětn</w:t>
      </w:r>
      <w:r w:rsidR="00CC24B4">
        <w:rPr>
          <w:rFonts w:ascii="Arial" w:hAnsi="Arial" w:cs="Arial"/>
          <w:sz w:val="22"/>
          <w:szCs w:val="21"/>
        </w:rPr>
        <w:t>ých</w:t>
      </w:r>
      <w:r w:rsidR="003138DB">
        <w:rPr>
          <w:rFonts w:ascii="Arial" w:hAnsi="Arial" w:cs="Arial"/>
          <w:sz w:val="22"/>
          <w:szCs w:val="21"/>
        </w:rPr>
        <w:t xml:space="preserve"> GP a ZPMZ nedodržel </w:t>
      </w:r>
      <w:r w:rsidR="00576D14">
        <w:rPr>
          <w:rFonts w:ascii="Arial" w:hAnsi="Arial" w:cs="Arial"/>
          <w:sz w:val="22"/>
          <w:szCs w:val="22"/>
        </w:rPr>
        <w:t xml:space="preserve">povinnosti stanovené v § 16 odst. 1 písm. a) zákona o zeměměřictví, podle kterého je fyzická osoba s úředním oprávněním povinna jednat odborně, nestranně a vycházet vždy ze spolehlivě zjištěného stavu věci při ověřování výsledků zeměměřických činností využívaných pro účely katastru nemovitostí České republiky. K tomuto podezření vedly správní orgán </w:t>
      </w:r>
      <w:r w:rsidR="00A42635">
        <w:rPr>
          <w:rFonts w:ascii="Arial" w:hAnsi="Arial" w:cs="Arial"/>
          <w:sz w:val="22"/>
          <w:szCs w:val="22"/>
        </w:rPr>
        <w:t>následující</w:t>
      </w:r>
      <w:r w:rsidR="00576D14">
        <w:rPr>
          <w:rFonts w:ascii="Arial" w:hAnsi="Arial" w:cs="Arial"/>
          <w:sz w:val="22"/>
          <w:szCs w:val="22"/>
        </w:rPr>
        <w:t xml:space="preserve"> </w:t>
      </w:r>
      <w:r w:rsidR="0047097D">
        <w:rPr>
          <w:rFonts w:ascii="Arial" w:hAnsi="Arial" w:cs="Arial"/>
          <w:sz w:val="22"/>
          <w:szCs w:val="22"/>
        </w:rPr>
        <w:t>zjištěné</w:t>
      </w:r>
      <w:r w:rsidR="0047097D" w:rsidRPr="0047097D">
        <w:rPr>
          <w:rFonts w:ascii="Arial" w:hAnsi="Arial" w:cs="Arial"/>
          <w:sz w:val="22"/>
          <w:szCs w:val="22"/>
        </w:rPr>
        <w:t xml:space="preserve"> </w:t>
      </w:r>
      <w:r w:rsidR="0047097D">
        <w:rPr>
          <w:rFonts w:ascii="Arial" w:hAnsi="Arial" w:cs="Arial"/>
          <w:sz w:val="22"/>
          <w:szCs w:val="22"/>
        </w:rPr>
        <w:t>závady</w:t>
      </w:r>
      <w:r w:rsidR="003138DB">
        <w:rPr>
          <w:rFonts w:ascii="Arial" w:hAnsi="Arial" w:cs="Arial"/>
          <w:sz w:val="22"/>
          <w:szCs w:val="22"/>
        </w:rPr>
        <w:t xml:space="preserve">, uvedené též v protokolu o dohledu </w:t>
      </w:r>
      <w:proofErr w:type="spellStart"/>
      <w:proofErr w:type="gramStart"/>
      <w:r w:rsidR="003138DB">
        <w:rPr>
          <w:rFonts w:ascii="Arial" w:hAnsi="Arial" w:cs="Arial"/>
          <w:sz w:val="22"/>
          <w:szCs w:val="22"/>
        </w:rPr>
        <w:t>č.j</w:t>
      </w:r>
      <w:proofErr w:type="spellEnd"/>
      <w:r w:rsidR="003138DB">
        <w:rPr>
          <w:rFonts w:ascii="Arial" w:hAnsi="Arial" w:cs="Arial"/>
          <w:sz w:val="22"/>
          <w:szCs w:val="22"/>
        </w:rPr>
        <w:t>.</w:t>
      </w:r>
      <w:proofErr w:type="gramEnd"/>
      <w:r w:rsidR="003138DB" w:rsidRPr="003138DB">
        <w:rPr>
          <w:rFonts w:ascii="Arial" w:hAnsi="Arial" w:cs="Arial"/>
          <w:sz w:val="22"/>
        </w:rPr>
        <w:t xml:space="preserve"> </w:t>
      </w:r>
      <w:r w:rsidR="003138DB">
        <w:rPr>
          <w:rFonts w:ascii="Arial" w:hAnsi="Arial" w:cs="Arial"/>
          <w:sz w:val="22"/>
        </w:rPr>
        <w:t>ZKI PL-D-</w:t>
      </w:r>
      <w:r w:rsidR="00CC24B4">
        <w:rPr>
          <w:rFonts w:ascii="Arial" w:hAnsi="Arial" w:cs="Arial"/>
          <w:sz w:val="22"/>
        </w:rPr>
        <w:t>56</w:t>
      </w:r>
      <w:r w:rsidR="003138DB">
        <w:rPr>
          <w:rFonts w:ascii="Arial" w:hAnsi="Arial" w:cs="Arial"/>
          <w:sz w:val="22"/>
        </w:rPr>
        <w:t>/</w:t>
      </w:r>
      <w:r w:rsidR="00CC24B4">
        <w:rPr>
          <w:rFonts w:ascii="Arial" w:hAnsi="Arial" w:cs="Arial"/>
          <w:sz w:val="22"/>
        </w:rPr>
        <w:t>414</w:t>
      </w:r>
      <w:r w:rsidR="003138DB">
        <w:rPr>
          <w:rFonts w:ascii="Arial" w:hAnsi="Arial" w:cs="Arial"/>
          <w:sz w:val="22"/>
        </w:rPr>
        <w:t>/2016</w:t>
      </w:r>
      <w:r w:rsidR="00A42635">
        <w:rPr>
          <w:rFonts w:ascii="Arial" w:hAnsi="Arial" w:cs="Arial"/>
          <w:sz w:val="22"/>
          <w:szCs w:val="22"/>
        </w:rPr>
        <w:t>:</w:t>
      </w:r>
    </w:p>
    <w:p w:rsidR="00A42635" w:rsidRDefault="00A42635" w:rsidP="00854610">
      <w:pPr>
        <w:jc w:val="both"/>
        <w:rPr>
          <w:rFonts w:ascii="Arial" w:hAnsi="Arial" w:cs="Arial"/>
          <w:sz w:val="22"/>
          <w:szCs w:val="22"/>
        </w:rPr>
      </w:pPr>
    </w:p>
    <w:p w:rsidR="00085406" w:rsidRDefault="00085406" w:rsidP="00085406">
      <w:pPr>
        <w:pStyle w:val="Zhlav"/>
        <w:tabs>
          <w:tab w:val="left" w:pos="284"/>
        </w:tabs>
        <w:jc w:val="both"/>
        <w:rPr>
          <w:rFonts w:ascii="Arial" w:hAnsi="Arial" w:cs="Arial"/>
          <w:bCs/>
          <w:sz w:val="22"/>
          <w:szCs w:val="22"/>
          <w:u w:val="single"/>
        </w:rPr>
      </w:pPr>
      <w:r w:rsidRPr="00D052E9">
        <w:rPr>
          <w:rFonts w:ascii="Arial" w:hAnsi="Arial" w:cs="Arial"/>
          <w:bCs/>
          <w:sz w:val="22"/>
          <w:szCs w:val="22"/>
          <w:u w:val="single"/>
        </w:rPr>
        <w:t>a)</w:t>
      </w:r>
      <w:r>
        <w:rPr>
          <w:rFonts w:ascii="Arial" w:hAnsi="Arial" w:cs="Arial"/>
          <w:bCs/>
          <w:sz w:val="22"/>
          <w:szCs w:val="22"/>
          <w:u w:val="single"/>
        </w:rPr>
        <w:t xml:space="preserve"> </w:t>
      </w:r>
      <w:r w:rsidRPr="00C27D40">
        <w:rPr>
          <w:rFonts w:ascii="Arial" w:hAnsi="Arial" w:cs="Arial"/>
          <w:bCs/>
          <w:sz w:val="22"/>
          <w:szCs w:val="22"/>
          <w:u w:val="single"/>
        </w:rPr>
        <w:t xml:space="preserve">Geometrický plán č. </w:t>
      </w:r>
      <w:proofErr w:type="spellStart"/>
      <w:r w:rsidR="001F5D51">
        <w:rPr>
          <w:rFonts w:ascii="Arial" w:hAnsi="Arial" w:cs="Arial"/>
          <w:bCs/>
          <w:sz w:val="22"/>
          <w:szCs w:val="22"/>
          <w:u w:val="single"/>
        </w:rPr>
        <w:t>xxx</w:t>
      </w:r>
      <w:proofErr w:type="spellEnd"/>
      <w:r w:rsidRPr="00C27D40">
        <w:rPr>
          <w:rFonts w:ascii="Arial" w:hAnsi="Arial" w:cs="Arial"/>
          <w:bCs/>
          <w:sz w:val="22"/>
          <w:szCs w:val="22"/>
          <w:u w:val="single"/>
        </w:rPr>
        <w:t xml:space="preserve"> </w:t>
      </w:r>
      <w:r w:rsidR="005B49A0">
        <w:rPr>
          <w:rFonts w:ascii="Arial" w:hAnsi="Arial" w:cs="Arial"/>
          <w:bCs/>
          <w:sz w:val="22"/>
          <w:szCs w:val="22"/>
          <w:u w:val="single"/>
        </w:rPr>
        <w:t xml:space="preserve">a související ZPMZ č. </w:t>
      </w:r>
      <w:proofErr w:type="spellStart"/>
      <w:r w:rsidR="001F5D51">
        <w:rPr>
          <w:rFonts w:ascii="Arial" w:hAnsi="Arial" w:cs="Arial"/>
          <w:bCs/>
          <w:sz w:val="22"/>
          <w:szCs w:val="22"/>
          <w:u w:val="single"/>
        </w:rPr>
        <w:t>xxx</w:t>
      </w:r>
      <w:proofErr w:type="spellEnd"/>
      <w:r w:rsidR="005B49A0">
        <w:rPr>
          <w:rFonts w:ascii="Arial" w:hAnsi="Arial" w:cs="Arial"/>
          <w:bCs/>
          <w:sz w:val="22"/>
          <w:szCs w:val="22"/>
          <w:u w:val="single"/>
        </w:rPr>
        <w:t xml:space="preserve"> </w:t>
      </w:r>
      <w:r w:rsidRPr="00C27D40">
        <w:rPr>
          <w:rFonts w:ascii="Arial" w:hAnsi="Arial" w:cs="Arial"/>
          <w:bCs/>
          <w:sz w:val="22"/>
          <w:szCs w:val="22"/>
          <w:u w:val="single"/>
        </w:rPr>
        <w:t>v </w:t>
      </w:r>
      <w:proofErr w:type="gramStart"/>
      <w:r w:rsidRPr="00C27D40">
        <w:rPr>
          <w:rFonts w:ascii="Arial" w:hAnsi="Arial" w:cs="Arial"/>
          <w:bCs/>
          <w:sz w:val="22"/>
          <w:szCs w:val="22"/>
          <w:u w:val="single"/>
        </w:rPr>
        <w:t>k.</w:t>
      </w:r>
      <w:proofErr w:type="spellStart"/>
      <w:r w:rsidRPr="00C27D40">
        <w:rPr>
          <w:rFonts w:ascii="Arial" w:hAnsi="Arial" w:cs="Arial"/>
          <w:bCs/>
          <w:sz w:val="22"/>
          <w:szCs w:val="22"/>
          <w:u w:val="single"/>
        </w:rPr>
        <w:t>ú</w:t>
      </w:r>
      <w:proofErr w:type="spellEnd"/>
      <w:r w:rsidRPr="00C27D40">
        <w:rPr>
          <w:rFonts w:ascii="Arial" w:hAnsi="Arial" w:cs="Arial"/>
          <w:bCs/>
          <w:sz w:val="22"/>
          <w:szCs w:val="22"/>
          <w:u w:val="single"/>
        </w:rPr>
        <w:t>.</w:t>
      </w:r>
      <w:proofErr w:type="gramEnd"/>
      <w:r w:rsidRPr="00C27D40">
        <w:rPr>
          <w:rFonts w:ascii="Arial" w:hAnsi="Arial" w:cs="Arial"/>
          <w:bCs/>
          <w:sz w:val="22"/>
          <w:szCs w:val="22"/>
          <w:u w:val="single"/>
        </w:rPr>
        <w:t xml:space="preserve"> </w:t>
      </w:r>
      <w:proofErr w:type="spellStart"/>
      <w:r w:rsidR="001F5D51">
        <w:rPr>
          <w:rFonts w:ascii="Arial" w:hAnsi="Arial" w:cs="Arial"/>
          <w:bCs/>
          <w:sz w:val="22"/>
          <w:szCs w:val="22"/>
          <w:u w:val="single"/>
        </w:rPr>
        <w:t>Xxx</w:t>
      </w:r>
      <w:proofErr w:type="spellEnd"/>
      <w:r>
        <w:rPr>
          <w:rFonts w:ascii="Arial" w:hAnsi="Arial" w:cs="Arial"/>
          <w:bCs/>
          <w:sz w:val="22"/>
          <w:szCs w:val="22"/>
          <w:u w:val="single"/>
        </w:rPr>
        <w:t>:</w:t>
      </w:r>
    </w:p>
    <w:p w:rsidR="00085406" w:rsidRDefault="00085406" w:rsidP="00085406">
      <w:pPr>
        <w:pStyle w:val="Zhlav"/>
        <w:tabs>
          <w:tab w:val="left" w:pos="284"/>
        </w:tabs>
        <w:jc w:val="both"/>
        <w:rPr>
          <w:rFonts w:ascii="Arial" w:hAnsi="Arial" w:cs="Arial"/>
          <w:bCs/>
          <w:sz w:val="22"/>
          <w:szCs w:val="22"/>
          <w:u w:val="single"/>
        </w:rPr>
      </w:pPr>
    </w:p>
    <w:p w:rsidR="00085406" w:rsidRPr="00EE7C7B" w:rsidRDefault="00085406" w:rsidP="00085406">
      <w:pPr>
        <w:pStyle w:val="Zhlav"/>
        <w:numPr>
          <w:ilvl w:val="0"/>
          <w:numId w:val="14"/>
        </w:numPr>
        <w:tabs>
          <w:tab w:val="left" w:pos="284"/>
        </w:tabs>
        <w:ind w:left="284" w:hanging="284"/>
        <w:jc w:val="both"/>
        <w:textAlignment w:val="auto"/>
        <w:rPr>
          <w:rFonts w:ascii="Arial" w:hAnsi="Arial" w:cs="Arial"/>
          <w:bCs/>
          <w:sz w:val="22"/>
          <w:szCs w:val="22"/>
        </w:rPr>
      </w:pPr>
      <w:r>
        <w:rPr>
          <w:rFonts w:ascii="Arial" w:hAnsi="Arial" w:cs="Arial"/>
          <w:bCs/>
          <w:sz w:val="22"/>
          <w:szCs w:val="22"/>
        </w:rPr>
        <w:t xml:space="preserve">Není doloženo vytyčení bodů napojení změny č. 207-1 a 207-2 na dosavadní vlastnické hranice, které nejsou v terénu označeny trvalým způsobem ani nejsou v katastru číselně vyjádřeny. Vytyčení bodů napojení mělo být provedeno včetně pozvání vlastníků dotčených pozemků a vyhotovení dokumentace o vytyčení. Porušeno ust. § 81 odst. 3 </w:t>
      </w:r>
      <w:r>
        <w:rPr>
          <w:rFonts w:ascii="Arial" w:hAnsi="Arial" w:cs="Arial"/>
          <w:sz w:val="22"/>
        </w:rPr>
        <w:t>vyhlášky č. 357/2013 Sb. (dále jen KatV).</w:t>
      </w:r>
    </w:p>
    <w:p w:rsidR="00085406" w:rsidRPr="00740C78" w:rsidRDefault="00085406" w:rsidP="00085406">
      <w:pPr>
        <w:pStyle w:val="Zhlav"/>
        <w:numPr>
          <w:ilvl w:val="0"/>
          <w:numId w:val="14"/>
        </w:numPr>
        <w:tabs>
          <w:tab w:val="left" w:pos="284"/>
        </w:tabs>
        <w:ind w:left="284" w:hanging="284"/>
        <w:jc w:val="both"/>
        <w:textAlignment w:val="auto"/>
        <w:rPr>
          <w:rFonts w:ascii="Arial" w:hAnsi="Arial" w:cs="Arial"/>
          <w:bCs/>
          <w:sz w:val="22"/>
          <w:szCs w:val="22"/>
        </w:rPr>
      </w:pPr>
      <w:r w:rsidRPr="00337CF9">
        <w:rPr>
          <w:rFonts w:ascii="Arial" w:hAnsi="Arial" w:cs="Arial"/>
          <w:bCs/>
          <w:sz w:val="22"/>
          <w:szCs w:val="22"/>
        </w:rPr>
        <w:t xml:space="preserve">V protokolu o výpočtech je doloženo vytyčení dosavadních podrobných bodů polohopisu č. 179-576, 179-577, 179-595 a 179-608. Následně je doloženo kontrolní zaměření těchto bodů polární metodou, jehož výsledek však vykazuje v případě bodu č. 179-595 rozdíl v poloze 87 cm. </w:t>
      </w:r>
      <w:r>
        <w:rPr>
          <w:rFonts w:ascii="Arial" w:hAnsi="Arial" w:cs="Arial"/>
          <w:bCs/>
          <w:sz w:val="22"/>
          <w:szCs w:val="22"/>
        </w:rPr>
        <w:t>Z</w:t>
      </w:r>
      <w:r w:rsidRPr="00337CF9">
        <w:rPr>
          <w:rFonts w:ascii="Arial" w:hAnsi="Arial" w:cs="Arial"/>
          <w:bCs/>
          <w:sz w:val="22"/>
          <w:szCs w:val="22"/>
        </w:rPr>
        <w:t xml:space="preserve"> dokumentace </w:t>
      </w:r>
      <w:r>
        <w:rPr>
          <w:rFonts w:ascii="Arial" w:hAnsi="Arial" w:cs="Arial"/>
          <w:bCs/>
          <w:sz w:val="22"/>
          <w:szCs w:val="22"/>
        </w:rPr>
        <w:t xml:space="preserve">přitom </w:t>
      </w:r>
      <w:r w:rsidRPr="00337CF9">
        <w:rPr>
          <w:rFonts w:ascii="Arial" w:hAnsi="Arial" w:cs="Arial"/>
          <w:bCs/>
          <w:sz w:val="22"/>
          <w:szCs w:val="22"/>
        </w:rPr>
        <w:t>vyplývá, že body byly vytyčeny polárně podle souřadnic obrazu evidovaných v katastru a v terénu by</w:t>
      </w:r>
      <w:r>
        <w:rPr>
          <w:rFonts w:ascii="Arial" w:hAnsi="Arial" w:cs="Arial"/>
          <w:bCs/>
          <w:sz w:val="22"/>
          <w:szCs w:val="22"/>
        </w:rPr>
        <w:t>ly dočasně stabilizovány kolíky. Nesoulad mezi vytyčenou a kontrolně zaměřenou polohou bodu o velikosti 87 cm, který</w:t>
      </w:r>
      <w:r w:rsidRPr="00740C78">
        <w:rPr>
          <w:rFonts w:ascii="Arial" w:hAnsi="Arial" w:cs="Arial"/>
          <w:bCs/>
          <w:sz w:val="22"/>
          <w:szCs w:val="22"/>
        </w:rPr>
        <w:t xml:space="preserve"> </w:t>
      </w:r>
      <w:r w:rsidRPr="00337CF9">
        <w:rPr>
          <w:rFonts w:ascii="Arial" w:hAnsi="Arial" w:cs="Arial"/>
          <w:bCs/>
          <w:sz w:val="22"/>
          <w:szCs w:val="22"/>
        </w:rPr>
        <w:t>značně přesahuje stanovenou mezní polohovou odchylku pro podrobné měření (40</w:t>
      </w:r>
      <w:r w:rsidR="005B49A0">
        <w:rPr>
          <w:rFonts w:ascii="Arial" w:hAnsi="Arial" w:cs="Arial"/>
          <w:bCs/>
          <w:sz w:val="22"/>
          <w:szCs w:val="22"/>
        </w:rPr>
        <w:t xml:space="preserve"> </w:t>
      </w:r>
      <w:r w:rsidRPr="00337CF9">
        <w:rPr>
          <w:rFonts w:ascii="Arial" w:hAnsi="Arial" w:cs="Arial"/>
          <w:bCs/>
          <w:sz w:val="22"/>
          <w:szCs w:val="22"/>
        </w:rPr>
        <w:t>cm)</w:t>
      </w:r>
      <w:r>
        <w:rPr>
          <w:rFonts w:ascii="Arial" w:hAnsi="Arial" w:cs="Arial"/>
          <w:bCs/>
          <w:sz w:val="22"/>
          <w:szCs w:val="22"/>
        </w:rPr>
        <w:t xml:space="preserve"> a který není v dokumentaci nijak vysvětlen, tedy </w:t>
      </w:r>
      <w:r w:rsidRPr="00337CF9">
        <w:rPr>
          <w:rFonts w:ascii="Arial" w:hAnsi="Arial" w:cs="Arial"/>
          <w:bCs/>
          <w:sz w:val="22"/>
          <w:szCs w:val="22"/>
        </w:rPr>
        <w:t xml:space="preserve">svědčí o nedodržení přesnosti </w:t>
      </w:r>
      <w:r>
        <w:rPr>
          <w:rFonts w:ascii="Arial" w:hAnsi="Arial" w:cs="Arial"/>
          <w:sz w:val="22"/>
        </w:rPr>
        <w:t>dle bodu 13.1 přílohy KatV</w:t>
      </w:r>
      <w:r w:rsidRPr="00337CF9">
        <w:rPr>
          <w:rFonts w:ascii="Arial" w:hAnsi="Arial" w:cs="Arial"/>
          <w:bCs/>
          <w:sz w:val="22"/>
          <w:szCs w:val="22"/>
        </w:rPr>
        <w:t xml:space="preserve"> při vytyčení, resp. kontrolním zaměření.</w:t>
      </w:r>
      <w:r w:rsidRPr="00740C78">
        <w:rPr>
          <w:rFonts w:ascii="Arial" w:hAnsi="Arial" w:cs="Arial"/>
          <w:bCs/>
          <w:sz w:val="22"/>
          <w:szCs w:val="22"/>
        </w:rPr>
        <w:t xml:space="preserve"> </w:t>
      </w:r>
      <w:r>
        <w:rPr>
          <w:rFonts w:ascii="Arial" w:hAnsi="Arial" w:cs="Arial"/>
          <w:bCs/>
          <w:sz w:val="22"/>
          <w:szCs w:val="22"/>
        </w:rPr>
        <w:t xml:space="preserve">Porušeno ust. </w:t>
      </w:r>
      <w:r>
        <w:rPr>
          <w:rFonts w:ascii="Arial" w:hAnsi="Arial" w:cs="Arial"/>
          <w:sz w:val="22"/>
        </w:rPr>
        <w:t>§ 81 odst. 1 písm. a) KatV.</w:t>
      </w:r>
    </w:p>
    <w:p w:rsidR="00085406" w:rsidRDefault="00085406" w:rsidP="00085406">
      <w:pPr>
        <w:pStyle w:val="Zhlav"/>
        <w:numPr>
          <w:ilvl w:val="0"/>
          <w:numId w:val="14"/>
        </w:numPr>
        <w:tabs>
          <w:tab w:val="left" w:pos="284"/>
        </w:tabs>
        <w:ind w:left="284" w:hanging="284"/>
        <w:jc w:val="both"/>
        <w:textAlignment w:val="auto"/>
        <w:rPr>
          <w:rFonts w:ascii="Arial" w:hAnsi="Arial" w:cs="Arial"/>
          <w:bCs/>
          <w:sz w:val="22"/>
          <w:szCs w:val="22"/>
        </w:rPr>
      </w:pPr>
      <w:r>
        <w:rPr>
          <w:rFonts w:ascii="Arial" w:hAnsi="Arial" w:cs="Arial"/>
          <w:bCs/>
          <w:sz w:val="22"/>
          <w:szCs w:val="22"/>
        </w:rPr>
        <w:t xml:space="preserve">Dosavadní podrobný bod č. 179-536 (evidovaný v katastru pouze se souřadnicemi obrazu s kódem kvality 8) byl kontrolně polárně zaměřen, přičemž byl zjištěn rozdíl v poloze oproti stavu evidovanému v katastru o velikosti 4,50 m. Tento nesoulad není vyznačen v náčrtu ZPMZ ani není nijak komentován. Navíc není zřejmé, co bylo předmětem zaměření a zda měl být případně podán návrh na opravu chyby v údajích katastru, neboť z náčrtu ZPMZ ani </w:t>
      </w:r>
      <w:r>
        <w:rPr>
          <w:rFonts w:ascii="Arial" w:hAnsi="Arial" w:cs="Arial"/>
          <w:bCs/>
          <w:sz w:val="22"/>
          <w:szCs w:val="22"/>
        </w:rPr>
        <w:lastRenderedPageBreak/>
        <w:t xml:space="preserve">z jiné části dokumentace není zřejmý způsob označení bodu v terénu. Porušeno ust. </w:t>
      </w:r>
      <w:proofErr w:type="gramStart"/>
      <w:r>
        <w:rPr>
          <w:rFonts w:ascii="Arial" w:hAnsi="Arial" w:cs="Arial"/>
          <w:bCs/>
          <w:sz w:val="22"/>
          <w:szCs w:val="22"/>
        </w:rPr>
        <w:t>bodu</w:t>
      </w:r>
      <w:proofErr w:type="gramEnd"/>
      <w:r>
        <w:rPr>
          <w:rFonts w:ascii="Arial" w:hAnsi="Arial" w:cs="Arial"/>
          <w:bCs/>
          <w:sz w:val="22"/>
          <w:szCs w:val="22"/>
        </w:rPr>
        <w:t xml:space="preserve"> 1</w:t>
      </w:r>
      <w:r w:rsidR="005B49A0">
        <w:rPr>
          <w:rFonts w:ascii="Arial" w:hAnsi="Arial" w:cs="Arial"/>
          <w:bCs/>
          <w:sz w:val="22"/>
          <w:szCs w:val="22"/>
        </w:rPr>
        <w:t>6</w:t>
      </w:r>
      <w:r>
        <w:rPr>
          <w:rFonts w:ascii="Arial" w:hAnsi="Arial" w:cs="Arial"/>
          <w:bCs/>
          <w:sz w:val="22"/>
          <w:szCs w:val="22"/>
        </w:rPr>
        <w:t>.11 přílohy KatV.</w:t>
      </w:r>
    </w:p>
    <w:p w:rsidR="00085406" w:rsidRPr="00FC6D17" w:rsidRDefault="00085406" w:rsidP="00085406">
      <w:pPr>
        <w:pStyle w:val="Zhlav"/>
        <w:numPr>
          <w:ilvl w:val="0"/>
          <w:numId w:val="14"/>
        </w:numPr>
        <w:tabs>
          <w:tab w:val="left" w:pos="284"/>
        </w:tabs>
        <w:ind w:left="284" w:hanging="284"/>
        <w:jc w:val="both"/>
        <w:textAlignment w:val="auto"/>
        <w:rPr>
          <w:rFonts w:ascii="Arial" w:hAnsi="Arial" w:cs="Arial"/>
          <w:bCs/>
          <w:sz w:val="22"/>
          <w:szCs w:val="22"/>
        </w:rPr>
      </w:pPr>
      <w:r>
        <w:rPr>
          <w:rFonts w:ascii="Arial" w:hAnsi="Arial" w:cs="Arial"/>
          <w:bCs/>
          <w:sz w:val="22"/>
          <w:szCs w:val="22"/>
        </w:rPr>
        <w:t xml:space="preserve">Lomové body změny č. 207-1 a 207-2 byly polárně zaměřeny (a dočasně stabilizovány kolíky). </w:t>
      </w:r>
      <w:r>
        <w:rPr>
          <w:rFonts w:ascii="Arial" w:hAnsi="Arial" w:cs="Arial"/>
          <w:sz w:val="22"/>
        </w:rPr>
        <w:t>Souřadnice určené měřením, které splňovaly požadovanou přesnost podrobného měření dle bodu 13.1 přílohy KatV, byly následně změněny výpočtem průsečíků přímek, čímž bylo provedeno napojení změny na dosavadní hranice evidované v katastru (s kódem kvality 8). Výsledné souřadnice bodů č. 207-1 a 207-2 určené jako průsečíky přímek jsou v seznamu souřadnic ZPMZ uvedeny jako souřadnice polohy těchto bodů, přestože rozdíl v poloze oproti zaměřeným bodům v terénu dosahuje 4,31 m, resp. 5,32 m, jak je uvedeno na straně 2 protokolu o výpočtech! Výsledné souřadnice polohy tedy hrubě nesplňují požadovanou přesnost dle bodu 13.1 přílohy KatV. Porušeno ust. § 81 odst. 1 písm. a) KatV.</w:t>
      </w:r>
    </w:p>
    <w:p w:rsidR="00085406" w:rsidRPr="00CF2125" w:rsidRDefault="00085406" w:rsidP="00085406">
      <w:pPr>
        <w:pStyle w:val="Zhlav"/>
        <w:numPr>
          <w:ilvl w:val="0"/>
          <w:numId w:val="14"/>
        </w:numPr>
        <w:tabs>
          <w:tab w:val="left" w:pos="284"/>
        </w:tabs>
        <w:ind w:left="284" w:hanging="284"/>
        <w:jc w:val="both"/>
        <w:textAlignment w:val="auto"/>
        <w:rPr>
          <w:rFonts w:ascii="Arial" w:hAnsi="Arial" w:cs="Arial"/>
          <w:bCs/>
          <w:sz w:val="22"/>
          <w:szCs w:val="22"/>
        </w:rPr>
      </w:pPr>
      <w:r>
        <w:rPr>
          <w:rFonts w:ascii="Arial" w:hAnsi="Arial" w:cs="Arial"/>
          <w:bCs/>
          <w:sz w:val="22"/>
          <w:szCs w:val="22"/>
        </w:rPr>
        <w:t xml:space="preserve">V protokolu o výpočtech je na straně 3 doloženo porovnání kontrolních oměrných, kde odchylky mezi měřenými oměrnými a vzdálenostmi vypočtenými ze souřadnic vychází v řádu jednotek cm. V tomto porovnání však byly vzdálenosti označené jako „VYPOČTENÉ“ určeny ze souřadnic evidovaných v katastru, resp. v případě bodů č. 207-1 a 207-2 z výsledných souřadnic určených jako průsečíky přímek. Vzhledem k výše popsaným rozdílům v poloze však tyto souřadnice hrubě neodpovídají situaci v terénu, a deklarované odchylky v řádu cm jsou tudíž nereálné. ZKI v Plzni provedl výpočet odpovídajících vzdáleností z doložených souřadnic určených na základě polárního zaměření a zjistil rozdíly oproti uvedeným kontrolním oměrným v řádu metrů (až 3,74 m). ZKI proto dospěl k závěru, že doložené kontrolní oměrné (uvedené též v zápisníku a v náčrtu ZPMZ) nejsou autentickými údaji měřenými v terénu, a nelze je proto považovat za </w:t>
      </w:r>
      <w:r>
        <w:rPr>
          <w:rFonts w:ascii="Arial" w:hAnsi="Arial" w:cs="Arial"/>
          <w:sz w:val="22"/>
        </w:rPr>
        <w:t>ověření přesnosti měření. Porušeno ust. § 81 odst. 8 KatV.</w:t>
      </w:r>
    </w:p>
    <w:p w:rsidR="00085406" w:rsidRPr="00A96BAC" w:rsidRDefault="00085406" w:rsidP="00085406">
      <w:pPr>
        <w:pStyle w:val="Zhlav"/>
        <w:numPr>
          <w:ilvl w:val="0"/>
          <w:numId w:val="14"/>
        </w:numPr>
        <w:tabs>
          <w:tab w:val="left" w:pos="284"/>
        </w:tabs>
        <w:ind w:left="284" w:hanging="284"/>
        <w:jc w:val="both"/>
        <w:textAlignment w:val="auto"/>
        <w:rPr>
          <w:rFonts w:ascii="Arial" w:hAnsi="Arial" w:cs="Arial"/>
          <w:bCs/>
          <w:sz w:val="22"/>
          <w:szCs w:val="22"/>
        </w:rPr>
      </w:pPr>
      <w:r>
        <w:rPr>
          <w:rFonts w:ascii="Arial" w:hAnsi="Arial" w:cs="Arial"/>
          <w:sz w:val="22"/>
        </w:rPr>
        <w:t>V návrhu změny (</w:t>
      </w:r>
      <w:proofErr w:type="spellStart"/>
      <w:r>
        <w:rPr>
          <w:rFonts w:ascii="Arial" w:hAnsi="Arial" w:cs="Arial"/>
          <w:sz w:val="22"/>
        </w:rPr>
        <w:t>vfk</w:t>
      </w:r>
      <w:proofErr w:type="spellEnd"/>
      <w:r>
        <w:rPr>
          <w:rFonts w:ascii="Arial" w:hAnsi="Arial" w:cs="Arial"/>
          <w:sz w:val="22"/>
        </w:rPr>
        <w:t xml:space="preserve">) chybí souřadnice polohy lomových bodů změny. Porušeno ust. </w:t>
      </w:r>
      <w:proofErr w:type="gramStart"/>
      <w:r>
        <w:rPr>
          <w:rFonts w:ascii="Arial" w:hAnsi="Arial" w:cs="Arial"/>
          <w:sz w:val="22"/>
        </w:rPr>
        <w:t>bodu</w:t>
      </w:r>
      <w:proofErr w:type="gramEnd"/>
      <w:r>
        <w:rPr>
          <w:rFonts w:ascii="Arial" w:hAnsi="Arial" w:cs="Arial"/>
          <w:sz w:val="22"/>
        </w:rPr>
        <w:t xml:space="preserve"> 16.24 přílohy KatV.</w:t>
      </w:r>
    </w:p>
    <w:p w:rsidR="00085406" w:rsidRPr="00CF2125" w:rsidRDefault="00085406" w:rsidP="00085406">
      <w:pPr>
        <w:pStyle w:val="Zhlav"/>
        <w:numPr>
          <w:ilvl w:val="0"/>
          <w:numId w:val="14"/>
        </w:numPr>
        <w:tabs>
          <w:tab w:val="left" w:pos="284"/>
        </w:tabs>
        <w:ind w:left="284" w:hanging="284"/>
        <w:jc w:val="both"/>
        <w:textAlignment w:val="auto"/>
        <w:rPr>
          <w:rFonts w:ascii="Arial" w:hAnsi="Arial" w:cs="Arial"/>
          <w:bCs/>
          <w:sz w:val="22"/>
          <w:szCs w:val="22"/>
        </w:rPr>
      </w:pPr>
      <w:r>
        <w:rPr>
          <w:rFonts w:ascii="Arial" w:hAnsi="Arial" w:cs="Arial"/>
          <w:sz w:val="22"/>
        </w:rPr>
        <w:t xml:space="preserve">V seznamu souřadnic ZPMZ jsou u dosavadních bodů evidovaných v katastru (body č. </w:t>
      </w:r>
      <w:r w:rsidRPr="00337CF9">
        <w:rPr>
          <w:rFonts w:ascii="Arial" w:hAnsi="Arial" w:cs="Arial"/>
          <w:bCs/>
          <w:sz w:val="22"/>
          <w:szCs w:val="22"/>
        </w:rPr>
        <w:t>179-576, 179-577, 179-595 a 179-608</w:t>
      </w:r>
      <w:r>
        <w:rPr>
          <w:rFonts w:ascii="Arial" w:hAnsi="Arial" w:cs="Arial"/>
          <w:bCs/>
          <w:sz w:val="22"/>
          <w:szCs w:val="22"/>
        </w:rPr>
        <w:t xml:space="preserve">) </w:t>
      </w:r>
      <w:r>
        <w:rPr>
          <w:rFonts w:ascii="Arial" w:hAnsi="Arial" w:cs="Arial"/>
          <w:sz w:val="22"/>
        </w:rPr>
        <w:t xml:space="preserve">uvedeny pouze souřadnice polohy. Chybí souřadnice obrazu i kódy kvality. Údaje o souřadnicích polohy navíc neodpovídají skutečnosti, neboť v katastru jsou evidovány pouze souřadnice obrazu. Tyto body byly sice kontrolně zaměřeny, ovšem v případě bodu č. 179-595 byl zjištěn rozdíl v poloze oproti dosavadním souřadnicím (obrazu) evidovaným v katastru přesahující mezní polohovou odchylku 40cm stanovenou pro podrobné měření. Dosavadní souřadnice tedy nemohou být souřadnicemi polohy. Porušeno ust. </w:t>
      </w:r>
      <w:proofErr w:type="gramStart"/>
      <w:r>
        <w:rPr>
          <w:rFonts w:ascii="Arial" w:hAnsi="Arial" w:cs="Arial"/>
          <w:sz w:val="22"/>
        </w:rPr>
        <w:t>bodu</w:t>
      </w:r>
      <w:proofErr w:type="gramEnd"/>
      <w:r>
        <w:rPr>
          <w:rFonts w:ascii="Arial" w:hAnsi="Arial" w:cs="Arial"/>
          <w:sz w:val="22"/>
        </w:rPr>
        <w:t xml:space="preserve"> 16.19 písm. a) a 16.24 přílohy KatV.</w:t>
      </w:r>
    </w:p>
    <w:p w:rsidR="00085406" w:rsidRPr="00C27D40" w:rsidRDefault="00085406" w:rsidP="00085406">
      <w:pPr>
        <w:pStyle w:val="Zhlav"/>
        <w:numPr>
          <w:ilvl w:val="0"/>
          <w:numId w:val="14"/>
        </w:numPr>
        <w:tabs>
          <w:tab w:val="left" w:pos="284"/>
        </w:tabs>
        <w:ind w:left="284" w:hanging="284"/>
        <w:jc w:val="both"/>
        <w:textAlignment w:val="auto"/>
        <w:rPr>
          <w:rFonts w:ascii="Arial" w:hAnsi="Arial" w:cs="Arial"/>
          <w:bCs/>
          <w:sz w:val="22"/>
          <w:szCs w:val="22"/>
        </w:rPr>
      </w:pPr>
      <w:r>
        <w:rPr>
          <w:rFonts w:ascii="Arial" w:hAnsi="Arial" w:cs="Arial"/>
          <w:sz w:val="22"/>
        </w:rPr>
        <w:t xml:space="preserve">V seznamu souřadnic ZPMZ chybí dosavadní bod č. 179-536, který byl kontrolně zaměřen. Porušeno ust. </w:t>
      </w:r>
      <w:proofErr w:type="gramStart"/>
      <w:r>
        <w:rPr>
          <w:rFonts w:ascii="Arial" w:hAnsi="Arial" w:cs="Arial"/>
          <w:sz w:val="22"/>
        </w:rPr>
        <w:t>bodu</w:t>
      </w:r>
      <w:proofErr w:type="gramEnd"/>
      <w:r>
        <w:rPr>
          <w:rFonts w:ascii="Arial" w:hAnsi="Arial" w:cs="Arial"/>
          <w:sz w:val="22"/>
        </w:rPr>
        <w:t xml:space="preserve"> 16.19 písm. a) přílohy KatV.</w:t>
      </w:r>
    </w:p>
    <w:p w:rsidR="00085406" w:rsidRDefault="00085406" w:rsidP="00085406">
      <w:pPr>
        <w:pStyle w:val="Zhlav"/>
        <w:tabs>
          <w:tab w:val="left" w:pos="284"/>
        </w:tabs>
        <w:ind w:firstLine="567"/>
        <w:jc w:val="both"/>
        <w:rPr>
          <w:rFonts w:ascii="Arial" w:hAnsi="Arial" w:cs="Arial"/>
          <w:bCs/>
          <w:sz w:val="22"/>
          <w:szCs w:val="22"/>
          <w:u w:val="single"/>
        </w:rPr>
      </w:pPr>
    </w:p>
    <w:p w:rsidR="00085406" w:rsidRDefault="00085406" w:rsidP="00085406">
      <w:pPr>
        <w:pStyle w:val="Zhlav"/>
        <w:tabs>
          <w:tab w:val="left" w:pos="284"/>
        </w:tabs>
        <w:jc w:val="both"/>
        <w:rPr>
          <w:rFonts w:ascii="Arial" w:hAnsi="Arial" w:cs="Arial"/>
          <w:bCs/>
          <w:sz w:val="22"/>
          <w:szCs w:val="22"/>
          <w:u w:val="single"/>
        </w:rPr>
      </w:pPr>
      <w:r>
        <w:rPr>
          <w:rFonts w:ascii="Arial" w:hAnsi="Arial" w:cs="Arial"/>
          <w:bCs/>
          <w:sz w:val="22"/>
          <w:szCs w:val="22"/>
          <w:u w:val="single"/>
        </w:rPr>
        <w:t xml:space="preserve">b) </w:t>
      </w:r>
      <w:r w:rsidRPr="006B34E2">
        <w:rPr>
          <w:rFonts w:ascii="Arial" w:hAnsi="Arial" w:cs="Arial"/>
          <w:bCs/>
          <w:sz w:val="22"/>
          <w:szCs w:val="22"/>
          <w:u w:val="single"/>
        </w:rPr>
        <w:t xml:space="preserve">Geometrický plán č. </w:t>
      </w:r>
      <w:proofErr w:type="spellStart"/>
      <w:r w:rsidR="00687ECB">
        <w:rPr>
          <w:rFonts w:ascii="Arial" w:hAnsi="Arial" w:cs="Arial"/>
          <w:bCs/>
          <w:sz w:val="22"/>
          <w:szCs w:val="22"/>
          <w:u w:val="single"/>
        </w:rPr>
        <w:t>xxx</w:t>
      </w:r>
      <w:proofErr w:type="spellEnd"/>
      <w:r w:rsidRPr="006B34E2">
        <w:rPr>
          <w:rFonts w:ascii="Arial" w:hAnsi="Arial" w:cs="Arial"/>
          <w:bCs/>
          <w:sz w:val="22"/>
          <w:szCs w:val="22"/>
          <w:u w:val="single"/>
        </w:rPr>
        <w:t xml:space="preserve"> </w:t>
      </w:r>
      <w:r w:rsidR="005B49A0">
        <w:rPr>
          <w:rFonts w:ascii="Arial" w:hAnsi="Arial" w:cs="Arial"/>
          <w:bCs/>
          <w:sz w:val="22"/>
          <w:szCs w:val="22"/>
          <w:u w:val="single"/>
        </w:rPr>
        <w:t xml:space="preserve">a související ZPMZ č. </w:t>
      </w:r>
      <w:proofErr w:type="spellStart"/>
      <w:r w:rsidR="00687ECB">
        <w:rPr>
          <w:rFonts w:ascii="Arial" w:hAnsi="Arial" w:cs="Arial"/>
          <w:bCs/>
          <w:sz w:val="22"/>
          <w:szCs w:val="22"/>
          <w:u w:val="single"/>
        </w:rPr>
        <w:t>xxx</w:t>
      </w:r>
      <w:proofErr w:type="spellEnd"/>
      <w:r w:rsidR="005B49A0">
        <w:rPr>
          <w:rFonts w:ascii="Arial" w:hAnsi="Arial" w:cs="Arial"/>
          <w:bCs/>
          <w:sz w:val="22"/>
          <w:szCs w:val="22"/>
          <w:u w:val="single"/>
        </w:rPr>
        <w:t xml:space="preserve"> </w:t>
      </w:r>
      <w:r w:rsidRPr="006B34E2">
        <w:rPr>
          <w:rFonts w:ascii="Arial" w:hAnsi="Arial" w:cs="Arial"/>
          <w:bCs/>
          <w:sz w:val="22"/>
          <w:szCs w:val="22"/>
          <w:u w:val="single"/>
        </w:rPr>
        <w:t>v </w:t>
      </w:r>
      <w:proofErr w:type="gramStart"/>
      <w:r w:rsidRPr="006B34E2">
        <w:rPr>
          <w:rFonts w:ascii="Arial" w:hAnsi="Arial" w:cs="Arial"/>
          <w:bCs/>
          <w:sz w:val="22"/>
          <w:szCs w:val="22"/>
          <w:u w:val="single"/>
        </w:rPr>
        <w:t>k.</w:t>
      </w:r>
      <w:proofErr w:type="spellStart"/>
      <w:r w:rsidRPr="006B34E2">
        <w:rPr>
          <w:rFonts w:ascii="Arial" w:hAnsi="Arial" w:cs="Arial"/>
          <w:bCs/>
          <w:sz w:val="22"/>
          <w:szCs w:val="22"/>
          <w:u w:val="single"/>
        </w:rPr>
        <w:t>ú</w:t>
      </w:r>
      <w:proofErr w:type="spellEnd"/>
      <w:r w:rsidRPr="006B34E2">
        <w:rPr>
          <w:rFonts w:ascii="Arial" w:hAnsi="Arial" w:cs="Arial"/>
          <w:bCs/>
          <w:sz w:val="22"/>
          <w:szCs w:val="22"/>
          <w:u w:val="single"/>
        </w:rPr>
        <w:t>.</w:t>
      </w:r>
      <w:proofErr w:type="gramEnd"/>
      <w:r w:rsidRPr="006B34E2">
        <w:rPr>
          <w:rFonts w:ascii="Arial" w:hAnsi="Arial" w:cs="Arial"/>
          <w:bCs/>
          <w:sz w:val="22"/>
          <w:szCs w:val="22"/>
          <w:u w:val="single"/>
        </w:rPr>
        <w:t xml:space="preserve"> </w:t>
      </w:r>
      <w:proofErr w:type="spellStart"/>
      <w:r w:rsidR="00687ECB">
        <w:rPr>
          <w:rFonts w:ascii="Arial" w:hAnsi="Arial" w:cs="Arial"/>
          <w:bCs/>
          <w:sz w:val="22"/>
          <w:szCs w:val="22"/>
          <w:u w:val="single"/>
        </w:rPr>
        <w:t>Xxx</w:t>
      </w:r>
      <w:proofErr w:type="spellEnd"/>
      <w:r w:rsidRPr="006B34E2">
        <w:rPr>
          <w:rFonts w:ascii="Arial" w:hAnsi="Arial" w:cs="Arial"/>
          <w:bCs/>
          <w:sz w:val="22"/>
          <w:szCs w:val="22"/>
          <w:u w:val="single"/>
        </w:rPr>
        <w:t>:</w:t>
      </w:r>
    </w:p>
    <w:p w:rsidR="00085406" w:rsidRPr="00C27D40" w:rsidRDefault="00085406" w:rsidP="00085406">
      <w:pPr>
        <w:pStyle w:val="Zhlav"/>
        <w:tabs>
          <w:tab w:val="left" w:pos="284"/>
        </w:tabs>
        <w:jc w:val="both"/>
        <w:rPr>
          <w:rFonts w:ascii="Arial" w:hAnsi="Arial" w:cs="Arial"/>
          <w:bCs/>
          <w:sz w:val="22"/>
          <w:szCs w:val="22"/>
          <w:u w:val="single"/>
        </w:rPr>
      </w:pPr>
    </w:p>
    <w:p w:rsidR="00085406" w:rsidRDefault="00085406" w:rsidP="00085406">
      <w:pPr>
        <w:pStyle w:val="Zhlav"/>
        <w:numPr>
          <w:ilvl w:val="0"/>
          <w:numId w:val="12"/>
        </w:numPr>
        <w:tabs>
          <w:tab w:val="left" w:pos="284"/>
        </w:tabs>
        <w:ind w:left="284" w:hanging="284"/>
        <w:jc w:val="both"/>
        <w:textAlignment w:val="auto"/>
        <w:rPr>
          <w:rFonts w:ascii="Arial" w:hAnsi="Arial" w:cs="Arial"/>
          <w:sz w:val="22"/>
        </w:rPr>
      </w:pPr>
      <w:r>
        <w:rPr>
          <w:rFonts w:ascii="Arial" w:hAnsi="Arial" w:cs="Arial"/>
          <w:sz w:val="22"/>
        </w:rPr>
        <w:t xml:space="preserve">Lomový bod změny č. 346-1 byl polárně zaměřen v terénu na stávající hranici mezi pozemky </w:t>
      </w:r>
      <w:proofErr w:type="spellStart"/>
      <w:proofErr w:type="gramStart"/>
      <w:r>
        <w:rPr>
          <w:rFonts w:ascii="Arial" w:hAnsi="Arial" w:cs="Arial"/>
          <w:sz w:val="22"/>
        </w:rPr>
        <w:t>p.č</w:t>
      </w:r>
      <w:proofErr w:type="spellEnd"/>
      <w:r>
        <w:rPr>
          <w:rFonts w:ascii="Arial" w:hAnsi="Arial" w:cs="Arial"/>
          <w:sz w:val="22"/>
        </w:rPr>
        <w:t>.</w:t>
      </w:r>
      <w:proofErr w:type="gramEnd"/>
      <w:r>
        <w:rPr>
          <w:rFonts w:ascii="Arial" w:hAnsi="Arial" w:cs="Arial"/>
          <w:sz w:val="22"/>
        </w:rPr>
        <w:t xml:space="preserve"> 9/1 a 13/2 označené plotem. Dle popisového pole GP se jedná o sloupek plotu (v náčrtu ZPMZ ani v dalších částech dokumentace není způsob stabilizace bodu uveden). Souřadnice určené měřením, které splňovaly požadovanou přesnost podrobného měření dle bodu 13.1 přílohy KatV, byly následně změněny výpočtem průsečíku přímek, čímž bylo provedeno napojení změny na dosavadní hranici evidovanou v katastru. Výsledné souřadnice bodu č. 346-1 určené průsečíkem přímek jsou v seznamu souřadnic ZPMZ uvedeny jako souřadnice polohy tohoto bodu, přestože rozdíl v poloze oproti zaměřenému bodu v terénu činí 65</w:t>
      </w:r>
      <w:r w:rsidR="005B49A0">
        <w:rPr>
          <w:rFonts w:ascii="Arial" w:hAnsi="Arial" w:cs="Arial"/>
          <w:sz w:val="22"/>
        </w:rPr>
        <w:t xml:space="preserve"> </w:t>
      </w:r>
      <w:r>
        <w:rPr>
          <w:rFonts w:ascii="Arial" w:hAnsi="Arial" w:cs="Arial"/>
          <w:sz w:val="22"/>
        </w:rPr>
        <w:t>cm</w:t>
      </w:r>
      <w:r w:rsidRPr="000A4525">
        <w:rPr>
          <w:rFonts w:ascii="Arial" w:hAnsi="Arial" w:cs="Arial"/>
          <w:sz w:val="22"/>
        </w:rPr>
        <w:t xml:space="preserve"> </w:t>
      </w:r>
      <w:r>
        <w:rPr>
          <w:rFonts w:ascii="Arial" w:hAnsi="Arial" w:cs="Arial"/>
          <w:sz w:val="22"/>
        </w:rPr>
        <w:t xml:space="preserve">(viz strana 2 protokolu o výpočtech), a výsledné souřadnice polohy tedy nesplňují požadovanou přesnost dle bodu 13.1 přílohy KatV. Porušeno ust. § 81 odst. 1 písm. a) KatV. </w:t>
      </w:r>
    </w:p>
    <w:p w:rsidR="00085406" w:rsidRDefault="00085406" w:rsidP="00085406">
      <w:pPr>
        <w:pStyle w:val="Zhlav"/>
        <w:numPr>
          <w:ilvl w:val="0"/>
          <w:numId w:val="12"/>
        </w:numPr>
        <w:tabs>
          <w:tab w:val="left" w:pos="284"/>
        </w:tabs>
        <w:ind w:left="284" w:hanging="284"/>
        <w:jc w:val="both"/>
        <w:textAlignment w:val="auto"/>
        <w:rPr>
          <w:rFonts w:ascii="Arial" w:hAnsi="Arial" w:cs="Arial"/>
          <w:sz w:val="22"/>
        </w:rPr>
      </w:pPr>
      <w:r>
        <w:rPr>
          <w:rFonts w:ascii="Arial" w:hAnsi="Arial" w:cs="Arial"/>
          <w:sz w:val="22"/>
        </w:rPr>
        <w:t xml:space="preserve">V seznamu souřadnic ZPMZ jsou u dosavadních bodů evidovaných v katastru uvedeny pouze souřadnice polohy. Chybí souřadnice obrazu i kódy kvality. U bodů č. 290-904 a 304-155 údaj o souřadnicích polohy navíc neodpovídá skutečnosti, neboť v katastru jsou evidovány pouze souřadnice obrazu. Tyto body byly sice kontrolně zaměřeny, ovšem v obou případech </w:t>
      </w:r>
      <w:proofErr w:type="gramStart"/>
      <w:r>
        <w:rPr>
          <w:rFonts w:ascii="Arial" w:hAnsi="Arial" w:cs="Arial"/>
          <w:sz w:val="22"/>
        </w:rPr>
        <w:t>byl</w:t>
      </w:r>
      <w:proofErr w:type="gramEnd"/>
      <w:r>
        <w:rPr>
          <w:rFonts w:ascii="Arial" w:hAnsi="Arial" w:cs="Arial"/>
          <w:sz w:val="22"/>
        </w:rPr>
        <w:t xml:space="preserve"> zjištěn rozdíl v poloze oproti dosavadním souřadnicím (obrazu) evidovaným v katastru </w:t>
      </w:r>
      <w:proofErr w:type="gramStart"/>
      <w:r>
        <w:rPr>
          <w:rFonts w:ascii="Arial" w:hAnsi="Arial" w:cs="Arial"/>
          <w:sz w:val="22"/>
        </w:rPr>
        <w:t>přesahující</w:t>
      </w:r>
      <w:proofErr w:type="gramEnd"/>
      <w:r>
        <w:rPr>
          <w:rFonts w:ascii="Arial" w:hAnsi="Arial" w:cs="Arial"/>
          <w:sz w:val="22"/>
        </w:rPr>
        <w:t xml:space="preserve"> mezní polohovou odchylku 40</w:t>
      </w:r>
      <w:r w:rsidR="005B49A0">
        <w:rPr>
          <w:rFonts w:ascii="Arial" w:hAnsi="Arial" w:cs="Arial"/>
          <w:sz w:val="22"/>
        </w:rPr>
        <w:t xml:space="preserve"> </w:t>
      </w:r>
      <w:r>
        <w:rPr>
          <w:rFonts w:ascii="Arial" w:hAnsi="Arial" w:cs="Arial"/>
          <w:sz w:val="22"/>
        </w:rPr>
        <w:t xml:space="preserve">cm stanovenou pro podrobné měření. </w:t>
      </w:r>
      <w:r>
        <w:rPr>
          <w:rFonts w:ascii="Arial" w:hAnsi="Arial" w:cs="Arial"/>
          <w:sz w:val="22"/>
        </w:rPr>
        <w:lastRenderedPageBreak/>
        <w:t xml:space="preserve">Dosavadní souřadnice tedy nemohou být souřadnicemi polohy. Porušeno ust. </w:t>
      </w:r>
      <w:proofErr w:type="gramStart"/>
      <w:r>
        <w:rPr>
          <w:rFonts w:ascii="Arial" w:hAnsi="Arial" w:cs="Arial"/>
          <w:sz w:val="22"/>
        </w:rPr>
        <w:t>bodu</w:t>
      </w:r>
      <w:proofErr w:type="gramEnd"/>
      <w:r>
        <w:rPr>
          <w:rFonts w:ascii="Arial" w:hAnsi="Arial" w:cs="Arial"/>
          <w:sz w:val="22"/>
        </w:rPr>
        <w:t xml:space="preserve"> 16.19 písm. a) a 16.24 přílohy KatV.</w:t>
      </w:r>
    </w:p>
    <w:p w:rsidR="00085406" w:rsidRDefault="00085406" w:rsidP="00085406">
      <w:pPr>
        <w:pStyle w:val="Zhlav"/>
        <w:numPr>
          <w:ilvl w:val="0"/>
          <w:numId w:val="12"/>
        </w:numPr>
        <w:tabs>
          <w:tab w:val="left" w:pos="284"/>
        </w:tabs>
        <w:ind w:left="284" w:hanging="284"/>
        <w:jc w:val="both"/>
        <w:textAlignment w:val="auto"/>
        <w:rPr>
          <w:rFonts w:ascii="Arial" w:hAnsi="Arial" w:cs="Arial"/>
          <w:sz w:val="22"/>
        </w:rPr>
      </w:pPr>
      <w:r>
        <w:rPr>
          <w:rFonts w:ascii="Arial" w:hAnsi="Arial" w:cs="Arial"/>
          <w:sz w:val="22"/>
        </w:rPr>
        <w:t>V návrhu změny (</w:t>
      </w:r>
      <w:proofErr w:type="spellStart"/>
      <w:r>
        <w:rPr>
          <w:rFonts w:ascii="Arial" w:hAnsi="Arial" w:cs="Arial"/>
          <w:sz w:val="22"/>
        </w:rPr>
        <w:t>vfk</w:t>
      </w:r>
      <w:proofErr w:type="spellEnd"/>
      <w:r>
        <w:rPr>
          <w:rFonts w:ascii="Arial" w:hAnsi="Arial" w:cs="Arial"/>
          <w:sz w:val="22"/>
        </w:rPr>
        <w:t xml:space="preserve">) chybí souřadnice polohy lomového bodu změny č. 346-1. Porušeno ust. </w:t>
      </w:r>
      <w:proofErr w:type="gramStart"/>
      <w:r>
        <w:rPr>
          <w:rFonts w:ascii="Arial" w:hAnsi="Arial" w:cs="Arial"/>
          <w:sz w:val="22"/>
        </w:rPr>
        <w:t>bodu</w:t>
      </w:r>
      <w:proofErr w:type="gramEnd"/>
      <w:r>
        <w:rPr>
          <w:rFonts w:ascii="Arial" w:hAnsi="Arial" w:cs="Arial"/>
          <w:sz w:val="22"/>
        </w:rPr>
        <w:t xml:space="preserve"> 16.24 přílohy KatV.</w:t>
      </w:r>
    </w:p>
    <w:p w:rsidR="00085406" w:rsidRDefault="00085406" w:rsidP="00085406">
      <w:pPr>
        <w:pStyle w:val="Zhlav"/>
        <w:numPr>
          <w:ilvl w:val="0"/>
          <w:numId w:val="12"/>
        </w:numPr>
        <w:tabs>
          <w:tab w:val="left" w:pos="284"/>
        </w:tabs>
        <w:ind w:left="284" w:hanging="284"/>
        <w:jc w:val="both"/>
        <w:textAlignment w:val="auto"/>
        <w:rPr>
          <w:rFonts w:ascii="Arial" w:hAnsi="Arial" w:cs="Arial"/>
          <w:sz w:val="22"/>
        </w:rPr>
      </w:pPr>
      <w:r>
        <w:rPr>
          <w:rFonts w:ascii="Arial" w:hAnsi="Arial" w:cs="Arial"/>
          <w:sz w:val="22"/>
        </w:rPr>
        <w:t>V návrhu změny je z neznámého důvodu uveden bod č. 290-882, který není uveden v žádné jiné části dokumentace.</w:t>
      </w:r>
    </w:p>
    <w:p w:rsidR="00085406" w:rsidRDefault="00085406" w:rsidP="00085406">
      <w:pPr>
        <w:pStyle w:val="Zhlav"/>
        <w:numPr>
          <w:ilvl w:val="0"/>
          <w:numId w:val="12"/>
        </w:numPr>
        <w:tabs>
          <w:tab w:val="left" w:pos="284"/>
        </w:tabs>
        <w:ind w:left="284" w:hanging="284"/>
        <w:jc w:val="both"/>
        <w:textAlignment w:val="auto"/>
        <w:rPr>
          <w:rFonts w:ascii="Arial" w:hAnsi="Arial" w:cs="Arial"/>
          <w:sz w:val="22"/>
        </w:rPr>
      </w:pPr>
      <w:r>
        <w:rPr>
          <w:rFonts w:ascii="Arial" w:hAnsi="Arial" w:cs="Arial"/>
          <w:sz w:val="22"/>
        </w:rPr>
        <w:t>V náčrtu ZPMZ je chybně uvedeno číslo orientačního bodu 164-169. Dle údajů zápisníku a protokolu o výpočtech se jedná o bod číslo 264-169.</w:t>
      </w:r>
    </w:p>
    <w:p w:rsidR="00085406" w:rsidRDefault="00085406" w:rsidP="00085406">
      <w:pPr>
        <w:pStyle w:val="Zhlav"/>
        <w:numPr>
          <w:ilvl w:val="0"/>
          <w:numId w:val="12"/>
        </w:numPr>
        <w:tabs>
          <w:tab w:val="left" w:pos="284"/>
        </w:tabs>
        <w:ind w:left="284" w:hanging="284"/>
        <w:jc w:val="both"/>
        <w:textAlignment w:val="auto"/>
        <w:rPr>
          <w:rFonts w:ascii="Arial" w:hAnsi="Arial" w:cs="Arial"/>
          <w:sz w:val="22"/>
        </w:rPr>
      </w:pPr>
      <w:r>
        <w:rPr>
          <w:rFonts w:ascii="Arial" w:hAnsi="Arial" w:cs="Arial"/>
          <w:sz w:val="22"/>
        </w:rPr>
        <w:t xml:space="preserve">V popisovém poli GP i ZPMZ je uveden zavádějící účel vyhotovení GP – „rozdělení pozemku“. Ve skutečnosti navrženou změnou k rozdělení žádného pozemku nedochází, neboť nevzniká žádná nová parcela a dochází pouze ke změně hranic stávajících </w:t>
      </w:r>
      <w:proofErr w:type="spellStart"/>
      <w:proofErr w:type="gramStart"/>
      <w:r>
        <w:rPr>
          <w:rFonts w:ascii="Arial" w:hAnsi="Arial" w:cs="Arial"/>
          <w:sz w:val="22"/>
        </w:rPr>
        <w:t>p.č</w:t>
      </w:r>
      <w:proofErr w:type="spellEnd"/>
      <w:r>
        <w:rPr>
          <w:rFonts w:ascii="Arial" w:hAnsi="Arial" w:cs="Arial"/>
          <w:sz w:val="22"/>
        </w:rPr>
        <w:t>.</w:t>
      </w:r>
      <w:proofErr w:type="gramEnd"/>
      <w:r>
        <w:rPr>
          <w:rFonts w:ascii="Arial" w:hAnsi="Arial" w:cs="Arial"/>
          <w:sz w:val="22"/>
        </w:rPr>
        <w:t xml:space="preserve"> 13/1 a 13/2.</w:t>
      </w:r>
    </w:p>
    <w:p w:rsidR="00085406" w:rsidRDefault="00085406" w:rsidP="00085406">
      <w:pPr>
        <w:pStyle w:val="Zhlav"/>
        <w:tabs>
          <w:tab w:val="left" w:pos="708"/>
        </w:tabs>
        <w:jc w:val="both"/>
        <w:rPr>
          <w:rFonts w:ascii="Arial" w:hAnsi="Arial" w:cs="Arial"/>
          <w:sz w:val="22"/>
          <w:u w:val="single"/>
        </w:rPr>
      </w:pPr>
    </w:p>
    <w:p w:rsidR="00085406" w:rsidRDefault="00085406" w:rsidP="00085406">
      <w:pPr>
        <w:pStyle w:val="Zhlav"/>
        <w:tabs>
          <w:tab w:val="left" w:pos="708"/>
        </w:tabs>
        <w:jc w:val="both"/>
        <w:rPr>
          <w:rFonts w:ascii="Arial" w:hAnsi="Arial" w:cs="Arial"/>
          <w:bCs/>
          <w:sz w:val="22"/>
          <w:szCs w:val="22"/>
          <w:u w:val="single"/>
        </w:rPr>
      </w:pPr>
      <w:r w:rsidRPr="00FF09A7">
        <w:rPr>
          <w:rFonts w:ascii="Arial" w:hAnsi="Arial" w:cs="Arial"/>
          <w:bCs/>
          <w:sz w:val="22"/>
          <w:szCs w:val="22"/>
          <w:u w:val="single"/>
        </w:rPr>
        <w:t xml:space="preserve">c) Geometrický plán č. </w:t>
      </w:r>
      <w:proofErr w:type="spellStart"/>
      <w:r w:rsidR="00D234D9">
        <w:rPr>
          <w:rFonts w:ascii="Arial" w:hAnsi="Arial" w:cs="Arial"/>
          <w:bCs/>
          <w:sz w:val="22"/>
          <w:szCs w:val="22"/>
          <w:u w:val="single"/>
        </w:rPr>
        <w:t>xxx</w:t>
      </w:r>
      <w:proofErr w:type="spellEnd"/>
      <w:r w:rsidRPr="00FF09A7">
        <w:rPr>
          <w:rFonts w:ascii="Arial" w:hAnsi="Arial" w:cs="Arial"/>
          <w:bCs/>
          <w:sz w:val="22"/>
          <w:szCs w:val="22"/>
          <w:u w:val="single"/>
        </w:rPr>
        <w:t xml:space="preserve"> </w:t>
      </w:r>
      <w:r w:rsidR="005B49A0">
        <w:rPr>
          <w:rFonts w:ascii="Arial" w:hAnsi="Arial" w:cs="Arial"/>
          <w:bCs/>
          <w:sz w:val="22"/>
          <w:szCs w:val="22"/>
          <w:u w:val="single"/>
        </w:rPr>
        <w:t xml:space="preserve">a související ZPMZ č. </w:t>
      </w:r>
      <w:proofErr w:type="spellStart"/>
      <w:r w:rsidR="00D234D9">
        <w:rPr>
          <w:rFonts w:ascii="Arial" w:hAnsi="Arial" w:cs="Arial"/>
          <w:bCs/>
          <w:sz w:val="22"/>
          <w:szCs w:val="22"/>
          <w:u w:val="single"/>
        </w:rPr>
        <w:t>xxx</w:t>
      </w:r>
      <w:proofErr w:type="spellEnd"/>
      <w:r w:rsidR="005B49A0">
        <w:rPr>
          <w:rFonts w:ascii="Arial" w:hAnsi="Arial" w:cs="Arial"/>
          <w:bCs/>
          <w:sz w:val="22"/>
          <w:szCs w:val="22"/>
          <w:u w:val="single"/>
        </w:rPr>
        <w:t xml:space="preserve"> </w:t>
      </w:r>
      <w:r w:rsidRPr="00FF09A7">
        <w:rPr>
          <w:rFonts w:ascii="Arial" w:hAnsi="Arial" w:cs="Arial"/>
          <w:bCs/>
          <w:sz w:val="22"/>
          <w:szCs w:val="22"/>
          <w:u w:val="single"/>
        </w:rPr>
        <w:t>v </w:t>
      </w:r>
      <w:proofErr w:type="gramStart"/>
      <w:r w:rsidRPr="00FF09A7">
        <w:rPr>
          <w:rFonts w:ascii="Arial" w:hAnsi="Arial" w:cs="Arial"/>
          <w:bCs/>
          <w:sz w:val="22"/>
          <w:szCs w:val="22"/>
          <w:u w:val="single"/>
        </w:rPr>
        <w:t>k.</w:t>
      </w:r>
      <w:proofErr w:type="spellStart"/>
      <w:r w:rsidRPr="00FF09A7">
        <w:rPr>
          <w:rFonts w:ascii="Arial" w:hAnsi="Arial" w:cs="Arial"/>
          <w:bCs/>
          <w:sz w:val="22"/>
          <w:szCs w:val="22"/>
          <w:u w:val="single"/>
        </w:rPr>
        <w:t>ú</w:t>
      </w:r>
      <w:proofErr w:type="spellEnd"/>
      <w:r w:rsidRPr="00FF09A7">
        <w:rPr>
          <w:rFonts w:ascii="Arial" w:hAnsi="Arial" w:cs="Arial"/>
          <w:bCs/>
          <w:sz w:val="22"/>
          <w:szCs w:val="22"/>
          <w:u w:val="single"/>
        </w:rPr>
        <w:t>.</w:t>
      </w:r>
      <w:proofErr w:type="gramEnd"/>
      <w:r w:rsidRPr="00FF09A7">
        <w:rPr>
          <w:rFonts w:ascii="Arial" w:hAnsi="Arial" w:cs="Arial"/>
          <w:bCs/>
          <w:sz w:val="22"/>
          <w:szCs w:val="22"/>
          <w:u w:val="single"/>
        </w:rPr>
        <w:t xml:space="preserve"> </w:t>
      </w:r>
      <w:proofErr w:type="spellStart"/>
      <w:r w:rsidR="00D234D9">
        <w:rPr>
          <w:rFonts w:ascii="Arial" w:hAnsi="Arial" w:cs="Arial"/>
          <w:bCs/>
          <w:sz w:val="22"/>
          <w:szCs w:val="22"/>
          <w:u w:val="single"/>
        </w:rPr>
        <w:t>Xxx</w:t>
      </w:r>
      <w:proofErr w:type="spellEnd"/>
      <w:r>
        <w:rPr>
          <w:rFonts w:ascii="Arial" w:hAnsi="Arial" w:cs="Arial"/>
          <w:bCs/>
          <w:sz w:val="22"/>
          <w:szCs w:val="22"/>
          <w:u w:val="single"/>
        </w:rPr>
        <w:t>:</w:t>
      </w:r>
    </w:p>
    <w:p w:rsidR="00085406" w:rsidRDefault="00085406" w:rsidP="00085406">
      <w:pPr>
        <w:pStyle w:val="Zhlav"/>
        <w:tabs>
          <w:tab w:val="left" w:pos="708"/>
        </w:tabs>
        <w:jc w:val="both"/>
        <w:rPr>
          <w:rFonts w:ascii="Arial" w:hAnsi="Arial" w:cs="Arial"/>
          <w:bCs/>
          <w:sz w:val="22"/>
          <w:szCs w:val="22"/>
          <w:u w:val="single"/>
        </w:rPr>
      </w:pPr>
    </w:p>
    <w:p w:rsidR="00085406" w:rsidRDefault="00085406" w:rsidP="00085406">
      <w:pPr>
        <w:pStyle w:val="Zhlav"/>
        <w:numPr>
          <w:ilvl w:val="0"/>
          <w:numId w:val="15"/>
        </w:numPr>
        <w:tabs>
          <w:tab w:val="left" w:pos="284"/>
        </w:tabs>
        <w:ind w:left="284" w:hanging="284"/>
        <w:jc w:val="both"/>
        <w:textAlignment w:val="auto"/>
        <w:rPr>
          <w:rFonts w:ascii="Arial" w:hAnsi="Arial" w:cs="Arial"/>
          <w:sz w:val="22"/>
        </w:rPr>
      </w:pPr>
      <w:r>
        <w:rPr>
          <w:rFonts w:ascii="Arial" w:hAnsi="Arial" w:cs="Arial"/>
          <w:sz w:val="22"/>
        </w:rPr>
        <w:t>V GP i v návrhu změny (</w:t>
      </w:r>
      <w:proofErr w:type="spellStart"/>
      <w:r>
        <w:rPr>
          <w:rFonts w:ascii="Arial" w:hAnsi="Arial" w:cs="Arial"/>
          <w:sz w:val="22"/>
        </w:rPr>
        <w:t>vfk</w:t>
      </w:r>
      <w:proofErr w:type="spellEnd"/>
      <w:r>
        <w:rPr>
          <w:rFonts w:ascii="Arial" w:hAnsi="Arial" w:cs="Arial"/>
          <w:sz w:val="22"/>
        </w:rPr>
        <w:t xml:space="preserve">) jsou nadbytečně uvedeny nové body č. 313-1 a 313-2, které nejsou lomovými body změny. Jedná se o průsečíky nové hranice s dosavadními rušenými hranicemi, které byly použity pro výpočet výměr dílů parcel. Tyto body měly být uvedeny pouze v protokolu o výpočtech v seznamu souřadnic nově určených bodů, a to bez souřadnic obrazu a kódu kvality. Porušeno ust. </w:t>
      </w:r>
      <w:proofErr w:type="gramStart"/>
      <w:r>
        <w:rPr>
          <w:rFonts w:ascii="Arial" w:hAnsi="Arial" w:cs="Arial"/>
          <w:sz w:val="22"/>
        </w:rPr>
        <w:t>bodu</w:t>
      </w:r>
      <w:proofErr w:type="gramEnd"/>
      <w:r>
        <w:rPr>
          <w:rFonts w:ascii="Arial" w:hAnsi="Arial" w:cs="Arial"/>
          <w:sz w:val="22"/>
        </w:rPr>
        <w:t xml:space="preserve"> 16.20, 16.24 a 17.23 přílohy KatV. </w:t>
      </w:r>
    </w:p>
    <w:p w:rsidR="00085406" w:rsidRDefault="00085406" w:rsidP="00085406">
      <w:pPr>
        <w:pStyle w:val="Zhlav"/>
        <w:numPr>
          <w:ilvl w:val="0"/>
          <w:numId w:val="15"/>
        </w:numPr>
        <w:tabs>
          <w:tab w:val="left" w:pos="284"/>
        </w:tabs>
        <w:ind w:left="284" w:hanging="284"/>
        <w:jc w:val="both"/>
        <w:textAlignment w:val="auto"/>
        <w:rPr>
          <w:rFonts w:ascii="Arial" w:hAnsi="Arial" w:cs="Arial"/>
          <w:sz w:val="22"/>
        </w:rPr>
      </w:pPr>
      <w:r>
        <w:rPr>
          <w:rFonts w:ascii="Arial" w:hAnsi="Arial" w:cs="Arial"/>
          <w:sz w:val="22"/>
        </w:rPr>
        <w:t xml:space="preserve">Body č. 313-1 a 313-2 jsou uvedeny v protokolu o výpočtech v seznamu rušených bodů, což je matoucí, neboť se jedná o nově vytvořené body. Uvedení v seznamu rušených bodů je též v rozporu s GP a návrhem změny. Porušeno ust. </w:t>
      </w:r>
      <w:proofErr w:type="gramStart"/>
      <w:r>
        <w:rPr>
          <w:rFonts w:ascii="Arial" w:hAnsi="Arial" w:cs="Arial"/>
          <w:sz w:val="22"/>
        </w:rPr>
        <w:t>bodu</w:t>
      </w:r>
      <w:proofErr w:type="gramEnd"/>
      <w:r>
        <w:rPr>
          <w:rFonts w:ascii="Arial" w:hAnsi="Arial" w:cs="Arial"/>
          <w:sz w:val="22"/>
        </w:rPr>
        <w:t xml:space="preserve"> 16.21 přílohy KatV.</w:t>
      </w:r>
    </w:p>
    <w:p w:rsidR="00085406" w:rsidRDefault="00085406" w:rsidP="00085406">
      <w:pPr>
        <w:pStyle w:val="Zhlav"/>
        <w:numPr>
          <w:ilvl w:val="0"/>
          <w:numId w:val="15"/>
        </w:numPr>
        <w:tabs>
          <w:tab w:val="left" w:pos="284"/>
        </w:tabs>
        <w:ind w:left="284" w:hanging="284"/>
        <w:jc w:val="both"/>
        <w:textAlignment w:val="auto"/>
        <w:rPr>
          <w:rFonts w:ascii="Arial" w:hAnsi="Arial" w:cs="Arial"/>
          <w:sz w:val="22"/>
        </w:rPr>
      </w:pPr>
      <w:r>
        <w:rPr>
          <w:rFonts w:ascii="Arial" w:hAnsi="Arial" w:cs="Arial"/>
          <w:sz w:val="22"/>
        </w:rPr>
        <w:t xml:space="preserve">V náčrtu ZPMZ není vyznačen rušený bod č. 237-27. Porušeno ust. </w:t>
      </w:r>
      <w:proofErr w:type="gramStart"/>
      <w:r>
        <w:rPr>
          <w:rFonts w:ascii="Arial" w:hAnsi="Arial" w:cs="Arial"/>
          <w:sz w:val="22"/>
        </w:rPr>
        <w:t>bodu</w:t>
      </w:r>
      <w:proofErr w:type="gramEnd"/>
      <w:r>
        <w:rPr>
          <w:rFonts w:ascii="Arial" w:hAnsi="Arial" w:cs="Arial"/>
          <w:sz w:val="22"/>
        </w:rPr>
        <w:t xml:space="preserve"> 16.11 přílohy KatV.</w:t>
      </w:r>
    </w:p>
    <w:p w:rsidR="00085406" w:rsidRDefault="00085406" w:rsidP="00085406">
      <w:pPr>
        <w:pStyle w:val="Zhlav"/>
        <w:numPr>
          <w:ilvl w:val="0"/>
          <w:numId w:val="15"/>
        </w:numPr>
        <w:tabs>
          <w:tab w:val="left" w:pos="284"/>
        </w:tabs>
        <w:ind w:left="284" w:hanging="284"/>
        <w:jc w:val="both"/>
        <w:textAlignment w:val="auto"/>
        <w:rPr>
          <w:rFonts w:ascii="Arial" w:hAnsi="Arial" w:cs="Arial"/>
          <w:sz w:val="22"/>
        </w:rPr>
      </w:pPr>
      <w:r>
        <w:rPr>
          <w:rFonts w:ascii="Arial" w:hAnsi="Arial" w:cs="Arial"/>
          <w:sz w:val="22"/>
        </w:rPr>
        <w:t xml:space="preserve">V seznamu souřadnic ZPMZ jsou u dosavadních bodů evidovaných v katastru uvedeny pouze souřadnice polohy. Chybí souřadnice obrazu i kódy kvality. Porušeno ust. </w:t>
      </w:r>
      <w:proofErr w:type="gramStart"/>
      <w:r>
        <w:rPr>
          <w:rFonts w:ascii="Arial" w:hAnsi="Arial" w:cs="Arial"/>
          <w:sz w:val="22"/>
        </w:rPr>
        <w:t>bodu</w:t>
      </w:r>
      <w:proofErr w:type="gramEnd"/>
      <w:r>
        <w:rPr>
          <w:rFonts w:ascii="Arial" w:hAnsi="Arial" w:cs="Arial"/>
          <w:sz w:val="22"/>
        </w:rPr>
        <w:t xml:space="preserve"> 16.19 písm. a) a 16.24 přílohy KatV.</w:t>
      </w:r>
    </w:p>
    <w:p w:rsidR="00085406" w:rsidRPr="003A608C" w:rsidRDefault="00085406" w:rsidP="00085406">
      <w:pPr>
        <w:pStyle w:val="Zhlav"/>
        <w:numPr>
          <w:ilvl w:val="0"/>
          <w:numId w:val="15"/>
        </w:numPr>
        <w:tabs>
          <w:tab w:val="left" w:pos="284"/>
        </w:tabs>
        <w:ind w:left="284" w:hanging="284"/>
        <w:jc w:val="both"/>
        <w:textAlignment w:val="auto"/>
        <w:rPr>
          <w:rFonts w:ascii="Arial" w:hAnsi="Arial" w:cs="Arial"/>
          <w:sz w:val="22"/>
        </w:rPr>
      </w:pPr>
      <w:r>
        <w:rPr>
          <w:rFonts w:ascii="Arial" w:hAnsi="Arial" w:cs="Arial"/>
          <w:sz w:val="22"/>
        </w:rPr>
        <w:t xml:space="preserve">V popisovém poli GP i ZPMZ je uveden zavádějící účel vyhotovení GP – „rozdělení pozemku“. Ve skutečnosti navrženou změnou k rozdělení žádného pozemku nedochází, neboť nevzniká žádná nová parcela a dochází pouze ke změně hranic stávajících </w:t>
      </w:r>
      <w:proofErr w:type="spellStart"/>
      <w:proofErr w:type="gramStart"/>
      <w:r>
        <w:rPr>
          <w:rFonts w:ascii="Arial" w:hAnsi="Arial" w:cs="Arial"/>
          <w:sz w:val="22"/>
        </w:rPr>
        <w:t>p.č</w:t>
      </w:r>
      <w:proofErr w:type="spellEnd"/>
      <w:r>
        <w:rPr>
          <w:rFonts w:ascii="Arial" w:hAnsi="Arial" w:cs="Arial"/>
          <w:sz w:val="22"/>
        </w:rPr>
        <w:t>.</w:t>
      </w:r>
      <w:proofErr w:type="gramEnd"/>
      <w:r>
        <w:rPr>
          <w:rFonts w:ascii="Arial" w:hAnsi="Arial" w:cs="Arial"/>
          <w:sz w:val="22"/>
        </w:rPr>
        <w:t xml:space="preserve"> 170/1 a 170/4.</w:t>
      </w:r>
    </w:p>
    <w:p w:rsidR="00BB6C6F" w:rsidRDefault="00BB6C6F" w:rsidP="00854610">
      <w:pPr>
        <w:jc w:val="both"/>
        <w:rPr>
          <w:rFonts w:ascii="Arial" w:hAnsi="Arial" w:cs="Arial"/>
          <w:sz w:val="22"/>
          <w:u w:val="single"/>
        </w:rPr>
      </w:pPr>
    </w:p>
    <w:p w:rsidR="000F61D8" w:rsidRDefault="00311BAB" w:rsidP="00854610">
      <w:pPr>
        <w:jc w:val="both"/>
        <w:rPr>
          <w:rFonts w:ascii="Arial" w:hAnsi="Arial" w:cs="Arial"/>
          <w:sz w:val="22"/>
        </w:rPr>
      </w:pPr>
      <w:r>
        <w:rPr>
          <w:rFonts w:ascii="Arial" w:hAnsi="Arial" w:cs="Arial"/>
          <w:sz w:val="22"/>
        </w:rPr>
        <w:t xml:space="preserve">Ověřovatel v průběhu řízení nerozporoval skutečnost, že předmětné GP a ZPMZ ověřil. Ve svém písemném vyjádření ze dne </w:t>
      </w:r>
      <w:proofErr w:type="gramStart"/>
      <w:r>
        <w:rPr>
          <w:rFonts w:ascii="Arial" w:hAnsi="Arial" w:cs="Arial"/>
          <w:sz w:val="22"/>
        </w:rPr>
        <w:t>30.1.2017</w:t>
      </w:r>
      <w:proofErr w:type="gramEnd"/>
      <w:r>
        <w:rPr>
          <w:rFonts w:ascii="Arial" w:hAnsi="Arial" w:cs="Arial"/>
          <w:sz w:val="22"/>
        </w:rPr>
        <w:t xml:space="preserve"> uvedl, že se zjištěními ZKI v Plzni souhlasí a je si plně vědom své nedůslednosti při ověřování předmětných výsledků zeměměřických činností. Vyjádřil též politování na tím, že při ověřování nepodchytil závady v GP č. </w:t>
      </w:r>
      <w:proofErr w:type="spellStart"/>
      <w:r w:rsidR="00687ECB">
        <w:rPr>
          <w:rFonts w:ascii="Arial" w:hAnsi="Arial" w:cs="Arial"/>
          <w:sz w:val="22"/>
        </w:rPr>
        <w:t>xxx</w:t>
      </w:r>
      <w:proofErr w:type="spellEnd"/>
      <w:r>
        <w:rPr>
          <w:rFonts w:ascii="Arial" w:hAnsi="Arial" w:cs="Arial"/>
          <w:sz w:val="22"/>
        </w:rPr>
        <w:t xml:space="preserve"> v </w:t>
      </w:r>
      <w:proofErr w:type="gramStart"/>
      <w:r>
        <w:rPr>
          <w:rFonts w:ascii="Arial" w:hAnsi="Arial" w:cs="Arial"/>
          <w:sz w:val="22"/>
        </w:rPr>
        <w:t>k.</w:t>
      </w:r>
      <w:proofErr w:type="spellStart"/>
      <w:r>
        <w:rPr>
          <w:rFonts w:ascii="Arial" w:hAnsi="Arial" w:cs="Arial"/>
          <w:sz w:val="22"/>
        </w:rPr>
        <w:t>ú</w:t>
      </w:r>
      <w:proofErr w:type="spellEnd"/>
      <w:r>
        <w:rPr>
          <w:rFonts w:ascii="Arial" w:hAnsi="Arial" w:cs="Arial"/>
          <w:sz w:val="22"/>
        </w:rPr>
        <w:t>.</w:t>
      </w:r>
      <w:proofErr w:type="gramEnd"/>
      <w:r>
        <w:rPr>
          <w:rFonts w:ascii="Arial" w:hAnsi="Arial" w:cs="Arial"/>
          <w:sz w:val="22"/>
        </w:rPr>
        <w:t xml:space="preserve"> </w:t>
      </w:r>
      <w:proofErr w:type="spellStart"/>
      <w:r w:rsidR="00687ECB">
        <w:rPr>
          <w:rFonts w:ascii="Arial" w:hAnsi="Arial" w:cs="Arial"/>
          <w:sz w:val="22"/>
        </w:rPr>
        <w:t>Xxx</w:t>
      </w:r>
      <w:proofErr w:type="spellEnd"/>
      <w:r>
        <w:rPr>
          <w:rFonts w:ascii="Arial" w:hAnsi="Arial" w:cs="Arial"/>
          <w:sz w:val="22"/>
        </w:rPr>
        <w:t>, který považuje za zmatečný. Na svou obhajobu uvedl, že systematickou chybu spočívající v neúplných seznamech souřadnic již do budoucna odstranil a mimořádnou pozornost v současné době věnuje také deklaraci přesného účelu vyhotovení GP a postupu při návrhu na rušení bodů.</w:t>
      </w:r>
    </w:p>
    <w:p w:rsidR="00577023" w:rsidRDefault="00577023" w:rsidP="00854610">
      <w:pPr>
        <w:jc w:val="both"/>
        <w:rPr>
          <w:rFonts w:ascii="Arial" w:hAnsi="Arial" w:cs="Arial"/>
          <w:sz w:val="22"/>
          <w:szCs w:val="22"/>
        </w:rPr>
      </w:pPr>
    </w:p>
    <w:p w:rsidR="00502F38" w:rsidRDefault="00C07056" w:rsidP="00A07141">
      <w:pPr>
        <w:jc w:val="both"/>
        <w:rPr>
          <w:rFonts w:ascii="Arial" w:hAnsi="Arial" w:cs="Arial"/>
          <w:sz w:val="22"/>
          <w:szCs w:val="22"/>
        </w:rPr>
      </w:pPr>
      <w:r>
        <w:rPr>
          <w:rFonts w:ascii="Arial" w:hAnsi="Arial" w:cs="Arial"/>
          <w:sz w:val="22"/>
          <w:szCs w:val="22"/>
        </w:rPr>
        <w:t>Z</w:t>
      </w:r>
      <w:r w:rsidRPr="00105C36">
        <w:rPr>
          <w:rFonts w:ascii="Arial" w:hAnsi="Arial" w:cs="Arial"/>
          <w:sz w:val="22"/>
          <w:szCs w:val="22"/>
        </w:rPr>
        <w:t>KI v Plzni po posouze</w:t>
      </w:r>
      <w:r>
        <w:rPr>
          <w:rFonts w:ascii="Arial" w:hAnsi="Arial" w:cs="Arial"/>
          <w:sz w:val="22"/>
          <w:szCs w:val="22"/>
        </w:rPr>
        <w:t>ní všech</w:t>
      </w:r>
      <w:r w:rsidRPr="00105C36">
        <w:rPr>
          <w:rFonts w:ascii="Arial" w:hAnsi="Arial" w:cs="Arial"/>
          <w:sz w:val="22"/>
          <w:szCs w:val="22"/>
        </w:rPr>
        <w:t xml:space="preserve"> </w:t>
      </w:r>
      <w:r>
        <w:rPr>
          <w:rFonts w:ascii="Arial" w:hAnsi="Arial" w:cs="Arial"/>
          <w:sz w:val="22"/>
          <w:szCs w:val="22"/>
        </w:rPr>
        <w:t xml:space="preserve">uvedených </w:t>
      </w:r>
      <w:r w:rsidRPr="00105C36">
        <w:rPr>
          <w:rFonts w:ascii="Arial" w:hAnsi="Arial" w:cs="Arial"/>
          <w:sz w:val="22"/>
          <w:szCs w:val="22"/>
        </w:rPr>
        <w:t xml:space="preserve">skutečností </w:t>
      </w:r>
      <w:r>
        <w:rPr>
          <w:rFonts w:ascii="Arial" w:hAnsi="Arial" w:cs="Arial"/>
          <w:sz w:val="22"/>
          <w:szCs w:val="22"/>
        </w:rPr>
        <w:t>v daném řízení</w:t>
      </w:r>
      <w:r w:rsidRPr="00105C36">
        <w:rPr>
          <w:rFonts w:ascii="Arial" w:hAnsi="Arial" w:cs="Arial"/>
          <w:sz w:val="22"/>
          <w:szCs w:val="22"/>
        </w:rPr>
        <w:t xml:space="preserve"> dospěl k závěru, že </w:t>
      </w:r>
      <w:r>
        <w:rPr>
          <w:rFonts w:ascii="Arial" w:hAnsi="Arial" w:cs="Arial"/>
          <w:sz w:val="22"/>
          <w:szCs w:val="22"/>
        </w:rPr>
        <w:t xml:space="preserve">množství </w:t>
      </w:r>
      <w:r w:rsidR="00AB55FB">
        <w:rPr>
          <w:rFonts w:ascii="Arial" w:hAnsi="Arial" w:cs="Arial"/>
          <w:sz w:val="22"/>
          <w:szCs w:val="22"/>
        </w:rPr>
        <w:t xml:space="preserve">a závažnost </w:t>
      </w:r>
      <w:r w:rsidRPr="00105C36">
        <w:rPr>
          <w:rFonts w:ascii="Arial" w:hAnsi="Arial" w:cs="Arial"/>
          <w:sz w:val="22"/>
          <w:szCs w:val="22"/>
        </w:rPr>
        <w:t>zjištěných nedostatků naplňuje skutkovou podstatu porušení pořádku na úseku zeměměřictví</w:t>
      </w:r>
      <w:r>
        <w:rPr>
          <w:rFonts w:ascii="Arial" w:hAnsi="Arial" w:cs="Arial"/>
          <w:sz w:val="22"/>
          <w:szCs w:val="22"/>
        </w:rPr>
        <w:t>,</w:t>
      </w:r>
      <w:r w:rsidRPr="00105C36">
        <w:rPr>
          <w:rFonts w:ascii="Arial" w:hAnsi="Arial" w:cs="Arial"/>
          <w:sz w:val="22"/>
          <w:szCs w:val="22"/>
        </w:rPr>
        <w:t xml:space="preserve"> </w:t>
      </w:r>
      <w:r w:rsidRPr="0055553F">
        <w:rPr>
          <w:rFonts w:ascii="Arial" w:hAnsi="Arial" w:cs="Arial"/>
          <w:sz w:val="22"/>
          <w:szCs w:val="22"/>
        </w:rPr>
        <w:t xml:space="preserve">konkrétně jiného správního deliktu podle § 17b odst. 1 písmeno c) bod 1. zákona o zeměměřictví. Ověřovatel se porušení pořádku dopustil tím, </w:t>
      </w:r>
      <w:r w:rsidR="00AB55FB" w:rsidRPr="00AB55FB">
        <w:rPr>
          <w:rFonts w:ascii="Arial" w:hAnsi="Arial" w:cs="Arial"/>
          <w:sz w:val="22"/>
          <w:szCs w:val="22"/>
        </w:rPr>
        <w:t xml:space="preserve">že ověřil </w:t>
      </w:r>
      <w:r w:rsidR="003C58BA">
        <w:rPr>
          <w:rFonts w:ascii="Arial" w:hAnsi="Arial" w:cs="Arial"/>
          <w:sz w:val="22"/>
          <w:szCs w:val="22"/>
        </w:rPr>
        <w:t xml:space="preserve">dne 5.9.2016 pod číslem ověření </w:t>
      </w:r>
      <w:proofErr w:type="spellStart"/>
      <w:r w:rsidR="00687ECB">
        <w:rPr>
          <w:rFonts w:ascii="Arial" w:hAnsi="Arial" w:cs="Arial"/>
          <w:sz w:val="22"/>
          <w:szCs w:val="22"/>
        </w:rPr>
        <w:t>xxx</w:t>
      </w:r>
      <w:proofErr w:type="spellEnd"/>
      <w:r w:rsidR="003C58BA" w:rsidRPr="00590540">
        <w:rPr>
          <w:rFonts w:ascii="Arial" w:hAnsi="Arial" w:cs="Arial"/>
          <w:sz w:val="22"/>
          <w:szCs w:val="22"/>
        </w:rPr>
        <w:t xml:space="preserve"> </w:t>
      </w:r>
      <w:r w:rsidR="003C58BA">
        <w:rPr>
          <w:rFonts w:ascii="Arial" w:hAnsi="Arial" w:cs="Arial"/>
          <w:sz w:val="22"/>
          <w:szCs w:val="22"/>
        </w:rPr>
        <w:t xml:space="preserve">GP č. </w:t>
      </w:r>
      <w:proofErr w:type="spellStart"/>
      <w:r w:rsidR="00687ECB">
        <w:rPr>
          <w:rFonts w:ascii="Arial" w:hAnsi="Arial" w:cs="Arial"/>
          <w:sz w:val="22"/>
          <w:szCs w:val="22"/>
        </w:rPr>
        <w:t>xxx</w:t>
      </w:r>
      <w:proofErr w:type="spellEnd"/>
      <w:r w:rsidR="003C58BA">
        <w:rPr>
          <w:rFonts w:ascii="Arial" w:hAnsi="Arial" w:cs="Arial"/>
          <w:bCs/>
          <w:sz w:val="22"/>
          <w:szCs w:val="22"/>
        </w:rPr>
        <w:t xml:space="preserve"> (včetně s ním souvisejícího ZPMZ č. </w:t>
      </w:r>
      <w:proofErr w:type="spellStart"/>
      <w:r w:rsidR="00687ECB">
        <w:rPr>
          <w:rFonts w:ascii="Arial" w:hAnsi="Arial" w:cs="Arial"/>
          <w:bCs/>
          <w:sz w:val="22"/>
          <w:szCs w:val="22"/>
        </w:rPr>
        <w:t>xxx</w:t>
      </w:r>
      <w:proofErr w:type="spellEnd"/>
      <w:r w:rsidR="003C58BA">
        <w:rPr>
          <w:rFonts w:ascii="Arial" w:hAnsi="Arial" w:cs="Arial"/>
          <w:bCs/>
          <w:sz w:val="22"/>
          <w:szCs w:val="22"/>
        </w:rPr>
        <w:t>) v </w:t>
      </w:r>
      <w:proofErr w:type="gramStart"/>
      <w:r w:rsidR="003C58BA">
        <w:rPr>
          <w:rFonts w:ascii="Arial" w:hAnsi="Arial" w:cs="Arial"/>
          <w:bCs/>
          <w:sz w:val="22"/>
          <w:szCs w:val="22"/>
        </w:rPr>
        <w:t>k.</w:t>
      </w:r>
      <w:proofErr w:type="spellStart"/>
      <w:r w:rsidR="003C58BA">
        <w:rPr>
          <w:rFonts w:ascii="Arial" w:hAnsi="Arial" w:cs="Arial"/>
          <w:bCs/>
          <w:sz w:val="22"/>
          <w:szCs w:val="22"/>
        </w:rPr>
        <w:t>ú</w:t>
      </w:r>
      <w:proofErr w:type="spellEnd"/>
      <w:r w:rsidR="003C58BA">
        <w:rPr>
          <w:rFonts w:ascii="Arial" w:hAnsi="Arial" w:cs="Arial"/>
          <w:bCs/>
          <w:sz w:val="22"/>
          <w:szCs w:val="22"/>
        </w:rPr>
        <w:t>.</w:t>
      </w:r>
      <w:proofErr w:type="gramEnd"/>
      <w:r w:rsidR="003C58BA">
        <w:rPr>
          <w:rFonts w:ascii="Arial" w:hAnsi="Arial" w:cs="Arial"/>
          <w:bCs/>
          <w:sz w:val="22"/>
          <w:szCs w:val="22"/>
        </w:rPr>
        <w:t xml:space="preserve"> </w:t>
      </w:r>
      <w:proofErr w:type="spellStart"/>
      <w:r w:rsidR="00687ECB">
        <w:rPr>
          <w:rFonts w:ascii="Arial" w:hAnsi="Arial" w:cs="Arial"/>
          <w:bCs/>
          <w:sz w:val="22"/>
          <w:szCs w:val="22"/>
        </w:rPr>
        <w:t>Xxx</w:t>
      </w:r>
      <w:proofErr w:type="spellEnd"/>
      <w:r w:rsidR="003C58BA">
        <w:rPr>
          <w:rFonts w:ascii="Arial" w:hAnsi="Arial" w:cs="Arial"/>
          <w:sz w:val="22"/>
          <w:szCs w:val="22"/>
        </w:rPr>
        <w:t xml:space="preserve">, dne 5.9.2016 pod číslem ověření </w:t>
      </w:r>
      <w:proofErr w:type="spellStart"/>
      <w:r w:rsidR="00687ECB">
        <w:rPr>
          <w:rFonts w:ascii="Arial" w:hAnsi="Arial" w:cs="Arial"/>
          <w:sz w:val="22"/>
          <w:szCs w:val="22"/>
        </w:rPr>
        <w:t>xxx</w:t>
      </w:r>
      <w:proofErr w:type="spellEnd"/>
      <w:r w:rsidR="003C58BA">
        <w:rPr>
          <w:rFonts w:ascii="Arial" w:hAnsi="Arial" w:cs="Arial"/>
          <w:sz w:val="22"/>
          <w:szCs w:val="22"/>
        </w:rPr>
        <w:t xml:space="preserve"> GP č. </w:t>
      </w:r>
      <w:proofErr w:type="spellStart"/>
      <w:r w:rsidR="00687ECB">
        <w:rPr>
          <w:rFonts w:ascii="Arial" w:hAnsi="Arial" w:cs="Arial"/>
          <w:sz w:val="22"/>
          <w:szCs w:val="22"/>
        </w:rPr>
        <w:t>xxx</w:t>
      </w:r>
      <w:proofErr w:type="spellEnd"/>
      <w:r w:rsidR="003C58BA">
        <w:rPr>
          <w:rFonts w:ascii="Arial" w:hAnsi="Arial" w:cs="Arial"/>
          <w:sz w:val="22"/>
          <w:szCs w:val="22"/>
        </w:rPr>
        <w:t xml:space="preserve"> (včetně ZPMZ č. </w:t>
      </w:r>
      <w:proofErr w:type="spellStart"/>
      <w:r w:rsidR="00687ECB">
        <w:rPr>
          <w:rFonts w:ascii="Arial" w:hAnsi="Arial" w:cs="Arial"/>
          <w:sz w:val="22"/>
          <w:szCs w:val="22"/>
        </w:rPr>
        <w:t>xxx</w:t>
      </w:r>
      <w:proofErr w:type="spellEnd"/>
      <w:r w:rsidR="003C58BA">
        <w:rPr>
          <w:rFonts w:ascii="Arial" w:hAnsi="Arial" w:cs="Arial"/>
          <w:sz w:val="22"/>
          <w:szCs w:val="22"/>
        </w:rPr>
        <w:t>) v </w:t>
      </w:r>
      <w:proofErr w:type="gramStart"/>
      <w:r w:rsidR="003C58BA">
        <w:rPr>
          <w:rFonts w:ascii="Arial" w:hAnsi="Arial" w:cs="Arial"/>
          <w:sz w:val="22"/>
          <w:szCs w:val="22"/>
        </w:rPr>
        <w:t>k.</w:t>
      </w:r>
      <w:proofErr w:type="spellStart"/>
      <w:r w:rsidR="003C58BA">
        <w:rPr>
          <w:rFonts w:ascii="Arial" w:hAnsi="Arial" w:cs="Arial"/>
          <w:sz w:val="22"/>
          <w:szCs w:val="22"/>
        </w:rPr>
        <w:t>ú</w:t>
      </w:r>
      <w:proofErr w:type="spellEnd"/>
      <w:r w:rsidR="003C58BA">
        <w:rPr>
          <w:rFonts w:ascii="Arial" w:hAnsi="Arial" w:cs="Arial"/>
          <w:sz w:val="22"/>
          <w:szCs w:val="22"/>
        </w:rPr>
        <w:t>.</w:t>
      </w:r>
      <w:proofErr w:type="gramEnd"/>
      <w:r w:rsidR="003C58BA">
        <w:rPr>
          <w:rFonts w:ascii="Arial" w:hAnsi="Arial" w:cs="Arial"/>
          <w:sz w:val="22"/>
          <w:szCs w:val="22"/>
        </w:rPr>
        <w:t xml:space="preserve"> </w:t>
      </w:r>
      <w:proofErr w:type="spellStart"/>
      <w:r w:rsidR="00687ECB">
        <w:rPr>
          <w:rFonts w:ascii="Arial" w:hAnsi="Arial" w:cs="Arial"/>
          <w:sz w:val="22"/>
          <w:szCs w:val="22"/>
        </w:rPr>
        <w:t>Xxx</w:t>
      </w:r>
      <w:proofErr w:type="spellEnd"/>
      <w:r w:rsidR="003C58BA">
        <w:rPr>
          <w:rFonts w:ascii="Arial" w:hAnsi="Arial" w:cs="Arial"/>
          <w:sz w:val="22"/>
          <w:szCs w:val="22"/>
        </w:rPr>
        <w:t xml:space="preserve"> a dne 31.8.2016 pod číslem ověření </w:t>
      </w:r>
      <w:proofErr w:type="spellStart"/>
      <w:r w:rsidR="00687ECB">
        <w:rPr>
          <w:rFonts w:ascii="Arial" w:hAnsi="Arial" w:cs="Arial"/>
          <w:sz w:val="22"/>
          <w:szCs w:val="22"/>
        </w:rPr>
        <w:t>xxx</w:t>
      </w:r>
      <w:proofErr w:type="spellEnd"/>
      <w:r w:rsidR="003C58BA">
        <w:rPr>
          <w:rFonts w:ascii="Arial" w:hAnsi="Arial" w:cs="Arial"/>
          <w:sz w:val="22"/>
          <w:szCs w:val="22"/>
        </w:rPr>
        <w:t xml:space="preserve"> GP č. </w:t>
      </w:r>
      <w:proofErr w:type="spellStart"/>
      <w:r w:rsidR="00687ECB">
        <w:rPr>
          <w:rFonts w:ascii="Arial" w:hAnsi="Arial" w:cs="Arial"/>
          <w:sz w:val="22"/>
          <w:szCs w:val="22"/>
        </w:rPr>
        <w:t>xxx</w:t>
      </w:r>
      <w:proofErr w:type="spellEnd"/>
      <w:r w:rsidR="003C58BA">
        <w:rPr>
          <w:rFonts w:ascii="Arial" w:hAnsi="Arial" w:cs="Arial"/>
          <w:sz w:val="22"/>
          <w:szCs w:val="22"/>
        </w:rPr>
        <w:t xml:space="preserve"> (včetně ZPMZ č. </w:t>
      </w:r>
      <w:proofErr w:type="spellStart"/>
      <w:r w:rsidR="00687ECB">
        <w:rPr>
          <w:rFonts w:ascii="Arial" w:hAnsi="Arial" w:cs="Arial"/>
          <w:sz w:val="22"/>
          <w:szCs w:val="22"/>
        </w:rPr>
        <w:t>xxx</w:t>
      </w:r>
      <w:proofErr w:type="spellEnd"/>
      <w:r w:rsidR="003C58BA">
        <w:rPr>
          <w:rFonts w:ascii="Arial" w:hAnsi="Arial" w:cs="Arial"/>
          <w:sz w:val="22"/>
          <w:szCs w:val="22"/>
        </w:rPr>
        <w:t>) v </w:t>
      </w:r>
      <w:proofErr w:type="gramStart"/>
      <w:r w:rsidR="003C58BA">
        <w:rPr>
          <w:rFonts w:ascii="Arial" w:hAnsi="Arial" w:cs="Arial"/>
          <w:sz w:val="22"/>
          <w:szCs w:val="22"/>
        </w:rPr>
        <w:t>k.</w:t>
      </w:r>
      <w:proofErr w:type="spellStart"/>
      <w:r w:rsidR="003C58BA">
        <w:rPr>
          <w:rFonts w:ascii="Arial" w:hAnsi="Arial" w:cs="Arial"/>
          <w:sz w:val="22"/>
          <w:szCs w:val="22"/>
        </w:rPr>
        <w:t>ú</w:t>
      </w:r>
      <w:proofErr w:type="spellEnd"/>
      <w:r w:rsidR="003C58BA">
        <w:rPr>
          <w:rFonts w:ascii="Arial" w:hAnsi="Arial" w:cs="Arial"/>
          <w:sz w:val="22"/>
          <w:szCs w:val="22"/>
        </w:rPr>
        <w:t>.</w:t>
      </w:r>
      <w:proofErr w:type="gramEnd"/>
      <w:r w:rsidR="003C58BA">
        <w:rPr>
          <w:rFonts w:ascii="Arial" w:hAnsi="Arial" w:cs="Arial"/>
          <w:sz w:val="22"/>
          <w:szCs w:val="22"/>
        </w:rPr>
        <w:t xml:space="preserve"> </w:t>
      </w:r>
      <w:proofErr w:type="spellStart"/>
      <w:r w:rsidR="00687ECB">
        <w:rPr>
          <w:rFonts w:ascii="Arial" w:hAnsi="Arial" w:cs="Arial"/>
          <w:sz w:val="22"/>
          <w:szCs w:val="22"/>
        </w:rPr>
        <w:t>Xxx</w:t>
      </w:r>
      <w:proofErr w:type="spellEnd"/>
      <w:r w:rsidR="00AB55FB" w:rsidRPr="00AB55FB">
        <w:rPr>
          <w:rFonts w:ascii="Arial" w:hAnsi="Arial" w:cs="Arial"/>
          <w:sz w:val="22"/>
          <w:szCs w:val="22"/>
        </w:rPr>
        <w:t>.</w:t>
      </w:r>
      <w:r>
        <w:rPr>
          <w:rFonts w:ascii="Arial" w:hAnsi="Arial" w:cs="Arial"/>
          <w:sz w:val="22"/>
          <w:szCs w:val="22"/>
        </w:rPr>
        <w:t xml:space="preserve"> Ověřovatel nedodržel povinnosti stanovené v § 16 odst. 1 písm. a) zákona o zeměměřictví, podle kterého je fyzická osoba s úředním oprávněním povinna jednat odborně, nestranně a vycházet vždy ze spolehlivě zjištěného stavu věci při ověřování výsledků zeměměřických činností. Ověřovatel při ověřování nemohl postupovat odborně a vycházet ze spolehlivě zjištěného stavu věci, když </w:t>
      </w:r>
      <w:r w:rsidR="00D1517F">
        <w:rPr>
          <w:rFonts w:ascii="Arial" w:hAnsi="Arial" w:cs="Arial"/>
          <w:sz w:val="22"/>
          <w:szCs w:val="22"/>
        </w:rPr>
        <w:t>ověřen</w:t>
      </w:r>
      <w:r w:rsidR="003C58BA">
        <w:rPr>
          <w:rFonts w:ascii="Arial" w:hAnsi="Arial" w:cs="Arial"/>
          <w:sz w:val="22"/>
          <w:szCs w:val="22"/>
        </w:rPr>
        <w:t>é</w:t>
      </w:r>
      <w:r w:rsidR="00D1517F">
        <w:rPr>
          <w:rFonts w:ascii="Arial" w:hAnsi="Arial" w:cs="Arial"/>
          <w:sz w:val="22"/>
          <w:szCs w:val="22"/>
        </w:rPr>
        <w:t xml:space="preserve"> výsledk</w:t>
      </w:r>
      <w:r w:rsidR="003C58BA">
        <w:rPr>
          <w:rFonts w:ascii="Arial" w:hAnsi="Arial" w:cs="Arial"/>
          <w:sz w:val="22"/>
          <w:szCs w:val="22"/>
        </w:rPr>
        <w:t>y</w:t>
      </w:r>
      <w:r w:rsidR="00D1517F">
        <w:rPr>
          <w:rFonts w:ascii="Arial" w:hAnsi="Arial" w:cs="Arial"/>
          <w:sz w:val="22"/>
          <w:szCs w:val="22"/>
        </w:rPr>
        <w:t xml:space="preserve"> zeměměřických činností byl</w:t>
      </w:r>
      <w:r w:rsidR="003C58BA">
        <w:rPr>
          <w:rFonts w:ascii="Arial" w:hAnsi="Arial" w:cs="Arial"/>
          <w:sz w:val="22"/>
          <w:szCs w:val="22"/>
        </w:rPr>
        <w:t>y</w:t>
      </w:r>
      <w:r>
        <w:rPr>
          <w:rFonts w:ascii="Arial" w:hAnsi="Arial" w:cs="Arial"/>
          <w:sz w:val="22"/>
          <w:szCs w:val="22"/>
        </w:rPr>
        <w:t xml:space="preserve"> vyhotoven</w:t>
      </w:r>
      <w:r w:rsidR="003C58BA">
        <w:rPr>
          <w:rFonts w:ascii="Arial" w:hAnsi="Arial" w:cs="Arial"/>
          <w:sz w:val="22"/>
          <w:szCs w:val="22"/>
        </w:rPr>
        <w:t>y</w:t>
      </w:r>
      <w:r>
        <w:rPr>
          <w:rFonts w:ascii="Arial" w:hAnsi="Arial" w:cs="Arial"/>
          <w:sz w:val="22"/>
          <w:szCs w:val="22"/>
        </w:rPr>
        <w:t xml:space="preserve"> v rozporu s výše uvedenými ustanoveními KatV</w:t>
      </w:r>
      <w:r w:rsidR="00D1517F">
        <w:rPr>
          <w:rFonts w:ascii="Arial" w:hAnsi="Arial" w:cs="Arial"/>
          <w:sz w:val="22"/>
          <w:szCs w:val="22"/>
        </w:rPr>
        <w:t>.</w:t>
      </w:r>
      <w:r w:rsidR="009736D0">
        <w:rPr>
          <w:rFonts w:ascii="Arial" w:hAnsi="Arial" w:cs="Arial"/>
          <w:sz w:val="22"/>
          <w:szCs w:val="22"/>
        </w:rPr>
        <w:t xml:space="preserve"> </w:t>
      </w:r>
    </w:p>
    <w:p w:rsidR="00502F38" w:rsidRDefault="00502F38" w:rsidP="00A07141">
      <w:pPr>
        <w:jc w:val="both"/>
        <w:rPr>
          <w:rFonts w:ascii="Arial" w:hAnsi="Arial" w:cs="Arial"/>
          <w:sz w:val="22"/>
          <w:szCs w:val="22"/>
        </w:rPr>
      </w:pPr>
    </w:p>
    <w:p w:rsidR="0028388A" w:rsidRDefault="0028388A" w:rsidP="0028388A">
      <w:pPr>
        <w:jc w:val="both"/>
        <w:rPr>
          <w:rFonts w:ascii="Arial" w:hAnsi="Arial" w:cs="Arial"/>
          <w:sz w:val="22"/>
          <w:szCs w:val="22"/>
        </w:rPr>
      </w:pPr>
      <w:r>
        <w:rPr>
          <w:rFonts w:ascii="Arial" w:hAnsi="Arial" w:cs="Arial"/>
          <w:sz w:val="22"/>
          <w:szCs w:val="22"/>
        </w:rPr>
        <w:lastRenderedPageBreak/>
        <w:t>Za porušení pořádku na úseku zeměměřictví podle ust. § 17b zákona o zeměměřictví může ZKI uložit pokutu až do výše 250 000 Kč. Při stanovení výše pokuty ZKI přihlédne k závažnosti jiného správního deliktu, zejména ke způsobu a okolnostem jeho spáchání, k významu a rozsahu jeho následků, k době protiprávního jednání a ke skutečnostem, zda a jak se odpovědná osoba přičinila o odstranění nebo zmírnění škodlivých následků jiného správního deliktu. Uložení sankce za protiprávní jednání je věcí správního uvážení. Při stanovení její výše je správní orgán povinen vycházet nejen z rámce stanoveného právním předpisem, který se na projednání jiného správního deliktu a stanovení výše pokuty vztahuje, a z dostatečně zjištěného stavu věcí, ale musí přihlédnout i k obecným zásadám správního trestání jako je zásada zákonnosti, spravedlnosti, individualizace a přiměřenosti sankce.</w:t>
      </w:r>
    </w:p>
    <w:p w:rsidR="0028388A" w:rsidRDefault="0028388A" w:rsidP="0028388A">
      <w:pPr>
        <w:jc w:val="both"/>
        <w:rPr>
          <w:rFonts w:ascii="Arial" w:hAnsi="Arial" w:cs="Arial"/>
          <w:sz w:val="22"/>
          <w:szCs w:val="22"/>
        </w:rPr>
      </w:pPr>
    </w:p>
    <w:p w:rsidR="0028388A" w:rsidRDefault="0028388A" w:rsidP="0028388A">
      <w:pPr>
        <w:jc w:val="both"/>
        <w:rPr>
          <w:rFonts w:ascii="Arial" w:hAnsi="Arial" w:cs="Arial"/>
          <w:sz w:val="22"/>
          <w:szCs w:val="22"/>
        </w:rPr>
      </w:pPr>
      <w:r w:rsidRPr="00377F28">
        <w:rPr>
          <w:rFonts w:ascii="Arial" w:hAnsi="Arial" w:cs="Arial"/>
          <w:sz w:val="22"/>
          <w:szCs w:val="22"/>
        </w:rPr>
        <w:t xml:space="preserve">S ohledem na závěry usnesení Nejvyššího správního soudu (NSS) </w:t>
      </w:r>
      <w:proofErr w:type="spellStart"/>
      <w:proofErr w:type="gramStart"/>
      <w:r w:rsidRPr="00377F28">
        <w:rPr>
          <w:rFonts w:ascii="Arial" w:hAnsi="Arial" w:cs="Arial"/>
          <w:sz w:val="22"/>
          <w:szCs w:val="22"/>
        </w:rPr>
        <w:t>č.j</w:t>
      </w:r>
      <w:proofErr w:type="spellEnd"/>
      <w:r w:rsidRPr="00377F28">
        <w:rPr>
          <w:rFonts w:ascii="Arial" w:hAnsi="Arial" w:cs="Arial"/>
          <w:sz w:val="22"/>
          <w:szCs w:val="22"/>
        </w:rPr>
        <w:t>.</w:t>
      </w:r>
      <w:proofErr w:type="gramEnd"/>
      <w:r w:rsidRPr="00377F28">
        <w:rPr>
          <w:rFonts w:ascii="Arial" w:hAnsi="Arial" w:cs="Arial"/>
          <w:sz w:val="22"/>
          <w:szCs w:val="22"/>
        </w:rPr>
        <w:t xml:space="preserve"> 1 As 9/2008 – 133 je třeba přihlédnout také k osobním a majetkovým poměrům ověřovatele, aby se ZKI vyhnul uložení likvidační pokuty. Likvidační pokutou přitom NSS rozumí sankci, která je nepřiměřená osobním a majetkovým poměrům pachatele deliktu do té míry, že je způsobilá mu sama o sobě přivodit platební neschopnost. To samozřejmě neznamená, že by pokuta za jiné správní delikty měla ztratit cokoliv ze své účinnosti. Naopak, aby pokuta za jiný správní delikt naplnila svůj účel z hlediska individuální i generální prevence, musí být citelným zásahem do majetkové sféry pachatele. Udělená sankce musí mít dostatečně odrazující účinek, a to jak z hlediska případné recidivy ze strany samotného delikventa, tak z hlediska ostatních subjektů. Trest za protiprávní čin nesmí být příliš přísný, ale ani příliš mírný.</w:t>
      </w:r>
    </w:p>
    <w:p w:rsidR="0028388A" w:rsidRDefault="0028388A" w:rsidP="0028388A">
      <w:pPr>
        <w:jc w:val="both"/>
        <w:rPr>
          <w:rFonts w:ascii="Arial" w:hAnsi="Arial" w:cs="Arial"/>
          <w:sz w:val="22"/>
          <w:szCs w:val="22"/>
        </w:rPr>
      </w:pPr>
    </w:p>
    <w:p w:rsidR="0028388A" w:rsidRDefault="0028388A" w:rsidP="0028388A">
      <w:pPr>
        <w:jc w:val="both"/>
        <w:rPr>
          <w:rFonts w:ascii="Arial" w:hAnsi="Arial" w:cs="Arial"/>
          <w:sz w:val="22"/>
          <w:szCs w:val="22"/>
        </w:rPr>
      </w:pPr>
      <w:r>
        <w:rPr>
          <w:rFonts w:ascii="Arial" w:hAnsi="Arial" w:cs="Arial"/>
          <w:sz w:val="22"/>
          <w:szCs w:val="22"/>
        </w:rPr>
        <w:t xml:space="preserve">Hlavním kritériem pro určení výše pokuty za spáchaný jiný správní delikt na úseku zeměměřictví, ke kterému musí správní orgán při určení výše pokuty přihlédnout, je závažnost jiného správního deliktu. Závažnost v sobě zahrnuje především způsob a okolnosti, za nichž byl správní delikt spáchán, a současně význam a rozsah deliktem způsobeného následku, který by byl způsobilý vyvolat porušení či ohrožení určitých zájmů chráněných společností. </w:t>
      </w:r>
    </w:p>
    <w:p w:rsidR="0028388A" w:rsidRDefault="0028388A" w:rsidP="0028388A">
      <w:pPr>
        <w:jc w:val="both"/>
        <w:rPr>
          <w:rFonts w:ascii="Arial" w:hAnsi="Arial" w:cs="Arial"/>
          <w:sz w:val="22"/>
          <w:szCs w:val="22"/>
        </w:rPr>
      </w:pPr>
    </w:p>
    <w:p w:rsidR="0028388A" w:rsidRDefault="0028388A" w:rsidP="0028388A">
      <w:pPr>
        <w:jc w:val="both"/>
        <w:rPr>
          <w:rFonts w:ascii="Arial" w:hAnsi="Arial" w:cs="Arial"/>
          <w:sz w:val="22"/>
          <w:szCs w:val="22"/>
        </w:rPr>
      </w:pPr>
      <w:r>
        <w:rPr>
          <w:rFonts w:ascii="Arial" w:hAnsi="Arial" w:cs="Arial"/>
          <w:sz w:val="22"/>
          <w:szCs w:val="22"/>
        </w:rPr>
        <w:t>Účelem skutkových podstat porušení pořádku na úseku zeměměřictví je ochrana zájmu společnosti na řádném výkonu zeměměřických činností v souladu s právními předpisy, aby jejich výsledky svými náležitostmi a přesností odpovídaly právním předpisům a současně aby pouze takové výsledky zeměměřických činností se staly součástí katastrálního operátu. V opačném případě by vadné výsledky zeměměřických činností mohly mít v konečném důsledku za následek neurčitost a tím i neplatnost listin o právních vztazích k nemovitostem.</w:t>
      </w:r>
    </w:p>
    <w:p w:rsidR="0028388A" w:rsidRDefault="0028388A" w:rsidP="0028388A">
      <w:pPr>
        <w:jc w:val="both"/>
        <w:rPr>
          <w:rFonts w:ascii="Arial" w:hAnsi="Arial" w:cs="Arial"/>
          <w:sz w:val="22"/>
          <w:szCs w:val="22"/>
        </w:rPr>
      </w:pPr>
    </w:p>
    <w:p w:rsidR="000E5EFB" w:rsidRDefault="0028388A" w:rsidP="0028388A">
      <w:pPr>
        <w:jc w:val="both"/>
        <w:rPr>
          <w:rFonts w:ascii="Arial" w:hAnsi="Arial" w:cs="Arial"/>
          <w:sz w:val="22"/>
          <w:szCs w:val="22"/>
        </w:rPr>
      </w:pPr>
      <w:r w:rsidRPr="00020718">
        <w:rPr>
          <w:rFonts w:ascii="Arial" w:hAnsi="Arial" w:cs="Arial"/>
          <w:sz w:val="22"/>
          <w:szCs w:val="22"/>
        </w:rPr>
        <w:t>Závažnost jiného správního deliktu, jehož skutková podstata je vymezena v ust. § 17b odst. 1 písm. c) bodu 1. zákona o zeměměřictví, je plně závislá zejména na druhu, množství a vážnosti pochybení a závad ve výsledku zeměměřických činností ověřené</w:t>
      </w:r>
      <w:r w:rsidR="00F37D08" w:rsidRPr="00020718">
        <w:rPr>
          <w:rFonts w:ascii="Arial" w:hAnsi="Arial" w:cs="Arial"/>
          <w:sz w:val="22"/>
          <w:szCs w:val="22"/>
        </w:rPr>
        <w:t>m</w:t>
      </w:r>
      <w:r w:rsidRPr="00020718">
        <w:rPr>
          <w:rFonts w:ascii="Arial" w:hAnsi="Arial" w:cs="Arial"/>
          <w:sz w:val="22"/>
          <w:szCs w:val="22"/>
        </w:rPr>
        <w:t xml:space="preserve"> úředně oprávněným zeměměřickým inženýrem podezřelým ze spáchání tohoto správního deliktu.</w:t>
      </w:r>
      <w:r w:rsidR="008E6374" w:rsidRPr="00020718">
        <w:rPr>
          <w:rFonts w:ascii="Arial" w:hAnsi="Arial" w:cs="Arial"/>
          <w:sz w:val="22"/>
          <w:szCs w:val="22"/>
        </w:rPr>
        <w:t xml:space="preserve"> </w:t>
      </w:r>
      <w:r w:rsidR="00020718">
        <w:rPr>
          <w:rFonts w:ascii="Arial" w:hAnsi="Arial" w:cs="Arial"/>
          <w:sz w:val="22"/>
          <w:szCs w:val="22"/>
        </w:rPr>
        <w:t>V daném případě ověřen</w:t>
      </w:r>
      <w:r w:rsidR="000A31D8">
        <w:rPr>
          <w:rFonts w:ascii="Arial" w:hAnsi="Arial" w:cs="Arial"/>
          <w:sz w:val="22"/>
          <w:szCs w:val="22"/>
        </w:rPr>
        <w:t>é</w:t>
      </w:r>
      <w:r w:rsidR="00020718">
        <w:rPr>
          <w:rFonts w:ascii="Arial" w:hAnsi="Arial" w:cs="Arial"/>
          <w:sz w:val="22"/>
          <w:szCs w:val="22"/>
        </w:rPr>
        <w:t xml:space="preserve"> </w:t>
      </w:r>
      <w:r w:rsidR="00020718" w:rsidRPr="00A93406">
        <w:rPr>
          <w:rFonts w:ascii="Arial" w:hAnsi="Arial" w:cs="Arial"/>
          <w:sz w:val="22"/>
          <w:szCs w:val="22"/>
        </w:rPr>
        <w:t>výsledk</w:t>
      </w:r>
      <w:r w:rsidR="000A31D8">
        <w:rPr>
          <w:rFonts w:ascii="Arial" w:hAnsi="Arial" w:cs="Arial"/>
          <w:sz w:val="22"/>
          <w:szCs w:val="22"/>
        </w:rPr>
        <w:t>y</w:t>
      </w:r>
      <w:r w:rsidR="00020718" w:rsidRPr="00A93406">
        <w:rPr>
          <w:rFonts w:ascii="Arial" w:hAnsi="Arial" w:cs="Arial"/>
          <w:sz w:val="22"/>
          <w:szCs w:val="22"/>
        </w:rPr>
        <w:t xml:space="preserve"> zeměměřických činností vyhotoven</w:t>
      </w:r>
      <w:r w:rsidR="000A31D8">
        <w:rPr>
          <w:rFonts w:ascii="Arial" w:hAnsi="Arial" w:cs="Arial"/>
          <w:sz w:val="22"/>
          <w:szCs w:val="22"/>
        </w:rPr>
        <w:t>é</w:t>
      </w:r>
      <w:r w:rsidR="00020718" w:rsidRPr="00A93406">
        <w:rPr>
          <w:rFonts w:ascii="Arial" w:hAnsi="Arial" w:cs="Arial"/>
          <w:sz w:val="22"/>
          <w:szCs w:val="22"/>
        </w:rPr>
        <w:t xml:space="preserve"> pro účely katastru trpěl</w:t>
      </w:r>
      <w:r w:rsidR="000A31D8">
        <w:rPr>
          <w:rFonts w:ascii="Arial" w:hAnsi="Arial" w:cs="Arial"/>
          <w:sz w:val="22"/>
          <w:szCs w:val="22"/>
        </w:rPr>
        <w:t>y</w:t>
      </w:r>
      <w:r w:rsidR="00020718" w:rsidRPr="00A93406">
        <w:rPr>
          <w:rFonts w:ascii="Arial" w:hAnsi="Arial" w:cs="Arial"/>
          <w:sz w:val="22"/>
          <w:szCs w:val="22"/>
        </w:rPr>
        <w:t xml:space="preserve"> vad</w:t>
      </w:r>
      <w:r w:rsidR="00020718">
        <w:rPr>
          <w:rFonts w:ascii="Arial" w:hAnsi="Arial" w:cs="Arial"/>
          <w:sz w:val="22"/>
          <w:szCs w:val="22"/>
        </w:rPr>
        <w:t>ami</w:t>
      </w:r>
      <w:r w:rsidR="00020718" w:rsidRPr="00A93406">
        <w:rPr>
          <w:rFonts w:ascii="Arial" w:hAnsi="Arial" w:cs="Arial"/>
          <w:sz w:val="22"/>
          <w:szCs w:val="22"/>
        </w:rPr>
        <w:t>, které spočívaly</w:t>
      </w:r>
      <w:r w:rsidR="005D3EA1">
        <w:rPr>
          <w:rFonts w:ascii="Arial" w:hAnsi="Arial" w:cs="Arial"/>
          <w:sz w:val="22"/>
          <w:szCs w:val="22"/>
        </w:rPr>
        <w:t xml:space="preserve"> </w:t>
      </w:r>
      <w:r w:rsidR="003C58BA">
        <w:rPr>
          <w:rFonts w:ascii="Arial" w:hAnsi="Arial" w:cs="Arial"/>
          <w:sz w:val="22"/>
          <w:szCs w:val="22"/>
        </w:rPr>
        <w:t>především v nedodržení požadované přesnosti určení souřad</w:t>
      </w:r>
      <w:r w:rsidR="0029366B">
        <w:rPr>
          <w:rFonts w:ascii="Arial" w:hAnsi="Arial" w:cs="Arial"/>
          <w:sz w:val="22"/>
          <w:szCs w:val="22"/>
        </w:rPr>
        <w:t>nic polohy lomových bodů změny, v nesprávných postupech při práci se souřadnicemi obrazu a polohy</w:t>
      </w:r>
      <w:r w:rsidR="00287150">
        <w:rPr>
          <w:rFonts w:ascii="Arial" w:hAnsi="Arial" w:cs="Arial"/>
          <w:sz w:val="22"/>
          <w:szCs w:val="22"/>
        </w:rPr>
        <w:t xml:space="preserve"> podrobných bodů a v dalších nedostatcích stanovených náležitostí GP a ZPMZ. Jedná se o vady poměrně závažné, neboť jejich povaha značně zpochybňuje důvěryhodnost ověřených výsledků, a to zejména v případě GP č. </w:t>
      </w:r>
      <w:proofErr w:type="spellStart"/>
      <w:r w:rsidR="007E0B38">
        <w:rPr>
          <w:rFonts w:ascii="Arial" w:hAnsi="Arial" w:cs="Arial"/>
          <w:sz w:val="22"/>
          <w:szCs w:val="22"/>
        </w:rPr>
        <w:t>xxx</w:t>
      </w:r>
      <w:proofErr w:type="spellEnd"/>
      <w:r w:rsidR="00287150" w:rsidRPr="003C58BA">
        <w:rPr>
          <w:rFonts w:ascii="Arial" w:hAnsi="Arial" w:cs="Arial"/>
          <w:sz w:val="22"/>
          <w:szCs w:val="22"/>
        </w:rPr>
        <w:t xml:space="preserve"> </w:t>
      </w:r>
      <w:r w:rsidR="00287150">
        <w:rPr>
          <w:rFonts w:ascii="Arial" w:hAnsi="Arial" w:cs="Arial"/>
          <w:sz w:val="22"/>
          <w:szCs w:val="22"/>
        </w:rPr>
        <w:t xml:space="preserve">a souvisejícího ZPMZ č. </w:t>
      </w:r>
      <w:proofErr w:type="spellStart"/>
      <w:r w:rsidR="007E0B38">
        <w:rPr>
          <w:rFonts w:ascii="Arial" w:hAnsi="Arial" w:cs="Arial"/>
          <w:sz w:val="22"/>
          <w:szCs w:val="22"/>
        </w:rPr>
        <w:t>xxx</w:t>
      </w:r>
      <w:proofErr w:type="spellEnd"/>
      <w:r w:rsidR="00287150">
        <w:rPr>
          <w:rFonts w:ascii="Arial" w:hAnsi="Arial" w:cs="Arial"/>
          <w:sz w:val="22"/>
          <w:szCs w:val="22"/>
        </w:rPr>
        <w:t xml:space="preserve"> </w:t>
      </w:r>
      <w:r w:rsidR="00287150" w:rsidRPr="003C58BA">
        <w:rPr>
          <w:rFonts w:ascii="Arial" w:hAnsi="Arial" w:cs="Arial"/>
          <w:sz w:val="22"/>
          <w:szCs w:val="22"/>
        </w:rPr>
        <w:t xml:space="preserve">v </w:t>
      </w:r>
      <w:proofErr w:type="gramStart"/>
      <w:r w:rsidR="00287150" w:rsidRPr="003C58BA">
        <w:rPr>
          <w:rFonts w:ascii="Arial" w:hAnsi="Arial" w:cs="Arial"/>
          <w:sz w:val="22"/>
          <w:szCs w:val="22"/>
        </w:rPr>
        <w:t>k.</w:t>
      </w:r>
      <w:proofErr w:type="spellStart"/>
      <w:r w:rsidR="00287150" w:rsidRPr="003C58BA">
        <w:rPr>
          <w:rFonts w:ascii="Arial" w:hAnsi="Arial" w:cs="Arial"/>
          <w:sz w:val="22"/>
          <w:szCs w:val="22"/>
        </w:rPr>
        <w:t>ú</w:t>
      </w:r>
      <w:proofErr w:type="spellEnd"/>
      <w:r w:rsidR="00287150" w:rsidRPr="003C58BA">
        <w:rPr>
          <w:rFonts w:ascii="Arial" w:hAnsi="Arial" w:cs="Arial"/>
          <w:sz w:val="22"/>
          <w:szCs w:val="22"/>
        </w:rPr>
        <w:t>.</w:t>
      </w:r>
      <w:proofErr w:type="gramEnd"/>
      <w:r w:rsidR="00287150" w:rsidRPr="003C58BA">
        <w:rPr>
          <w:rFonts w:ascii="Arial" w:hAnsi="Arial" w:cs="Arial"/>
          <w:sz w:val="22"/>
          <w:szCs w:val="22"/>
        </w:rPr>
        <w:t xml:space="preserve"> </w:t>
      </w:r>
      <w:proofErr w:type="spellStart"/>
      <w:r w:rsidR="007E0B38">
        <w:rPr>
          <w:rFonts w:ascii="Arial" w:hAnsi="Arial" w:cs="Arial"/>
          <w:sz w:val="22"/>
          <w:szCs w:val="22"/>
        </w:rPr>
        <w:t>Xxx</w:t>
      </w:r>
      <w:proofErr w:type="spellEnd"/>
      <w:r w:rsidR="00287150">
        <w:rPr>
          <w:rFonts w:ascii="Arial" w:hAnsi="Arial" w:cs="Arial"/>
          <w:sz w:val="22"/>
          <w:szCs w:val="22"/>
        </w:rPr>
        <w:t>. N</w:t>
      </w:r>
      <w:r w:rsidR="0029366B">
        <w:rPr>
          <w:rFonts w:ascii="Arial" w:hAnsi="Arial" w:cs="Arial"/>
          <w:sz w:val="22"/>
          <w:szCs w:val="22"/>
        </w:rPr>
        <w:t xml:space="preserve">ěkteré nedostatky </w:t>
      </w:r>
      <w:r w:rsidR="00287150">
        <w:rPr>
          <w:rFonts w:ascii="Arial" w:hAnsi="Arial" w:cs="Arial"/>
          <w:sz w:val="22"/>
          <w:szCs w:val="22"/>
        </w:rPr>
        <w:t xml:space="preserve">navíc </w:t>
      </w:r>
      <w:r w:rsidR="0029366B">
        <w:rPr>
          <w:rFonts w:ascii="Arial" w:hAnsi="Arial" w:cs="Arial"/>
          <w:sz w:val="22"/>
          <w:szCs w:val="22"/>
        </w:rPr>
        <w:t xml:space="preserve">vykazovaly systematický charakter, neboť se v kontrolovaných výsledcích zeměměřických činností objevily opakovaně. </w:t>
      </w:r>
      <w:r w:rsidR="00392761">
        <w:rPr>
          <w:rFonts w:ascii="Arial" w:hAnsi="Arial" w:cs="Arial"/>
          <w:sz w:val="22"/>
          <w:szCs w:val="22"/>
        </w:rPr>
        <w:t xml:space="preserve">Lze tudíž konstatovat, že v daném případě </w:t>
      </w:r>
      <w:r w:rsidR="00392761" w:rsidRPr="005939AA">
        <w:rPr>
          <w:rFonts w:ascii="Arial" w:hAnsi="Arial" w:cs="Arial"/>
          <w:sz w:val="22"/>
          <w:szCs w:val="22"/>
        </w:rPr>
        <w:t>došlo k ohrožení zájmu společnosti na řádném výkonu zeměměřických činností, což zahrnuje i zájem na důvěryhodnosti a úplnosti údajů výsledků zeměměřických činností vyhotovených pro účely katastru, a tedy i zájem na tom, aby katastrální operát sloužil jako účinný nástroj ochrany právních vztahů k nemovitostem.</w:t>
      </w:r>
      <w:r w:rsidR="000E5EFB">
        <w:rPr>
          <w:rFonts w:ascii="Arial" w:hAnsi="Arial" w:cs="Arial"/>
          <w:sz w:val="22"/>
          <w:szCs w:val="22"/>
        </w:rPr>
        <w:t xml:space="preserve"> </w:t>
      </w:r>
    </w:p>
    <w:p w:rsidR="000E5EFB" w:rsidRDefault="000E5EFB" w:rsidP="0028388A">
      <w:pPr>
        <w:jc w:val="both"/>
        <w:rPr>
          <w:rFonts w:ascii="Arial" w:hAnsi="Arial" w:cs="Arial"/>
          <w:sz w:val="22"/>
          <w:szCs w:val="22"/>
        </w:rPr>
      </w:pPr>
    </w:p>
    <w:p w:rsidR="000E5EFB" w:rsidRDefault="00E22CAF" w:rsidP="0028388A">
      <w:pPr>
        <w:jc w:val="both"/>
        <w:rPr>
          <w:rFonts w:ascii="Arial" w:hAnsi="Arial" w:cs="Arial"/>
          <w:sz w:val="22"/>
          <w:szCs w:val="22"/>
        </w:rPr>
      </w:pPr>
      <w:r w:rsidRPr="00392761">
        <w:rPr>
          <w:rFonts w:ascii="Arial" w:hAnsi="Arial" w:cs="Arial"/>
          <w:sz w:val="22"/>
          <w:szCs w:val="22"/>
        </w:rPr>
        <w:t>Vzhledem k výše uvedenému lze konstatovat, že ověřovatel nepřistupoval k ověřování dotčen</w:t>
      </w:r>
      <w:r w:rsidR="00287150">
        <w:rPr>
          <w:rFonts w:ascii="Arial" w:hAnsi="Arial" w:cs="Arial"/>
          <w:sz w:val="22"/>
          <w:szCs w:val="22"/>
        </w:rPr>
        <w:t>ých</w:t>
      </w:r>
      <w:r w:rsidRPr="00392761">
        <w:rPr>
          <w:rFonts w:ascii="Arial" w:hAnsi="Arial" w:cs="Arial"/>
          <w:sz w:val="22"/>
          <w:szCs w:val="22"/>
        </w:rPr>
        <w:t xml:space="preserve"> výsledk</w:t>
      </w:r>
      <w:r w:rsidR="00287150">
        <w:rPr>
          <w:rFonts w:ascii="Arial" w:hAnsi="Arial" w:cs="Arial"/>
          <w:sz w:val="22"/>
          <w:szCs w:val="22"/>
        </w:rPr>
        <w:t>ů</w:t>
      </w:r>
      <w:r w:rsidRPr="00392761">
        <w:rPr>
          <w:rFonts w:ascii="Arial" w:hAnsi="Arial" w:cs="Arial"/>
          <w:sz w:val="22"/>
          <w:szCs w:val="22"/>
        </w:rPr>
        <w:t xml:space="preserve"> zeměměřických činností s dostatečnou a náležitou péčí, jakou předpokládá zákon o zeměměřictví. Postupoval přitom zcela prokazatelně v rozporu se svými zákonnými povinnostmi a je</w:t>
      </w:r>
      <w:r w:rsidR="000E5EFB">
        <w:rPr>
          <w:rFonts w:ascii="Arial" w:hAnsi="Arial" w:cs="Arial"/>
          <w:sz w:val="22"/>
          <w:szCs w:val="22"/>
        </w:rPr>
        <w:t>ho</w:t>
      </w:r>
      <w:r w:rsidRPr="00392761">
        <w:rPr>
          <w:rFonts w:ascii="Arial" w:hAnsi="Arial" w:cs="Arial"/>
          <w:sz w:val="22"/>
          <w:szCs w:val="22"/>
        </w:rPr>
        <w:t xml:space="preserve"> jednání svědčí o neodborném přístupu k dané věci. Správní orgán je </w:t>
      </w:r>
      <w:r w:rsidR="000E5EFB">
        <w:rPr>
          <w:rFonts w:ascii="Arial" w:hAnsi="Arial" w:cs="Arial"/>
          <w:sz w:val="22"/>
          <w:szCs w:val="22"/>
        </w:rPr>
        <w:t xml:space="preserve">však </w:t>
      </w:r>
      <w:r w:rsidRPr="00392761">
        <w:rPr>
          <w:rFonts w:ascii="Arial" w:hAnsi="Arial" w:cs="Arial"/>
          <w:sz w:val="22"/>
          <w:szCs w:val="22"/>
        </w:rPr>
        <w:lastRenderedPageBreak/>
        <w:t>při určování výše pokuty povinen přihlédnout i k dalším skutečnostem, nikoliv jen k závažnosti pochybení, jehož se ověřovatel ověřením nekvalitních výsledků zeměměřických činností dopustil.</w:t>
      </w:r>
      <w:r w:rsidR="000E5EFB">
        <w:rPr>
          <w:rFonts w:ascii="Arial" w:hAnsi="Arial" w:cs="Arial"/>
          <w:sz w:val="22"/>
          <w:szCs w:val="22"/>
        </w:rPr>
        <w:t xml:space="preserve"> </w:t>
      </w:r>
    </w:p>
    <w:p w:rsidR="000E5EFB" w:rsidRDefault="000E5EFB" w:rsidP="0028388A">
      <w:pPr>
        <w:jc w:val="both"/>
        <w:rPr>
          <w:rFonts w:ascii="Arial" w:hAnsi="Arial" w:cs="Arial"/>
          <w:sz w:val="22"/>
          <w:szCs w:val="22"/>
        </w:rPr>
      </w:pPr>
    </w:p>
    <w:p w:rsidR="005939AA" w:rsidRPr="000E5EFB" w:rsidRDefault="00392761" w:rsidP="0028388A">
      <w:pPr>
        <w:jc w:val="both"/>
        <w:rPr>
          <w:rFonts w:ascii="Arial" w:hAnsi="Arial" w:cs="Arial"/>
          <w:sz w:val="22"/>
          <w:szCs w:val="22"/>
        </w:rPr>
      </w:pPr>
      <w:r>
        <w:rPr>
          <w:rFonts w:ascii="Arial" w:hAnsi="Arial" w:cs="Arial"/>
          <w:sz w:val="22"/>
          <w:szCs w:val="22"/>
        </w:rPr>
        <w:t>V daném případě sice ověřovatel postupoval v rozporu se svými zákonnými povinnostmi, nicméně z</w:t>
      </w:r>
      <w:r w:rsidR="005A45EE">
        <w:rPr>
          <w:rFonts w:ascii="Arial" w:hAnsi="Arial" w:cs="Arial"/>
          <w:sz w:val="22"/>
          <w:szCs w:val="22"/>
        </w:rPr>
        <w:t>e</w:t>
      </w:r>
      <w:r>
        <w:rPr>
          <w:rFonts w:ascii="Arial" w:hAnsi="Arial" w:cs="Arial"/>
          <w:sz w:val="22"/>
          <w:szCs w:val="22"/>
        </w:rPr>
        <w:t> zjištěn</w:t>
      </w:r>
      <w:r w:rsidR="005A45EE">
        <w:rPr>
          <w:rFonts w:ascii="Arial" w:hAnsi="Arial" w:cs="Arial"/>
          <w:sz w:val="22"/>
          <w:szCs w:val="22"/>
        </w:rPr>
        <w:t>ých</w:t>
      </w:r>
      <w:r>
        <w:rPr>
          <w:rFonts w:ascii="Arial" w:hAnsi="Arial" w:cs="Arial"/>
          <w:sz w:val="22"/>
          <w:szCs w:val="22"/>
        </w:rPr>
        <w:t xml:space="preserve"> skutečnost</w:t>
      </w:r>
      <w:r w:rsidR="005A45EE">
        <w:rPr>
          <w:rFonts w:ascii="Arial" w:hAnsi="Arial" w:cs="Arial"/>
          <w:sz w:val="22"/>
          <w:szCs w:val="22"/>
        </w:rPr>
        <w:t>í</w:t>
      </w:r>
      <w:r>
        <w:rPr>
          <w:rFonts w:ascii="Arial" w:hAnsi="Arial" w:cs="Arial"/>
          <w:sz w:val="22"/>
          <w:szCs w:val="22"/>
        </w:rPr>
        <w:t xml:space="preserve"> nelze dovodit, že by se porušení povinností dopustil úm</w:t>
      </w:r>
      <w:r w:rsidR="000A31D8">
        <w:rPr>
          <w:rFonts w:ascii="Arial" w:hAnsi="Arial" w:cs="Arial"/>
          <w:sz w:val="22"/>
          <w:szCs w:val="22"/>
        </w:rPr>
        <w:t>yslně</w:t>
      </w:r>
      <w:r w:rsidRPr="008E6374">
        <w:rPr>
          <w:rFonts w:ascii="Arial" w:hAnsi="Arial" w:cs="Arial"/>
          <w:sz w:val="22"/>
          <w:szCs w:val="22"/>
        </w:rPr>
        <w:t>.</w:t>
      </w:r>
      <w:r>
        <w:rPr>
          <w:rFonts w:ascii="Arial" w:hAnsi="Arial" w:cs="Arial"/>
          <w:sz w:val="22"/>
          <w:szCs w:val="22"/>
        </w:rPr>
        <w:t xml:space="preserve"> Ověřovatel se protiprávního jednání dopustil minimálně v nevědomé nedbalosti, tedy o protiprávnosti svého jednání nevěděl, ač vědět mohl a z titulu své odbornosti měl. Ačkoliv odpovědnost za jiný správní delikt je odpovědností objektivní a posuzuje se bez ohledu na zavinění, tak tato nejnižší forma zavinění může mít za následek nižší výši uložené pokuty.</w:t>
      </w:r>
      <w:r w:rsidR="0028388A" w:rsidRPr="00DB5624">
        <w:rPr>
          <w:rFonts w:ascii="Arial" w:hAnsi="Arial" w:cs="Arial"/>
          <w:sz w:val="22"/>
          <w:szCs w:val="22"/>
          <w:highlight w:val="yellow"/>
        </w:rPr>
        <w:t xml:space="preserve"> </w:t>
      </w:r>
    </w:p>
    <w:p w:rsidR="005939AA" w:rsidRPr="00DB5624" w:rsidRDefault="005939AA" w:rsidP="0028388A">
      <w:pPr>
        <w:jc w:val="both"/>
        <w:rPr>
          <w:rFonts w:ascii="Arial" w:hAnsi="Arial" w:cs="Arial"/>
          <w:sz w:val="22"/>
          <w:szCs w:val="22"/>
          <w:highlight w:val="yellow"/>
        </w:rPr>
      </w:pPr>
    </w:p>
    <w:p w:rsidR="0028388A" w:rsidRPr="00DB5624" w:rsidRDefault="001F360B" w:rsidP="0028388A">
      <w:pPr>
        <w:jc w:val="both"/>
        <w:rPr>
          <w:rFonts w:ascii="Arial" w:hAnsi="Arial" w:cs="Arial"/>
          <w:sz w:val="22"/>
          <w:szCs w:val="22"/>
          <w:highlight w:val="yellow"/>
        </w:rPr>
      </w:pPr>
      <w:r>
        <w:rPr>
          <w:rFonts w:ascii="Arial" w:hAnsi="Arial" w:cs="Arial"/>
          <w:sz w:val="22"/>
          <w:szCs w:val="22"/>
        </w:rPr>
        <w:t>Je nutné vzít v úvahu též skutečnost, že n</w:t>
      </w:r>
      <w:r w:rsidRPr="00F37D08">
        <w:rPr>
          <w:rFonts w:ascii="Arial" w:hAnsi="Arial" w:cs="Arial"/>
          <w:sz w:val="22"/>
          <w:szCs w:val="22"/>
        </w:rPr>
        <w:t>ebylo</w:t>
      </w:r>
      <w:r>
        <w:rPr>
          <w:rFonts w:ascii="Arial" w:hAnsi="Arial" w:cs="Arial"/>
          <w:sz w:val="22"/>
          <w:szCs w:val="22"/>
        </w:rPr>
        <w:t xml:space="preserve"> </w:t>
      </w:r>
      <w:r w:rsidRPr="00F37D08">
        <w:rPr>
          <w:rFonts w:ascii="Arial" w:hAnsi="Arial" w:cs="Arial"/>
          <w:sz w:val="22"/>
          <w:szCs w:val="22"/>
        </w:rPr>
        <w:t>prokázáno, že by porušením zákonných povinností ověřovatel</w:t>
      </w:r>
      <w:r w:rsidR="000E5EFB">
        <w:rPr>
          <w:rFonts w:ascii="Arial" w:hAnsi="Arial" w:cs="Arial"/>
          <w:sz w:val="22"/>
          <w:szCs w:val="22"/>
        </w:rPr>
        <w:t>e</w:t>
      </w:r>
      <w:r w:rsidR="00A940DA">
        <w:rPr>
          <w:rFonts w:ascii="Arial" w:hAnsi="Arial" w:cs="Arial"/>
          <w:sz w:val="22"/>
          <w:szCs w:val="22"/>
        </w:rPr>
        <w:t xml:space="preserve"> došlo ke vzniku škody</w:t>
      </w:r>
      <w:r w:rsidR="003A5E0E">
        <w:rPr>
          <w:rFonts w:ascii="Arial" w:hAnsi="Arial" w:cs="Arial"/>
          <w:sz w:val="22"/>
          <w:szCs w:val="22"/>
        </w:rPr>
        <w:t>.</w:t>
      </w:r>
      <w:r w:rsidR="005A1CC0">
        <w:rPr>
          <w:rFonts w:ascii="Arial" w:hAnsi="Arial" w:cs="Arial"/>
          <w:sz w:val="22"/>
          <w:szCs w:val="22"/>
        </w:rPr>
        <w:t xml:space="preserve"> </w:t>
      </w:r>
      <w:r w:rsidR="003A5E0E" w:rsidRPr="00AF50BE">
        <w:rPr>
          <w:rFonts w:ascii="Arial" w:hAnsi="Arial" w:cs="Arial"/>
          <w:sz w:val="22"/>
          <w:szCs w:val="22"/>
        </w:rPr>
        <w:t>Dále je potřeba zdůraznit, že se ověřovatel své odpovědnosti nezříkal</w:t>
      </w:r>
      <w:r w:rsidR="003A5E0E">
        <w:rPr>
          <w:rFonts w:ascii="Arial" w:hAnsi="Arial" w:cs="Arial"/>
          <w:sz w:val="22"/>
          <w:szCs w:val="22"/>
        </w:rPr>
        <w:t>,</w:t>
      </w:r>
      <w:r w:rsidR="003A5E0E" w:rsidRPr="00AF50BE">
        <w:rPr>
          <w:rFonts w:ascii="Arial" w:hAnsi="Arial" w:cs="Arial"/>
          <w:sz w:val="22"/>
          <w:szCs w:val="22"/>
        </w:rPr>
        <w:t xml:space="preserve"> pochybení uznal</w:t>
      </w:r>
      <w:r w:rsidR="003A5E0E">
        <w:rPr>
          <w:rFonts w:ascii="Arial" w:hAnsi="Arial" w:cs="Arial"/>
          <w:sz w:val="22"/>
          <w:szCs w:val="22"/>
        </w:rPr>
        <w:t xml:space="preserve"> a současně přislíbil </w:t>
      </w:r>
      <w:r w:rsidR="005A1CC0">
        <w:rPr>
          <w:rFonts w:ascii="Arial" w:hAnsi="Arial" w:cs="Arial"/>
          <w:sz w:val="22"/>
          <w:szCs w:val="22"/>
        </w:rPr>
        <w:t xml:space="preserve">do budoucna </w:t>
      </w:r>
      <w:r w:rsidR="003A5E0E">
        <w:rPr>
          <w:rFonts w:ascii="Arial" w:hAnsi="Arial" w:cs="Arial"/>
          <w:sz w:val="22"/>
          <w:szCs w:val="22"/>
        </w:rPr>
        <w:t xml:space="preserve">odstranění </w:t>
      </w:r>
      <w:r w:rsidR="005A1CC0">
        <w:rPr>
          <w:rFonts w:ascii="Arial" w:hAnsi="Arial" w:cs="Arial"/>
          <w:sz w:val="22"/>
          <w:szCs w:val="22"/>
        </w:rPr>
        <w:t>zjištěných systematických chyb</w:t>
      </w:r>
      <w:r w:rsidR="003A5E0E" w:rsidRPr="00AF50BE">
        <w:rPr>
          <w:rFonts w:ascii="Arial" w:hAnsi="Arial" w:cs="Arial"/>
          <w:sz w:val="22"/>
          <w:szCs w:val="22"/>
        </w:rPr>
        <w:t>.</w:t>
      </w:r>
      <w:r w:rsidR="005A1CC0">
        <w:rPr>
          <w:rFonts w:ascii="Arial" w:hAnsi="Arial" w:cs="Arial"/>
          <w:sz w:val="22"/>
          <w:szCs w:val="22"/>
        </w:rPr>
        <w:t xml:space="preserve"> Tyto skutečnosti</w:t>
      </w:r>
      <w:r>
        <w:rPr>
          <w:rFonts w:ascii="Arial" w:hAnsi="Arial" w:cs="Arial"/>
          <w:sz w:val="22"/>
          <w:szCs w:val="22"/>
        </w:rPr>
        <w:t xml:space="preserve"> měl</w:t>
      </w:r>
      <w:r w:rsidR="005A1CC0">
        <w:rPr>
          <w:rFonts w:ascii="Arial" w:hAnsi="Arial" w:cs="Arial"/>
          <w:sz w:val="22"/>
          <w:szCs w:val="22"/>
        </w:rPr>
        <w:t>y</w:t>
      </w:r>
      <w:r>
        <w:rPr>
          <w:rFonts w:ascii="Arial" w:hAnsi="Arial" w:cs="Arial"/>
          <w:sz w:val="22"/>
          <w:szCs w:val="22"/>
        </w:rPr>
        <w:t xml:space="preserve"> </w:t>
      </w:r>
      <w:r w:rsidR="00AD27E4">
        <w:rPr>
          <w:rFonts w:ascii="Arial" w:hAnsi="Arial" w:cs="Arial"/>
          <w:sz w:val="22"/>
          <w:szCs w:val="22"/>
        </w:rPr>
        <w:t xml:space="preserve">též </w:t>
      </w:r>
      <w:r>
        <w:rPr>
          <w:rFonts w:ascii="Arial" w:hAnsi="Arial" w:cs="Arial"/>
          <w:sz w:val="22"/>
          <w:szCs w:val="22"/>
        </w:rPr>
        <w:t>vliv na snížení výše sankce.</w:t>
      </w:r>
    </w:p>
    <w:p w:rsidR="0028388A" w:rsidRPr="00DB5624" w:rsidRDefault="0028388A" w:rsidP="0028388A">
      <w:pPr>
        <w:jc w:val="both"/>
        <w:rPr>
          <w:rFonts w:ascii="Arial" w:hAnsi="Arial" w:cs="Arial"/>
          <w:sz w:val="22"/>
          <w:szCs w:val="22"/>
          <w:highlight w:val="yellow"/>
        </w:rPr>
      </w:pPr>
    </w:p>
    <w:p w:rsidR="00BC7EAF" w:rsidRPr="00AC6248" w:rsidRDefault="00CD6B79" w:rsidP="0028388A">
      <w:pPr>
        <w:jc w:val="both"/>
        <w:rPr>
          <w:rFonts w:ascii="Arial" w:hAnsi="Arial" w:cs="Arial"/>
          <w:sz w:val="22"/>
          <w:szCs w:val="22"/>
        </w:rPr>
      </w:pPr>
      <w:r w:rsidRPr="001E740F">
        <w:rPr>
          <w:rFonts w:ascii="Arial" w:hAnsi="Arial" w:cs="Arial"/>
          <w:sz w:val="22"/>
          <w:szCs w:val="22"/>
        </w:rPr>
        <w:t>S ohledem na výše uvedené polehčující okolnosti ZKI v Plzni uložil za jiný správní delikt ověřovatel</w:t>
      </w:r>
      <w:r w:rsidR="000E5EFB">
        <w:rPr>
          <w:rFonts w:ascii="Arial" w:hAnsi="Arial" w:cs="Arial"/>
          <w:sz w:val="22"/>
          <w:szCs w:val="22"/>
        </w:rPr>
        <w:t>i</w:t>
      </w:r>
      <w:r w:rsidRPr="001E740F">
        <w:rPr>
          <w:rFonts w:ascii="Arial" w:hAnsi="Arial" w:cs="Arial"/>
          <w:sz w:val="22"/>
          <w:szCs w:val="22"/>
        </w:rPr>
        <w:t xml:space="preserve"> pokutu v dolní polovině zákonné sazby, a to ve výši</w:t>
      </w:r>
      <w:r w:rsidR="00D33AC5" w:rsidRPr="001E740F">
        <w:rPr>
          <w:rFonts w:ascii="Arial" w:hAnsi="Arial" w:cs="Arial"/>
          <w:sz w:val="22"/>
          <w:szCs w:val="22"/>
        </w:rPr>
        <w:t xml:space="preserve"> </w:t>
      </w:r>
      <w:r w:rsidR="005B49A0">
        <w:rPr>
          <w:rFonts w:ascii="Arial" w:hAnsi="Arial" w:cs="Arial"/>
          <w:sz w:val="22"/>
          <w:szCs w:val="22"/>
        </w:rPr>
        <w:t>20</w:t>
      </w:r>
      <w:r w:rsidRPr="001E740F">
        <w:rPr>
          <w:rFonts w:ascii="Arial" w:hAnsi="Arial" w:cs="Arial"/>
          <w:sz w:val="22"/>
          <w:szCs w:val="22"/>
        </w:rPr>
        <w:t xml:space="preserve">.000,-Kč. </w:t>
      </w:r>
      <w:r w:rsidR="00AC6248" w:rsidRPr="001E740F">
        <w:rPr>
          <w:rFonts w:ascii="Arial" w:hAnsi="Arial" w:cs="Arial"/>
          <w:sz w:val="22"/>
          <w:szCs w:val="22"/>
        </w:rPr>
        <w:t>Při</w:t>
      </w:r>
      <w:r w:rsidR="009B70D7">
        <w:rPr>
          <w:rFonts w:ascii="Arial" w:hAnsi="Arial" w:cs="Arial"/>
          <w:sz w:val="22"/>
          <w:szCs w:val="22"/>
        </w:rPr>
        <w:t xml:space="preserve"> určování konečné výše pokuty </w:t>
      </w:r>
      <w:r w:rsidR="00AC6248" w:rsidRPr="001E740F">
        <w:rPr>
          <w:rFonts w:ascii="Arial" w:hAnsi="Arial" w:cs="Arial"/>
          <w:sz w:val="22"/>
          <w:szCs w:val="22"/>
        </w:rPr>
        <w:t>je také nutné přihlédnout k osobním a majetkovým poměrům ověřovatel</w:t>
      </w:r>
      <w:r w:rsidR="000E5EFB">
        <w:rPr>
          <w:rFonts w:ascii="Arial" w:hAnsi="Arial" w:cs="Arial"/>
          <w:sz w:val="22"/>
          <w:szCs w:val="22"/>
        </w:rPr>
        <w:t>e</w:t>
      </w:r>
      <w:r w:rsidR="00AC6248" w:rsidRPr="001E740F">
        <w:rPr>
          <w:rFonts w:ascii="Arial" w:hAnsi="Arial" w:cs="Arial"/>
          <w:sz w:val="22"/>
          <w:szCs w:val="22"/>
        </w:rPr>
        <w:t xml:space="preserve">. </w:t>
      </w:r>
      <w:r w:rsidR="00377F28" w:rsidRPr="001E740F">
        <w:rPr>
          <w:rFonts w:ascii="Arial" w:hAnsi="Arial" w:cs="Arial"/>
          <w:sz w:val="22"/>
          <w:szCs w:val="22"/>
        </w:rPr>
        <w:t xml:space="preserve">ZKI v Plzni v této souvislosti </w:t>
      </w:r>
      <w:r w:rsidR="00881BB7" w:rsidRPr="001E740F">
        <w:rPr>
          <w:rFonts w:ascii="Arial" w:hAnsi="Arial" w:cs="Arial"/>
          <w:sz w:val="22"/>
          <w:szCs w:val="22"/>
        </w:rPr>
        <w:t>zjistil</w:t>
      </w:r>
      <w:r w:rsidR="002C1377">
        <w:rPr>
          <w:rFonts w:ascii="Arial" w:hAnsi="Arial" w:cs="Arial"/>
          <w:sz w:val="22"/>
          <w:szCs w:val="22"/>
        </w:rPr>
        <w:t xml:space="preserve"> na základě údajů katastru nemovitostí</w:t>
      </w:r>
      <w:r w:rsidR="00377F28" w:rsidRPr="001E740F">
        <w:rPr>
          <w:rFonts w:ascii="Arial" w:hAnsi="Arial" w:cs="Arial"/>
          <w:sz w:val="22"/>
          <w:szCs w:val="22"/>
        </w:rPr>
        <w:t xml:space="preserve">, že </w:t>
      </w:r>
      <w:r w:rsidR="0053780B" w:rsidRPr="001E740F">
        <w:rPr>
          <w:rFonts w:ascii="Arial" w:hAnsi="Arial" w:cs="Arial"/>
          <w:sz w:val="22"/>
          <w:szCs w:val="22"/>
        </w:rPr>
        <w:t xml:space="preserve">ověřovatel je </w:t>
      </w:r>
      <w:r w:rsidR="0053780B">
        <w:rPr>
          <w:rFonts w:ascii="Arial" w:hAnsi="Arial" w:cs="Arial"/>
          <w:sz w:val="22"/>
          <w:szCs w:val="22"/>
        </w:rPr>
        <w:t xml:space="preserve">mimo jiné </w:t>
      </w:r>
      <w:r w:rsidR="005A1CC0">
        <w:rPr>
          <w:rFonts w:ascii="Arial" w:hAnsi="Arial" w:cs="Arial"/>
          <w:sz w:val="22"/>
          <w:szCs w:val="22"/>
        </w:rPr>
        <w:t>spoluvlastní</w:t>
      </w:r>
      <w:r w:rsidR="0053780B" w:rsidRPr="001E740F">
        <w:rPr>
          <w:rFonts w:ascii="Arial" w:hAnsi="Arial" w:cs="Arial"/>
          <w:sz w:val="22"/>
          <w:szCs w:val="22"/>
        </w:rPr>
        <w:t>kem</w:t>
      </w:r>
      <w:r w:rsidR="0053780B">
        <w:rPr>
          <w:rFonts w:ascii="Arial" w:hAnsi="Arial" w:cs="Arial"/>
          <w:sz w:val="22"/>
          <w:szCs w:val="22"/>
        </w:rPr>
        <w:t xml:space="preserve"> </w:t>
      </w:r>
      <w:r w:rsidR="005A1CC0">
        <w:rPr>
          <w:rFonts w:ascii="Arial" w:hAnsi="Arial" w:cs="Arial"/>
          <w:sz w:val="22"/>
          <w:szCs w:val="22"/>
        </w:rPr>
        <w:t xml:space="preserve">(v SJM) pozemku </w:t>
      </w:r>
      <w:proofErr w:type="spellStart"/>
      <w:r w:rsidR="005A1CC0">
        <w:rPr>
          <w:rFonts w:ascii="Arial" w:hAnsi="Arial" w:cs="Arial"/>
          <w:sz w:val="22"/>
          <w:szCs w:val="22"/>
        </w:rPr>
        <w:t>st.p.č</w:t>
      </w:r>
      <w:proofErr w:type="spellEnd"/>
      <w:r w:rsidR="005A1CC0">
        <w:rPr>
          <w:rFonts w:ascii="Arial" w:hAnsi="Arial" w:cs="Arial"/>
          <w:sz w:val="22"/>
          <w:szCs w:val="22"/>
        </w:rPr>
        <w:t xml:space="preserve">. </w:t>
      </w:r>
      <w:proofErr w:type="spellStart"/>
      <w:r w:rsidR="007E0B38">
        <w:rPr>
          <w:rFonts w:ascii="Arial" w:hAnsi="Arial" w:cs="Arial"/>
          <w:sz w:val="22"/>
          <w:szCs w:val="22"/>
        </w:rPr>
        <w:t>xxx</w:t>
      </w:r>
      <w:proofErr w:type="spellEnd"/>
      <w:r w:rsidR="005A1CC0">
        <w:rPr>
          <w:rFonts w:ascii="Arial" w:hAnsi="Arial" w:cs="Arial"/>
          <w:sz w:val="22"/>
          <w:szCs w:val="22"/>
        </w:rPr>
        <w:t xml:space="preserve"> v </w:t>
      </w:r>
      <w:proofErr w:type="gramStart"/>
      <w:r w:rsidR="005A1CC0">
        <w:rPr>
          <w:rFonts w:ascii="Arial" w:hAnsi="Arial" w:cs="Arial"/>
          <w:sz w:val="22"/>
          <w:szCs w:val="22"/>
        </w:rPr>
        <w:t>k.</w:t>
      </w:r>
      <w:proofErr w:type="spellStart"/>
      <w:r w:rsidR="005A1CC0">
        <w:rPr>
          <w:rFonts w:ascii="Arial" w:hAnsi="Arial" w:cs="Arial"/>
          <w:sz w:val="22"/>
          <w:szCs w:val="22"/>
        </w:rPr>
        <w:t>ú</w:t>
      </w:r>
      <w:proofErr w:type="spellEnd"/>
      <w:r w:rsidR="005A1CC0">
        <w:rPr>
          <w:rFonts w:ascii="Arial" w:hAnsi="Arial" w:cs="Arial"/>
          <w:sz w:val="22"/>
          <w:szCs w:val="22"/>
        </w:rPr>
        <w:t>.</w:t>
      </w:r>
      <w:proofErr w:type="gramEnd"/>
      <w:r w:rsidR="005A1CC0">
        <w:rPr>
          <w:rFonts w:ascii="Arial" w:hAnsi="Arial" w:cs="Arial"/>
          <w:sz w:val="22"/>
          <w:szCs w:val="22"/>
        </w:rPr>
        <w:t xml:space="preserve"> </w:t>
      </w:r>
      <w:proofErr w:type="spellStart"/>
      <w:r w:rsidR="007E0B38">
        <w:rPr>
          <w:rFonts w:ascii="Arial" w:hAnsi="Arial" w:cs="Arial"/>
          <w:sz w:val="22"/>
          <w:szCs w:val="22"/>
        </w:rPr>
        <w:t>Xxx</w:t>
      </w:r>
      <w:proofErr w:type="spellEnd"/>
      <w:r w:rsidR="005A1CC0">
        <w:rPr>
          <w:rFonts w:ascii="Arial" w:hAnsi="Arial" w:cs="Arial"/>
          <w:sz w:val="22"/>
          <w:szCs w:val="22"/>
        </w:rPr>
        <w:t xml:space="preserve">, jehož součástí je budova </w:t>
      </w:r>
      <w:proofErr w:type="spellStart"/>
      <w:proofErr w:type="gramStart"/>
      <w:r w:rsidR="005A1CC0">
        <w:rPr>
          <w:rFonts w:ascii="Arial" w:hAnsi="Arial" w:cs="Arial"/>
          <w:sz w:val="22"/>
          <w:szCs w:val="22"/>
        </w:rPr>
        <w:t>č.p</w:t>
      </w:r>
      <w:proofErr w:type="spellEnd"/>
      <w:r w:rsidR="005A1CC0">
        <w:rPr>
          <w:rFonts w:ascii="Arial" w:hAnsi="Arial" w:cs="Arial"/>
          <w:sz w:val="22"/>
          <w:szCs w:val="22"/>
        </w:rPr>
        <w:t>.</w:t>
      </w:r>
      <w:proofErr w:type="gramEnd"/>
      <w:r w:rsidR="005A1CC0">
        <w:rPr>
          <w:rFonts w:ascii="Arial" w:hAnsi="Arial" w:cs="Arial"/>
          <w:sz w:val="22"/>
          <w:szCs w:val="22"/>
        </w:rPr>
        <w:t xml:space="preserve"> </w:t>
      </w:r>
      <w:proofErr w:type="spellStart"/>
      <w:r w:rsidR="007E0B38">
        <w:rPr>
          <w:rFonts w:ascii="Arial" w:hAnsi="Arial" w:cs="Arial"/>
          <w:sz w:val="22"/>
          <w:szCs w:val="22"/>
        </w:rPr>
        <w:t>xxx</w:t>
      </w:r>
      <w:proofErr w:type="spellEnd"/>
      <w:r w:rsidR="0053780B">
        <w:rPr>
          <w:rFonts w:ascii="Arial" w:hAnsi="Arial" w:cs="Arial"/>
          <w:sz w:val="22"/>
          <w:szCs w:val="22"/>
        </w:rPr>
        <w:t>, v n</w:t>
      </w:r>
      <w:r w:rsidR="005A1CC0">
        <w:rPr>
          <w:rFonts w:ascii="Arial" w:hAnsi="Arial" w:cs="Arial"/>
          <w:sz w:val="22"/>
          <w:szCs w:val="22"/>
        </w:rPr>
        <w:t>íž</w:t>
      </w:r>
      <w:r w:rsidR="0053780B">
        <w:rPr>
          <w:rFonts w:ascii="Arial" w:hAnsi="Arial" w:cs="Arial"/>
          <w:sz w:val="22"/>
          <w:szCs w:val="22"/>
        </w:rPr>
        <w:t xml:space="preserve"> </w:t>
      </w:r>
      <w:r w:rsidR="005A1CC0">
        <w:rPr>
          <w:rFonts w:ascii="Arial" w:hAnsi="Arial" w:cs="Arial"/>
          <w:sz w:val="22"/>
          <w:szCs w:val="22"/>
        </w:rPr>
        <w:t xml:space="preserve">ověřovatel </w:t>
      </w:r>
      <w:r w:rsidR="0053780B">
        <w:rPr>
          <w:rFonts w:ascii="Arial" w:hAnsi="Arial" w:cs="Arial"/>
          <w:sz w:val="22"/>
          <w:szCs w:val="22"/>
        </w:rPr>
        <w:t>bydlí</w:t>
      </w:r>
      <w:r w:rsidR="005A1CC0">
        <w:rPr>
          <w:rFonts w:ascii="Arial" w:hAnsi="Arial" w:cs="Arial"/>
          <w:sz w:val="22"/>
          <w:szCs w:val="22"/>
        </w:rPr>
        <w:t xml:space="preserve">. </w:t>
      </w:r>
      <w:r w:rsidR="00BC7EAF" w:rsidRPr="001E740F">
        <w:rPr>
          <w:rFonts w:ascii="Arial" w:hAnsi="Arial" w:cs="Arial"/>
          <w:sz w:val="22"/>
          <w:szCs w:val="22"/>
        </w:rPr>
        <w:t xml:space="preserve">Vzhledem k uvedenému nelze dojít k závěru, že by pokuta v uložené výši </w:t>
      </w:r>
      <w:r w:rsidR="00AD27E4">
        <w:rPr>
          <w:rFonts w:ascii="Arial" w:hAnsi="Arial" w:cs="Arial"/>
          <w:sz w:val="22"/>
          <w:szCs w:val="22"/>
        </w:rPr>
        <w:t>měla a mohla mít pro ověřovatel</w:t>
      </w:r>
      <w:r w:rsidR="005A1CC0">
        <w:rPr>
          <w:rFonts w:ascii="Arial" w:hAnsi="Arial" w:cs="Arial"/>
          <w:sz w:val="22"/>
          <w:szCs w:val="22"/>
        </w:rPr>
        <w:t>e</w:t>
      </w:r>
      <w:r w:rsidR="00BC7EAF" w:rsidRPr="001E740F">
        <w:rPr>
          <w:rFonts w:ascii="Arial" w:hAnsi="Arial" w:cs="Arial"/>
          <w:sz w:val="22"/>
          <w:szCs w:val="22"/>
        </w:rPr>
        <w:t xml:space="preserve"> likvidační charakter.</w:t>
      </w:r>
    </w:p>
    <w:p w:rsidR="00BC7EAF" w:rsidRDefault="00BC7EAF" w:rsidP="0028388A">
      <w:pPr>
        <w:jc w:val="both"/>
        <w:rPr>
          <w:rFonts w:ascii="Arial" w:hAnsi="Arial" w:cs="Arial"/>
          <w:sz w:val="22"/>
          <w:szCs w:val="22"/>
          <w:highlight w:val="yellow"/>
        </w:rPr>
      </w:pPr>
    </w:p>
    <w:p w:rsidR="0028388A" w:rsidRDefault="0028388A" w:rsidP="0028388A">
      <w:pPr>
        <w:jc w:val="both"/>
        <w:rPr>
          <w:rFonts w:ascii="Arial" w:hAnsi="Arial" w:cs="Arial"/>
          <w:sz w:val="22"/>
          <w:szCs w:val="22"/>
        </w:rPr>
      </w:pPr>
      <w:r>
        <w:rPr>
          <w:rFonts w:ascii="Arial" w:hAnsi="Arial" w:cs="Arial"/>
          <w:sz w:val="22"/>
          <w:szCs w:val="22"/>
        </w:rPr>
        <w:t>Stanovenou výši sankce ZKI v Plzni považuje za přiměřenou vzhledem k nedostatkům kontrolovan</w:t>
      </w:r>
      <w:r w:rsidR="005A1CC0">
        <w:rPr>
          <w:rFonts w:ascii="Arial" w:hAnsi="Arial" w:cs="Arial"/>
          <w:sz w:val="22"/>
          <w:szCs w:val="22"/>
        </w:rPr>
        <w:t>ých</w:t>
      </w:r>
      <w:r>
        <w:rPr>
          <w:rFonts w:ascii="Arial" w:hAnsi="Arial" w:cs="Arial"/>
          <w:sz w:val="22"/>
          <w:szCs w:val="22"/>
        </w:rPr>
        <w:t xml:space="preserve"> zeměměřick</w:t>
      </w:r>
      <w:r w:rsidR="005A1CC0">
        <w:rPr>
          <w:rFonts w:ascii="Arial" w:hAnsi="Arial" w:cs="Arial"/>
          <w:sz w:val="22"/>
          <w:szCs w:val="22"/>
        </w:rPr>
        <w:t>ých</w:t>
      </w:r>
      <w:r>
        <w:rPr>
          <w:rFonts w:ascii="Arial" w:hAnsi="Arial" w:cs="Arial"/>
          <w:sz w:val="22"/>
          <w:szCs w:val="22"/>
        </w:rPr>
        <w:t xml:space="preserve"> činnost</w:t>
      </w:r>
      <w:r w:rsidR="005A1CC0">
        <w:rPr>
          <w:rFonts w:ascii="Arial" w:hAnsi="Arial" w:cs="Arial"/>
          <w:sz w:val="22"/>
          <w:szCs w:val="22"/>
        </w:rPr>
        <w:t>í</w:t>
      </w:r>
      <w:r>
        <w:rPr>
          <w:rFonts w:ascii="Arial" w:hAnsi="Arial" w:cs="Arial"/>
          <w:sz w:val="22"/>
          <w:szCs w:val="22"/>
        </w:rPr>
        <w:t xml:space="preserve">. Je samozřejmé, že uložení </w:t>
      </w:r>
      <w:r w:rsidR="00C5615E">
        <w:rPr>
          <w:rFonts w:ascii="Arial" w:hAnsi="Arial" w:cs="Arial"/>
          <w:sz w:val="22"/>
          <w:szCs w:val="22"/>
        </w:rPr>
        <w:t xml:space="preserve">i takovéto sankce </w:t>
      </w:r>
      <w:r>
        <w:rPr>
          <w:rFonts w:ascii="Arial" w:hAnsi="Arial" w:cs="Arial"/>
          <w:sz w:val="22"/>
          <w:szCs w:val="22"/>
        </w:rPr>
        <w:t xml:space="preserve">může být pro </w:t>
      </w:r>
      <w:r w:rsidR="00A940DA">
        <w:rPr>
          <w:rFonts w:ascii="Arial" w:hAnsi="Arial" w:cs="Arial"/>
          <w:sz w:val="22"/>
          <w:szCs w:val="22"/>
        </w:rPr>
        <w:t>delikventa</w:t>
      </w:r>
      <w:r>
        <w:rPr>
          <w:rFonts w:ascii="Arial" w:hAnsi="Arial" w:cs="Arial"/>
          <w:sz w:val="22"/>
          <w:szCs w:val="22"/>
        </w:rPr>
        <w:t xml:space="preserve"> nepříjemné a úkorné, znatelné v jeho majetkové sféře, avšak takový účinek je přirozenou a dokonce žádoucí vlastností jakékoli sankce; pokud by tomu tak nebylo, vytratil by se její smysl.</w:t>
      </w:r>
    </w:p>
    <w:p w:rsidR="0028388A" w:rsidRDefault="0028388A" w:rsidP="00C5323B">
      <w:pPr>
        <w:jc w:val="both"/>
        <w:rPr>
          <w:rFonts w:ascii="Arial" w:hAnsi="Arial" w:cs="Arial"/>
          <w:sz w:val="22"/>
          <w:szCs w:val="22"/>
        </w:rPr>
      </w:pPr>
    </w:p>
    <w:p w:rsidR="00CA337A" w:rsidRPr="00105C36" w:rsidRDefault="00CA337A" w:rsidP="00C5323B">
      <w:pPr>
        <w:pStyle w:val="Zkladntext"/>
        <w:tabs>
          <w:tab w:val="left" w:pos="708"/>
        </w:tabs>
        <w:ind w:right="0"/>
        <w:rPr>
          <w:rFonts w:ascii="Arial" w:hAnsi="Arial" w:cs="Arial"/>
          <w:sz w:val="22"/>
          <w:szCs w:val="22"/>
        </w:rPr>
      </w:pPr>
      <w:r w:rsidRPr="00105C36">
        <w:rPr>
          <w:rFonts w:ascii="Arial" w:hAnsi="Arial" w:cs="Arial"/>
          <w:sz w:val="22"/>
          <w:szCs w:val="22"/>
        </w:rPr>
        <w:t xml:space="preserve">Uložení pokuty za jiný správní delikt lze projednat do 1 roku ode dne, kdy se inspektorát o porušení pořádku na úseku </w:t>
      </w:r>
      <w:r w:rsidR="004309DE">
        <w:rPr>
          <w:rFonts w:ascii="Arial" w:hAnsi="Arial" w:cs="Arial"/>
          <w:sz w:val="22"/>
          <w:szCs w:val="22"/>
        </w:rPr>
        <w:t>zeměměřictví</w:t>
      </w:r>
      <w:r w:rsidRPr="00105C36">
        <w:rPr>
          <w:rFonts w:ascii="Arial" w:hAnsi="Arial" w:cs="Arial"/>
          <w:sz w:val="22"/>
          <w:szCs w:val="22"/>
        </w:rPr>
        <w:t xml:space="preserve"> dověděl, nejpozději d</w:t>
      </w:r>
      <w:r w:rsidR="008B6260">
        <w:rPr>
          <w:rFonts w:ascii="Arial" w:hAnsi="Arial" w:cs="Arial"/>
          <w:sz w:val="22"/>
          <w:szCs w:val="22"/>
        </w:rPr>
        <w:t>o 5 let, kdy k porušení došlo (</w:t>
      </w:r>
      <w:r w:rsidRPr="00105C36">
        <w:rPr>
          <w:rFonts w:ascii="Arial" w:hAnsi="Arial" w:cs="Arial"/>
          <w:sz w:val="22"/>
          <w:szCs w:val="22"/>
        </w:rPr>
        <w:t xml:space="preserve">§ 17b odst. 3 zákona č. 200/1994 Sb.). </w:t>
      </w:r>
      <w:r w:rsidR="00BA0841">
        <w:rPr>
          <w:rFonts w:ascii="Arial" w:hAnsi="Arial" w:cs="Arial"/>
          <w:sz w:val="22"/>
          <w:szCs w:val="22"/>
        </w:rPr>
        <w:t>Tyto lhůty</w:t>
      </w:r>
      <w:r w:rsidR="00C2407A" w:rsidRPr="00C2407A">
        <w:rPr>
          <w:rFonts w:ascii="Arial" w:hAnsi="Arial" w:cs="Arial"/>
          <w:sz w:val="22"/>
          <w:szCs w:val="22"/>
        </w:rPr>
        <w:t xml:space="preserve"> </w:t>
      </w:r>
      <w:r w:rsidRPr="00C2407A">
        <w:rPr>
          <w:rFonts w:ascii="Arial" w:hAnsi="Arial" w:cs="Arial"/>
          <w:sz w:val="22"/>
          <w:szCs w:val="22"/>
        </w:rPr>
        <w:t>byl</w:t>
      </w:r>
      <w:r w:rsidR="00BA0841">
        <w:rPr>
          <w:rFonts w:ascii="Arial" w:hAnsi="Arial" w:cs="Arial"/>
          <w:sz w:val="22"/>
          <w:szCs w:val="22"/>
        </w:rPr>
        <w:t>y dodrženy</w:t>
      </w:r>
      <w:r w:rsidRPr="00C2407A">
        <w:rPr>
          <w:rFonts w:ascii="Arial" w:hAnsi="Arial" w:cs="Arial"/>
          <w:sz w:val="22"/>
          <w:szCs w:val="22"/>
        </w:rPr>
        <w:t>.</w:t>
      </w:r>
    </w:p>
    <w:p w:rsidR="00CA337A" w:rsidRDefault="00CA337A" w:rsidP="00C5323B">
      <w:pPr>
        <w:pStyle w:val="Zkladntext"/>
        <w:tabs>
          <w:tab w:val="left" w:pos="708"/>
        </w:tabs>
      </w:pPr>
    </w:p>
    <w:p w:rsidR="00CA337A" w:rsidRPr="004B6AE7" w:rsidRDefault="0049704A" w:rsidP="00413E47">
      <w:pPr>
        <w:spacing w:after="200" w:line="276" w:lineRule="auto"/>
        <w:jc w:val="both"/>
        <w:rPr>
          <w:rFonts w:ascii="Arial" w:hAnsi="Arial" w:cs="Arial"/>
          <w:b/>
          <w:bCs/>
          <w:sz w:val="22"/>
          <w:szCs w:val="22"/>
        </w:rPr>
      </w:pPr>
      <w:r>
        <w:rPr>
          <w:rFonts w:ascii="Arial" w:hAnsi="Arial" w:cs="Arial"/>
          <w:b/>
          <w:bCs/>
          <w:sz w:val="22"/>
          <w:szCs w:val="22"/>
          <w:u w:val="single"/>
        </w:rPr>
        <w:t>P</w:t>
      </w:r>
      <w:r w:rsidR="00791B67">
        <w:rPr>
          <w:rFonts w:ascii="Arial" w:hAnsi="Arial" w:cs="Arial"/>
          <w:b/>
          <w:bCs/>
          <w:sz w:val="22"/>
          <w:szCs w:val="22"/>
          <w:u w:val="single"/>
        </w:rPr>
        <w:t>o</w:t>
      </w:r>
      <w:r w:rsidR="00CA337A" w:rsidRPr="004B6AE7">
        <w:rPr>
          <w:rFonts w:ascii="Arial" w:hAnsi="Arial" w:cs="Arial"/>
          <w:b/>
          <w:bCs/>
          <w:sz w:val="22"/>
          <w:szCs w:val="22"/>
          <w:u w:val="single"/>
        </w:rPr>
        <w:t>učení:</w:t>
      </w:r>
      <w:r w:rsidR="003D1B44" w:rsidRPr="003D1B44">
        <w:rPr>
          <w:rFonts w:ascii="Arial" w:hAnsi="Arial" w:cs="Arial"/>
          <w:b/>
          <w:bCs/>
          <w:sz w:val="22"/>
          <w:szCs w:val="22"/>
        </w:rPr>
        <w:t xml:space="preserve"> </w:t>
      </w:r>
      <w:r w:rsidR="00CA337A" w:rsidRPr="004B6AE7">
        <w:rPr>
          <w:rFonts w:ascii="Arial" w:hAnsi="Arial" w:cs="Arial"/>
          <w:b/>
          <w:bCs/>
          <w:sz w:val="22"/>
          <w:szCs w:val="22"/>
        </w:rPr>
        <w:t>Proti tomuto rozhodnutí lze podat podle § 81 odst.</w:t>
      </w:r>
      <w:r w:rsidR="006D0040">
        <w:rPr>
          <w:rFonts w:ascii="Arial" w:hAnsi="Arial" w:cs="Arial"/>
          <w:b/>
          <w:bCs/>
          <w:sz w:val="22"/>
          <w:szCs w:val="22"/>
        </w:rPr>
        <w:t xml:space="preserve"> </w:t>
      </w:r>
      <w:r w:rsidR="00CA337A" w:rsidRPr="004B6AE7">
        <w:rPr>
          <w:rFonts w:ascii="Arial" w:hAnsi="Arial" w:cs="Arial"/>
          <w:b/>
          <w:bCs/>
          <w:sz w:val="22"/>
          <w:szCs w:val="22"/>
        </w:rPr>
        <w:t>1 a § 83 odst.</w:t>
      </w:r>
      <w:r w:rsidR="006D0040">
        <w:rPr>
          <w:rFonts w:ascii="Arial" w:hAnsi="Arial" w:cs="Arial"/>
          <w:b/>
          <w:bCs/>
          <w:sz w:val="22"/>
          <w:szCs w:val="22"/>
        </w:rPr>
        <w:t xml:space="preserve"> </w:t>
      </w:r>
      <w:r w:rsidR="00CA337A" w:rsidRPr="004B6AE7">
        <w:rPr>
          <w:rFonts w:ascii="Arial" w:hAnsi="Arial" w:cs="Arial"/>
          <w:b/>
          <w:bCs/>
          <w:sz w:val="22"/>
          <w:szCs w:val="22"/>
        </w:rPr>
        <w:t>1 zák.</w:t>
      </w:r>
      <w:r w:rsidR="00A257E6">
        <w:rPr>
          <w:rFonts w:ascii="Arial" w:hAnsi="Arial" w:cs="Arial"/>
          <w:b/>
          <w:bCs/>
          <w:sz w:val="22"/>
          <w:szCs w:val="22"/>
        </w:rPr>
        <w:t xml:space="preserve"> </w:t>
      </w:r>
      <w:r w:rsidR="00CA337A" w:rsidRPr="004B6AE7">
        <w:rPr>
          <w:rFonts w:ascii="Arial" w:hAnsi="Arial" w:cs="Arial"/>
          <w:b/>
          <w:bCs/>
          <w:sz w:val="22"/>
          <w:szCs w:val="22"/>
        </w:rPr>
        <w:t>č.</w:t>
      </w:r>
      <w:r w:rsidR="004D4402">
        <w:rPr>
          <w:rFonts w:ascii="Arial" w:hAnsi="Arial" w:cs="Arial"/>
          <w:b/>
          <w:bCs/>
          <w:sz w:val="22"/>
          <w:szCs w:val="22"/>
        </w:rPr>
        <w:t xml:space="preserve"> </w:t>
      </w:r>
      <w:r w:rsidR="00CA337A" w:rsidRPr="004B6AE7">
        <w:rPr>
          <w:rFonts w:ascii="Arial" w:hAnsi="Arial" w:cs="Arial"/>
          <w:b/>
          <w:bCs/>
          <w:sz w:val="22"/>
          <w:szCs w:val="22"/>
        </w:rPr>
        <w:t xml:space="preserve">500/2004 Sb., správní řád, odvolání k Českému úřadu zeměměřickému a katastrálnímu v Praze ve lhůtě </w:t>
      </w:r>
      <w:proofErr w:type="gramStart"/>
      <w:r w:rsidR="00CA337A" w:rsidRPr="004B6AE7">
        <w:rPr>
          <w:rFonts w:ascii="Arial" w:hAnsi="Arial" w:cs="Arial"/>
          <w:b/>
          <w:bCs/>
          <w:sz w:val="22"/>
          <w:szCs w:val="22"/>
        </w:rPr>
        <w:t>15ti</w:t>
      </w:r>
      <w:proofErr w:type="gramEnd"/>
      <w:r w:rsidR="00CA337A" w:rsidRPr="004B6AE7">
        <w:rPr>
          <w:rFonts w:ascii="Arial" w:hAnsi="Arial" w:cs="Arial"/>
          <w:b/>
          <w:bCs/>
          <w:sz w:val="22"/>
          <w:szCs w:val="22"/>
        </w:rPr>
        <w:t xml:space="preserve"> dnů ode dne jeho doručení. Odvolání se podle § 86 odst.</w:t>
      </w:r>
      <w:r w:rsidR="004D4402">
        <w:rPr>
          <w:rFonts w:ascii="Arial" w:hAnsi="Arial" w:cs="Arial"/>
          <w:b/>
          <w:bCs/>
          <w:sz w:val="22"/>
          <w:szCs w:val="22"/>
        </w:rPr>
        <w:t xml:space="preserve"> </w:t>
      </w:r>
      <w:r w:rsidR="00CA337A" w:rsidRPr="004B6AE7">
        <w:rPr>
          <w:rFonts w:ascii="Arial" w:hAnsi="Arial" w:cs="Arial"/>
          <w:b/>
          <w:bCs/>
          <w:sz w:val="22"/>
          <w:szCs w:val="22"/>
        </w:rPr>
        <w:t>1 téhož zákona podává u správního orgánu, který rozhodnutí vydal, tj</w:t>
      </w:r>
      <w:r w:rsidR="00292CD2">
        <w:rPr>
          <w:rFonts w:ascii="Arial" w:hAnsi="Arial" w:cs="Arial"/>
          <w:b/>
          <w:bCs/>
          <w:sz w:val="22"/>
          <w:szCs w:val="22"/>
        </w:rPr>
        <w:t>.</w:t>
      </w:r>
      <w:r w:rsidR="00CA337A" w:rsidRPr="004B6AE7">
        <w:rPr>
          <w:rFonts w:ascii="Arial" w:hAnsi="Arial" w:cs="Arial"/>
          <w:b/>
          <w:bCs/>
          <w:sz w:val="22"/>
          <w:szCs w:val="22"/>
        </w:rPr>
        <w:t xml:space="preserve"> u ZKI v Plzni.</w:t>
      </w:r>
    </w:p>
    <w:p w:rsidR="00CA337A" w:rsidRPr="004B6AE7" w:rsidRDefault="00CA337A" w:rsidP="00CA337A">
      <w:pPr>
        <w:jc w:val="both"/>
        <w:rPr>
          <w:rFonts w:ascii="Arial" w:hAnsi="Arial" w:cs="Arial"/>
          <w:sz w:val="22"/>
          <w:szCs w:val="22"/>
        </w:rPr>
      </w:pPr>
    </w:p>
    <w:p w:rsidR="0049539F" w:rsidRDefault="0049539F" w:rsidP="00E77620">
      <w:pPr>
        <w:jc w:val="both"/>
        <w:rPr>
          <w:rFonts w:ascii="Arial" w:hAnsi="Arial" w:cs="Arial"/>
          <w:sz w:val="22"/>
          <w:szCs w:val="22"/>
        </w:rPr>
      </w:pPr>
    </w:p>
    <w:p w:rsidR="0045531F" w:rsidRDefault="0045531F" w:rsidP="0049539F">
      <w:pPr>
        <w:jc w:val="both"/>
        <w:rPr>
          <w:rFonts w:ascii="Arial" w:hAnsi="Arial" w:cs="Arial"/>
          <w:sz w:val="22"/>
          <w:szCs w:val="22"/>
        </w:rPr>
      </w:pPr>
    </w:p>
    <w:p w:rsidR="004C3A85" w:rsidRPr="004B6AE7" w:rsidRDefault="004C3A85" w:rsidP="0049539F">
      <w:pPr>
        <w:jc w:val="both"/>
        <w:rPr>
          <w:rFonts w:ascii="Arial" w:hAnsi="Arial" w:cs="Arial"/>
          <w:sz w:val="22"/>
          <w:szCs w:val="22"/>
        </w:rPr>
      </w:pPr>
    </w:p>
    <w:p w:rsidR="0049539F" w:rsidRPr="004B6AE7" w:rsidRDefault="0049539F" w:rsidP="0049539F">
      <w:pPr>
        <w:jc w:val="both"/>
        <w:rPr>
          <w:rFonts w:ascii="Arial" w:hAnsi="Arial" w:cs="Arial"/>
          <w:sz w:val="22"/>
          <w:szCs w:val="22"/>
        </w:rPr>
      </w:pPr>
      <w:r w:rsidRPr="004B6AE7">
        <w:rPr>
          <w:rFonts w:ascii="Arial" w:hAnsi="Arial" w:cs="Arial"/>
          <w:sz w:val="22"/>
          <w:szCs w:val="22"/>
        </w:rPr>
        <w:tab/>
      </w:r>
      <w:r>
        <w:rPr>
          <w:rFonts w:ascii="Arial" w:hAnsi="Arial" w:cs="Arial"/>
          <w:sz w:val="22"/>
          <w:szCs w:val="22"/>
        </w:rPr>
        <w:tab/>
      </w:r>
      <w:r w:rsidRPr="004B6AE7">
        <w:rPr>
          <w:rFonts w:ascii="Arial" w:hAnsi="Arial" w:cs="Arial"/>
          <w:sz w:val="22"/>
          <w:szCs w:val="22"/>
        </w:rPr>
        <w:tab/>
      </w:r>
      <w:r w:rsidRPr="004B6AE7">
        <w:rPr>
          <w:rFonts w:ascii="Arial" w:hAnsi="Arial" w:cs="Arial"/>
          <w:sz w:val="22"/>
          <w:szCs w:val="22"/>
        </w:rPr>
        <w:tab/>
      </w:r>
      <w:r w:rsidRPr="004B6AE7">
        <w:rPr>
          <w:rFonts w:ascii="Arial" w:hAnsi="Arial" w:cs="Arial"/>
          <w:sz w:val="22"/>
          <w:szCs w:val="22"/>
        </w:rPr>
        <w:tab/>
      </w:r>
      <w:r w:rsidRPr="004B6AE7">
        <w:rPr>
          <w:rFonts w:ascii="Arial" w:hAnsi="Arial" w:cs="Arial"/>
          <w:sz w:val="22"/>
          <w:szCs w:val="22"/>
        </w:rPr>
        <w:tab/>
      </w:r>
      <w:r w:rsidRPr="004B6AE7">
        <w:rPr>
          <w:rFonts w:ascii="Arial" w:hAnsi="Arial" w:cs="Arial"/>
          <w:sz w:val="22"/>
          <w:szCs w:val="22"/>
        </w:rPr>
        <w:tab/>
      </w:r>
      <w:r w:rsidRPr="004B6AE7">
        <w:rPr>
          <w:rFonts w:ascii="Arial" w:hAnsi="Arial" w:cs="Arial"/>
          <w:sz w:val="22"/>
          <w:szCs w:val="22"/>
        </w:rPr>
        <w:tab/>
      </w:r>
      <w:r w:rsidRPr="004B6AE7">
        <w:rPr>
          <w:rFonts w:ascii="Arial" w:hAnsi="Arial" w:cs="Arial"/>
          <w:sz w:val="22"/>
          <w:szCs w:val="22"/>
        </w:rPr>
        <w:tab/>
        <w:t xml:space="preserve">Ing. </w:t>
      </w:r>
      <w:r w:rsidR="0017199F">
        <w:rPr>
          <w:rFonts w:ascii="Arial" w:hAnsi="Arial" w:cs="Arial"/>
          <w:sz w:val="22"/>
          <w:szCs w:val="22"/>
        </w:rPr>
        <w:t>Jana Pekarská</w:t>
      </w:r>
    </w:p>
    <w:p w:rsidR="0049539F" w:rsidRPr="004B6AE7" w:rsidRDefault="0049539F" w:rsidP="0049539F">
      <w:pPr>
        <w:jc w:val="both"/>
        <w:rPr>
          <w:rFonts w:ascii="Arial" w:hAnsi="Arial" w:cs="Arial"/>
          <w:sz w:val="22"/>
          <w:szCs w:val="22"/>
        </w:rPr>
      </w:pPr>
      <w:r>
        <w:rPr>
          <w:rFonts w:ascii="Arial" w:hAnsi="Arial" w:cs="Arial"/>
          <w:sz w:val="22"/>
          <w:szCs w:val="22"/>
        </w:rPr>
        <w:tab/>
      </w:r>
      <w:r w:rsidR="0017199F">
        <w:rPr>
          <w:rFonts w:ascii="Arial" w:hAnsi="Arial" w:cs="Arial"/>
          <w:sz w:val="22"/>
          <w:szCs w:val="22"/>
        </w:rPr>
        <w:tab/>
      </w:r>
      <w:r w:rsidR="0017199F">
        <w:rPr>
          <w:rFonts w:ascii="Arial" w:hAnsi="Arial" w:cs="Arial"/>
          <w:sz w:val="22"/>
          <w:szCs w:val="22"/>
        </w:rPr>
        <w:tab/>
      </w:r>
      <w:r w:rsidR="0017199F">
        <w:rPr>
          <w:rFonts w:ascii="Arial" w:hAnsi="Arial" w:cs="Arial"/>
          <w:sz w:val="22"/>
          <w:szCs w:val="22"/>
        </w:rPr>
        <w:tab/>
      </w:r>
      <w:r w:rsidR="0017199F">
        <w:rPr>
          <w:rFonts w:ascii="Arial" w:hAnsi="Arial" w:cs="Arial"/>
          <w:sz w:val="22"/>
          <w:szCs w:val="22"/>
        </w:rPr>
        <w:tab/>
      </w:r>
      <w:r w:rsidR="0017199F">
        <w:rPr>
          <w:rFonts w:ascii="Arial" w:hAnsi="Arial" w:cs="Arial"/>
          <w:sz w:val="22"/>
          <w:szCs w:val="22"/>
        </w:rPr>
        <w:tab/>
      </w:r>
      <w:r w:rsidR="0017199F">
        <w:rPr>
          <w:rFonts w:ascii="Arial" w:hAnsi="Arial" w:cs="Arial"/>
          <w:sz w:val="22"/>
          <w:szCs w:val="22"/>
        </w:rPr>
        <w:tab/>
      </w:r>
      <w:r w:rsidR="0017199F">
        <w:rPr>
          <w:rFonts w:ascii="Arial" w:hAnsi="Arial" w:cs="Arial"/>
          <w:sz w:val="22"/>
          <w:szCs w:val="22"/>
        </w:rPr>
        <w:tab/>
        <w:t xml:space="preserve">    </w:t>
      </w:r>
      <w:r w:rsidR="0017199F">
        <w:rPr>
          <w:rFonts w:ascii="Arial" w:hAnsi="Arial" w:cs="Arial"/>
          <w:sz w:val="22"/>
          <w:szCs w:val="22"/>
        </w:rPr>
        <w:tab/>
        <w:t>ředitelka</w:t>
      </w:r>
      <w:r w:rsidRPr="004B6AE7">
        <w:rPr>
          <w:rFonts w:ascii="Arial" w:hAnsi="Arial" w:cs="Arial"/>
          <w:sz w:val="22"/>
          <w:szCs w:val="22"/>
        </w:rPr>
        <w:t xml:space="preserve"> ZKI v Plzni</w:t>
      </w:r>
    </w:p>
    <w:p w:rsidR="004C3A85" w:rsidRDefault="004C3A85" w:rsidP="0049539F">
      <w:pPr>
        <w:jc w:val="both"/>
        <w:rPr>
          <w:rFonts w:ascii="Arial" w:hAnsi="Arial" w:cs="Arial"/>
          <w:sz w:val="22"/>
          <w:szCs w:val="22"/>
        </w:rPr>
      </w:pPr>
    </w:p>
    <w:p w:rsidR="00F22CB9" w:rsidRDefault="00F22CB9" w:rsidP="0049539F">
      <w:pPr>
        <w:jc w:val="both"/>
        <w:rPr>
          <w:rFonts w:ascii="Arial" w:hAnsi="Arial" w:cs="Arial"/>
          <w:sz w:val="22"/>
          <w:szCs w:val="22"/>
        </w:rPr>
      </w:pPr>
    </w:p>
    <w:p w:rsidR="00F22CB9" w:rsidRPr="004B6AE7" w:rsidRDefault="00F22CB9" w:rsidP="0049539F">
      <w:pPr>
        <w:jc w:val="both"/>
        <w:rPr>
          <w:rFonts w:ascii="Arial" w:hAnsi="Arial" w:cs="Arial"/>
          <w:sz w:val="22"/>
          <w:szCs w:val="22"/>
        </w:rPr>
      </w:pPr>
    </w:p>
    <w:p w:rsidR="0049539F" w:rsidRDefault="0049539F" w:rsidP="00B70359">
      <w:pPr>
        <w:spacing w:line="276" w:lineRule="auto"/>
        <w:rPr>
          <w:rFonts w:ascii="Arial" w:hAnsi="Arial" w:cs="Arial"/>
          <w:sz w:val="22"/>
          <w:szCs w:val="22"/>
          <w:u w:val="single"/>
        </w:rPr>
      </w:pPr>
      <w:r>
        <w:rPr>
          <w:rFonts w:ascii="Arial" w:hAnsi="Arial" w:cs="Arial"/>
          <w:sz w:val="22"/>
          <w:szCs w:val="22"/>
          <w:u w:val="single"/>
        </w:rPr>
        <w:t>Rozdělovník:</w:t>
      </w:r>
    </w:p>
    <w:p w:rsidR="0053780B" w:rsidRPr="00B66DE5" w:rsidRDefault="0053780B" w:rsidP="0053780B">
      <w:pPr>
        <w:jc w:val="both"/>
        <w:rPr>
          <w:rFonts w:ascii="Arial" w:hAnsi="Arial" w:cs="Arial"/>
          <w:sz w:val="22"/>
          <w:szCs w:val="22"/>
          <w:u w:val="single"/>
        </w:rPr>
      </w:pPr>
      <w:r w:rsidRPr="00B66DE5">
        <w:rPr>
          <w:rFonts w:ascii="Arial" w:hAnsi="Arial" w:cs="Arial"/>
          <w:bCs/>
          <w:sz w:val="22"/>
          <w:szCs w:val="22"/>
        </w:rPr>
        <w:t xml:space="preserve">Ing. </w:t>
      </w:r>
      <w:r w:rsidR="007E0B38">
        <w:rPr>
          <w:rFonts w:ascii="Arial" w:hAnsi="Arial" w:cs="Arial"/>
          <w:sz w:val="22"/>
          <w:szCs w:val="22"/>
        </w:rPr>
        <w:t>XX</w:t>
      </w:r>
    </w:p>
    <w:p w:rsidR="00B66DE5" w:rsidRDefault="00B66DE5" w:rsidP="0049539F">
      <w:pPr>
        <w:jc w:val="both"/>
        <w:rPr>
          <w:rFonts w:ascii="Arial" w:hAnsi="Arial" w:cs="Arial"/>
          <w:sz w:val="22"/>
          <w:szCs w:val="22"/>
          <w:u w:val="single"/>
        </w:rPr>
      </w:pPr>
    </w:p>
    <w:p w:rsidR="0049539F" w:rsidRPr="004B6AE7" w:rsidRDefault="0049539F" w:rsidP="0049539F">
      <w:pPr>
        <w:jc w:val="both"/>
        <w:rPr>
          <w:rFonts w:ascii="Arial" w:hAnsi="Arial" w:cs="Arial"/>
          <w:sz w:val="22"/>
          <w:szCs w:val="22"/>
        </w:rPr>
      </w:pPr>
      <w:r w:rsidRPr="00C5323B">
        <w:rPr>
          <w:rFonts w:ascii="Arial" w:hAnsi="Arial" w:cs="Arial"/>
          <w:sz w:val="22"/>
          <w:szCs w:val="22"/>
          <w:u w:val="single"/>
        </w:rPr>
        <w:t>Na vědomí</w:t>
      </w:r>
      <w:r w:rsidRPr="004B6AE7">
        <w:rPr>
          <w:rFonts w:ascii="Arial" w:hAnsi="Arial" w:cs="Arial"/>
          <w:sz w:val="22"/>
          <w:szCs w:val="22"/>
        </w:rPr>
        <w:t>:</w:t>
      </w:r>
    </w:p>
    <w:p w:rsidR="0049539F" w:rsidRPr="004B6AE7" w:rsidRDefault="0049539F" w:rsidP="0049539F">
      <w:pPr>
        <w:jc w:val="both"/>
        <w:rPr>
          <w:rFonts w:ascii="Arial" w:hAnsi="Arial" w:cs="Arial"/>
          <w:sz w:val="22"/>
          <w:szCs w:val="22"/>
        </w:rPr>
      </w:pPr>
      <w:r w:rsidRPr="004B6AE7">
        <w:rPr>
          <w:rFonts w:ascii="Arial" w:hAnsi="Arial" w:cs="Arial"/>
          <w:sz w:val="22"/>
          <w:szCs w:val="22"/>
        </w:rPr>
        <w:t>Český úřad zeměměřický a katastrální, Pod sídlištěm 9, 182 11 Praha 8</w:t>
      </w:r>
      <w:r w:rsidR="00052466">
        <w:rPr>
          <w:rFonts w:ascii="Arial" w:hAnsi="Arial" w:cs="Arial"/>
          <w:sz w:val="22"/>
          <w:szCs w:val="22"/>
        </w:rPr>
        <w:t>, IDDS: uuaaatg</w:t>
      </w:r>
    </w:p>
    <w:p w:rsidR="0049539F" w:rsidRPr="004B6AE7" w:rsidRDefault="0049539F" w:rsidP="00E77620">
      <w:pPr>
        <w:jc w:val="both"/>
        <w:rPr>
          <w:rFonts w:ascii="Arial" w:hAnsi="Arial" w:cs="Arial"/>
          <w:sz w:val="22"/>
          <w:szCs w:val="22"/>
        </w:rPr>
      </w:pPr>
      <w:r w:rsidRPr="004B6AE7">
        <w:rPr>
          <w:rFonts w:ascii="Arial" w:hAnsi="Arial" w:cs="Arial"/>
          <w:sz w:val="22"/>
          <w:szCs w:val="22"/>
        </w:rPr>
        <w:t xml:space="preserve">Celní úřad </w:t>
      </w:r>
      <w:r w:rsidR="00052466">
        <w:rPr>
          <w:rFonts w:ascii="Arial" w:hAnsi="Arial" w:cs="Arial"/>
          <w:sz w:val="22"/>
          <w:szCs w:val="22"/>
        </w:rPr>
        <w:t>pro Plzeňský kraj</w:t>
      </w:r>
      <w:r w:rsidRPr="004B6AE7">
        <w:rPr>
          <w:rFonts w:ascii="Arial" w:hAnsi="Arial" w:cs="Arial"/>
          <w:sz w:val="22"/>
          <w:szCs w:val="22"/>
        </w:rPr>
        <w:t xml:space="preserve">, </w:t>
      </w:r>
      <w:r w:rsidR="00052466">
        <w:rPr>
          <w:rFonts w:ascii="Arial" w:hAnsi="Arial" w:cs="Arial"/>
          <w:sz w:val="22"/>
          <w:szCs w:val="22"/>
        </w:rPr>
        <w:t xml:space="preserve">Antonína </w:t>
      </w:r>
      <w:proofErr w:type="spellStart"/>
      <w:r w:rsidR="00052466">
        <w:rPr>
          <w:rFonts w:ascii="Arial" w:hAnsi="Arial" w:cs="Arial"/>
          <w:sz w:val="22"/>
          <w:szCs w:val="22"/>
        </w:rPr>
        <w:t>Uxy</w:t>
      </w:r>
      <w:proofErr w:type="spellEnd"/>
      <w:r w:rsidR="00052466">
        <w:rPr>
          <w:rFonts w:ascii="Arial" w:hAnsi="Arial" w:cs="Arial"/>
          <w:sz w:val="22"/>
          <w:szCs w:val="22"/>
        </w:rPr>
        <w:t xml:space="preserve"> 11</w:t>
      </w:r>
      <w:r w:rsidRPr="004B6AE7">
        <w:rPr>
          <w:rFonts w:ascii="Arial" w:hAnsi="Arial" w:cs="Arial"/>
          <w:sz w:val="22"/>
          <w:szCs w:val="22"/>
        </w:rPr>
        <w:t>, 3</w:t>
      </w:r>
      <w:r w:rsidR="00052466">
        <w:rPr>
          <w:rFonts w:ascii="Arial" w:hAnsi="Arial" w:cs="Arial"/>
          <w:sz w:val="22"/>
          <w:szCs w:val="22"/>
        </w:rPr>
        <w:t>01 00</w:t>
      </w:r>
      <w:r w:rsidRPr="004B6AE7">
        <w:rPr>
          <w:rFonts w:ascii="Arial" w:hAnsi="Arial" w:cs="Arial"/>
          <w:sz w:val="22"/>
          <w:szCs w:val="22"/>
        </w:rPr>
        <w:t xml:space="preserve"> Plzeň, </w:t>
      </w:r>
      <w:r w:rsidR="00052466">
        <w:rPr>
          <w:rFonts w:ascii="Arial" w:hAnsi="Arial" w:cs="Arial"/>
          <w:sz w:val="22"/>
          <w:szCs w:val="22"/>
        </w:rPr>
        <w:t>IDDS: 7g2ny62</w:t>
      </w:r>
    </w:p>
    <w:sectPr w:rsidR="0049539F" w:rsidRPr="004B6AE7" w:rsidSect="00C80902">
      <w:footerReference w:type="default" r:id="rId9"/>
      <w:pgSz w:w="11906" w:h="16838"/>
      <w:pgMar w:top="1304" w:right="1304" w:bottom="1304" w:left="130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B11" w:rsidRDefault="00B85B11" w:rsidP="001953F5">
      <w:r>
        <w:separator/>
      </w:r>
    </w:p>
  </w:endnote>
  <w:endnote w:type="continuationSeparator" w:id="0">
    <w:p w:rsidR="00B85B11" w:rsidRDefault="00B85B11" w:rsidP="001953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61251"/>
      <w:docPartObj>
        <w:docPartGallery w:val="Page Numbers (Bottom of Page)"/>
        <w:docPartUnique/>
      </w:docPartObj>
    </w:sdtPr>
    <w:sdtEndPr>
      <w:rPr>
        <w:rFonts w:ascii="Arial" w:hAnsi="Arial" w:cs="Arial"/>
        <w:sz w:val="20"/>
        <w:szCs w:val="20"/>
      </w:rPr>
    </w:sdtEndPr>
    <w:sdtContent>
      <w:p w:rsidR="001F5D51" w:rsidRDefault="00C57A44">
        <w:pPr>
          <w:pStyle w:val="Zpat"/>
          <w:jc w:val="center"/>
        </w:pPr>
        <w:r w:rsidRPr="001953F5">
          <w:rPr>
            <w:rFonts w:ascii="Arial" w:hAnsi="Arial" w:cs="Arial"/>
            <w:sz w:val="20"/>
            <w:szCs w:val="20"/>
          </w:rPr>
          <w:fldChar w:fldCharType="begin"/>
        </w:r>
        <w:r w:rsidR="001F5D51" w:rsidRPr="001953F5">
          <w:rPr>
            <w:rFonts w:ascii="Arial" w:hAnsi="Arial" w:cs="Arial"/>
            <w:sz w:val="20"/>
            <w:szCs w:val="20"/>
          </w:rPr>
          <w:instrText xml:space="preserve"> PAGE   \* MERGEFORMAT </w:instrText>
        </w:r>
        <w:r w:rsidRPr="001953F5">
          <w:rPr>
            <w:rFonts w:ascii="Arial" w:hAnsi="Arial" w:cs="Arial"/>
            <w:sz w:val="20"/>
            <w:szCs w:val="20"/>
          </w:rPr>
          <w:fldChar w:fldCharType="separate"/>
        </w:r>
        <w:r w:rsidR="00413E47">
          <w:rPr>
            <w:rFonts w:ascii="Arial" w:hAnsi="Arial" w:cs="Arial"/>
            <w:noProof/>
            <w:sz w:val="20"/>
            <w:szCs w:val="20"/>
          </w:rPr>
          <w:t>6</w:t>
        </w:r>
        <w:r w:rsidRPr="001953F5">
          <w:rPr>
            <w:rFonts w:ascii="Arial" w:hAnsi="Arial" w:cs="Arial"/>
            <w:sz w:val="20"/>
            <w:szCs w:val="20"/>
          </w:rPr>
          <w:fldChar w:fldCharType="end"/>
        </w:r>
      </w:p>
    </w:sdtContent>
  </w:sdt>
  <w:p w:rsidR="001F5D51" w:rsidRDefault="001F5D5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B11" w:rsidRDefault="00B85B11" w:rsidP="001953F5">
      <w:r>
        <w:separator/>
      </w:r>
    </w:p>
  </w:footnote>
  <w:footnote w:type="continuationSeparator" w:id="0">
    <w:p w:rsidR="00B85B11" w:rsidRDefault="00B85B11" w:rsidP="001953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72AE7"/>
    <w:multiLevelType w:val="hybridMultilevel"/>
    <w:tmpl w:val="2E92FCA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nsid w:val="06A0523D"/>
    <w:multiLevelType w:val="hybridMultilevel"/>
    <w:tmpl w:val="81D691A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9A602B"/>
    <w:multiLevelType w:val="hybridMultilevel"/>
    <w:tmpl w:val="260CF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69184D"/>
    <w:multiLevelType w:val="hybridMultilevel"/>
    <w:tmpl w:val="22EADB74"/>
    <w:lvl w:ilvl="0" w:tplc="90F8F36C">
      <w:start w:val="1"/>
      <w:numFmt w:val="decimal"/>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0F04D46"/>
    <w:multiLevelType w:val="hybridMultilevel"/>
    <w:tmpl w:val="B41080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E9B3DD2"/>
    <w:multiLevelType w:val="hybridMultilevel"/>
    <w:tmpl w:val="CB889D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96C15B7"/>
    <w:multiLevelType w:val="hybridMultilevel"/>
    <w:tmpl w:val="173E15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59A76E6"/>
    <w:multiLevelType w:val="hybridMultilevel"/>
    <w:tmpl w:val="4232C6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71C3392"/>
    <w:multiLevelType w:val="hybridMultilevel"/>
    <w:tmpl w:val="E118D288"/>
    <w:lvl w:ilvl="0" w:tplc="F3F6AD2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nsid w:val="50FB7B42"/>
    <w:multiLevelType w:val="hybridMultilevel"/>
    <w:tmpl w:val="1EF649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D513A8"/>
    <w:multiLevelType w:val="hybridMultilevel"/>
    <w:tmpl w:val="7DBC2F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5925AF7"/>
    <w:multiLevelType w:val="hybridMultilevel"/>
    <w:tmpl w:val="193EBD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9FE024B"/>
    <w:multiLevelType w:val="hybridMultilevel"/>
    <w:tmpl w:val="8DFEF056"/>
    <w:lvl w:ilvl="0" w:tplc="6FE64D3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nsid w:val="71064640"/>
    <w:multiLevelType w:val="hybridMultilevel"/>
    <w:tmpl w:val="9D183A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18669E1"/>
    <w:multiLevelType w:val="hybridMultilevel"/>
    <w:tmpl w:val="0AEA34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0"/>
  </w:num>
  <w:num w:numId="5">
    <w:abstractNumId w:val="7"/>
  </w:num>
  <w:num w:numId="6">
    <w:abstractNumId w:val="8"/>
  </w:num>
  <w:num w:numId="7">
    <w:abstractNumId w:val="14"/>
  </w:num>
  <w:num w:numId="8">
    <w:abstractNumId w:val="12"/>
  </w:num>
  <w:num w:numId="9">
    <w:abstractNumId w:val="6"/>
  </w:num>
  <w:num w:numId="10">
    <w:abstractNumId w:val="11"/>
  </w:num>
  <w:num w:numId="11">
    <w:abstractNumId w:val="3"/>
  </w:num>
  <w:num w:numId="12">
    <w:abstractNumId w:val="4"/>
  </w:num>
  <w:num w:numId="13">
    <w:abstractNumId w:val="0"/>
  </w:num>
  <w:num w:numId="14">
    <w:abstractNumId w:val="13"/>
  </w:num>
  <w:num w:numId="15">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CA337A"/>
    <w:rsid w:val="00007724"/>
    <w:rsid w:val="00010A57"/>
    <w:rsid w:val="00012217"/>
    <w:rsid w:val="000128BB"/>
    <w:rsid w:val="00016A54"/>
    <w:rsid w:val="00017093"/>
    <w:rsid w:val="00020107"/>
    <w:rsid w:val="00020718"/>
    <w:rsid w:val="0002101A"/>
    <w:rsid w:val="0002297B"/>
    <w:rsid w:val="00027475"/>
    <w:rsid w:val="00027A69"/>
    <w:rsid w:val="000304DC"/>
    <w:rsid w:val="000371A8"/>
    <w:rsid w:val="00043050"/>
    <w:rsid w:val="00051D94"/>
    <w:rsid w:val="00052466"/>
    <w:rsid w:val="000525DE"/>
    <w:rsid w:val="00061245"/>
    <w:rsid w:val="00061D1A"/>
    <w:rsid w:val="0006332F"/>
    <w:rsid w:val="00064E61"/>
    <w:rsid w:val="000718B8"/>
    <w:rsid w:val="00073161"/>
    <w:rsid w:val="000736FB"/>
    <w:rsid w:val="00074453"/>
    <w:rsid w:val="00075769"/>
    <w:rsid w:val="00076A94"/>
    <w:rsid w:val="00077D42"/>
    <w:rsid w:val="0008081F"/>
    <w:rsid w:val="000815ED"/>
    <w:rsid w:val="00085406"/>
    <w:rsid w:val="00086B51"/>
    <w:rsid w:val="00091AE0"/>
    <w:rsid w:val="00092AC7"/>
    <w:rsid w:val="000958BE"/>
    <w:rsid w:val="000A241E"/>
    <w:rsid w:val="000A31D8"/>
    <w:rsid w:val="000A6DE5"/>
    <w:rsid w:val="000B43C4"/>
    <w:rsid w:val="000B697B"/>
    <w:rsid w:val="000B698B"/>
    <w:rsid w:val="000C0322"/>
    <w:rsid w:val="000C0E48"/>
    <w:rsid w:val="000C1A0D"/>
    <w:rsid w:val="000C4DCC"/>
    <w:rsid w:val="000C6AA7"/>
    <w:rsid w:val="000D19AD"/>
    <w:rsid w:val="000D29B3"/>
    <w:rsid w:val="000D41CA"/>
    <w:rsid w:val="000D51F9"/>
    <w:rsid w:val="000E255A"/>
    <w:rsid w:val="000E2D4F"/>
    <w:rsid w:val="000E378E"/>
    <w:rsid w:val="000E5EFB"/>
    <w:rsid w:val="000F3B12"/>
    <w:rsid w:val="000F61D8"/>
    <w:rsid w:val="000F7D90"/>
    <w:rsid w:val="00100599"/>
    <w:rsid w:val="00104A04"/>
    <w:rsid w:val="00105C36"/>
    <w:rsid w:val="001074D1"/>
    <w:rsid w:val="00113247"/>
    <w:rsid w:val="001209EC"/>
    <w:rsid w:val="00120A2E"/>
    <w:rsid w:val="0012327E"/>
    <w:rsid w:val="00125E39"/>
    <w:rsid w:val="00131276"/>
    <w:rsid w:val="001325D5"/>
    <w:rsid w:val="00135551"/>
    <w:rsid w:val="00137135"/>
    <w:rsid w:val="00141688"/>
    <w:rsid w:val="0014245B"/>
    <w:rsid w:val="00144AFF"/>
    <w:rsid w:val="001450BB"/>
    <w:rsid w:val="00146937"/>
    <w:rsid w:val="001474B6"/>
    <w:rsid w:val="00154B25"/>
    <w:rsid w:val="0015518A"/>
    <w:rsid w:val="00156800"/>
    <w:rsid w:val="00157228"/>
    <w:rsid w:val="00162717"/>
    <w:rsid w:val="00162AA4"/>
    <w:rsid w:val="001710E0"/>
    <w:rsid w:val="00171751"/>
    <w:rsid w:val="0017199F"/>
    <w:rsid w:val="00172D56"/>
    <w:rsid w:val="00174548"/>
    <w:rsid w:val="00180B02"/>
    <w:rsid w:val="00186CD4"/>
    <w:rsid w:val="001906A8"/>
    <w:rsid w:val="00191AD0"/>
    <w:rsid w:val="00192858"/>
    <w:rsid w:val="00194CD1"/>
    <w:rsid w:val="001953E9"/>
    <w:rsid w:val="001953F5"/>
    <w:rsid w:val="00195746"/>
    <w:rsid w:val="00195F96"/>
    <w:rsid w:val="001A1BF7"/>
    <w:rsid w:val="001A26E1"/>
    <w:rsid w:val="001A2CA1"/>
    <w:rsid w:val="001A4042"/>
    <w:rsid w:val="001A689A"/>
    <w:rsid w:val="001B0C3F"/>
    <w:rsid w:val="001B21AB"/>
    <w:rsid w:val="001C0260"/>
    <w:rsid w:val="001C0F2F"/>
    <w:rsid w:val="001C1C7C"/>
    <w:rsid w:val="001C466D"/>
    <w:rsid w:val="001C546F"/>
    <w:rsid w:val="001D1CEA"/>
    <w:rsid w:val="001D3E20"/>
    <w:rsid w:val="001D6BE9"/>
    <w:rsid w:val="001D72EB"/>
    <w:rsid w:val="001E6B45"/>
    <w:rsid w:val="001E740F"/>
    <w:rsid w:val="001F042E"/>
    <w:rsid w:val="001F06F3"/>
    <w:rsid w:val="001F0748"/>
    <w:rsid w:val="001F2E50"/>
    <w:rsid w:val="001F360B"/>
    <w:rsid w:val="001F3C23"/>
    <w:rsid w:val="001F4D43"/>
    <w:rsid w:val="001F5D51"/>
    <w:rsid w:val="00210158"/>
    <w:rsid w:val="00211045"/>
    <w:rsid w:val="00213950"/>
    <w:rsid w:val="002227D5"/>
    <w:rsid w:val="0023055E"/>
    <w:rsid w:val="002310D9"/>
    <w:rsid w:val="00232B9F"/>
    <w:rsid w:val="00233BE6"/>
    <w:rsid w:val="0023791F"/>
    <w:rsid w:val="00240A50"/>
    <w:rsid w:val="0025001F"/>
    <w:rsid w:val="0025520E"/>
    <w:rsid w:val="002611D1"/>
    <w:rsid w:val="00261297"/>
    <w:rsid w:val="00263553"/>
    <w:rsid w:val="0027020E"/>
    <w:rsid w:val="002714D9"/>
    <w:rsid w:val="00273898"/>
    <w:rsid w:val="00273C3E"/>
    <w:rsid w:val="00280D9E"/>
    <w:rsid w:val="00280EF5"/>
    <w:rsid w:val="0028388A"/>
    <w:rsid w:val="00284286"/>
    <w:rsid w:val="002853FD"/>
    <w:rsid w:val="00287150"/>
    <w:rsid w:val="00290485"/>
    <w:rsid w:val="00292375"/>
    <w:rsid w:val="00292CD2"/>
    <w:rsid w:val="0029366B"/>
    <w:rsid w:val="00296E53"/>
    <w:rsid w:val="0029719B"/>
    <w:rsid w:val="002A0BA1"/>
    <w:rsid w:val="002A4B51"/>
    <w:rsid w:val="002A696B"/>
    <w:rsid w:val="002B075B"/>
    <w:rsid w:val="002B355C"/>
    <w:rsid w:val="002B4574"/>
    <w:rsid w:val="002B6633"/>
    <w:rsid w:val="002B735D"/>
    <w:rsid w:val="002C1377"/>
    <w:rsid w:val="002C2081"/>
    <w:rsid w:val="002C5152"/>
    <w:rsid w:val="002D0DB3"/>
    <w:rsid w:val="002D16BC"/>
    <w:rsid w:val="002D2D58"/>
    <w:rsid w:val="002D54B4"/>
    <w:rsid w:val="002D5ECC"/>
    <w:rsid w:val="002D6092"/>
    <w:rsid w:val="002D6A33"/>
    <w:rsid w:val="002F0E7B"/>
    <w:rsid w:val="002F2B7E"/>
    <w:rsid w:val="002F2B9F"/>
    <w:rsid w:val="002F448F"/>
    <w:rsid w:val="002F511B"/>
    <w:rsid w:val="00301AC9"/>
    <w:rsid w:val="0030239D"/>
    <w:rsid w:val="0030384C"/>
    <w:rsid w:val="00304BAD"/>
    <w:rsid w:val="00311708"/>
    <w:rsid w:val="00311BAB"/>
    <w:rsid w:val="003138DB"/>
    <w:rsid w:val="00332D81"/>
    <w:rsid w:val="003414E9"/>
    <w:rsid w:val="003419C6"/>
    <w:rsid w:val="0035078B"/>
    <w:rsid w:val="00351260"/>
    <w:rsid w:val="00352B94"/>
    <w:rsid w:val="003548EA"/>
    <w:rsid w:val="00356575"/>
    <w:rsid w:val="00360A70"/>
    <w:rsid w:val="00361C0F"/>
    <w:rsid w:val="00364149"/>
    <w:rsid w:val="003748DA"/>
    <w:rsid w:val="00374ED6"/>
    <w:rsid w:val="00377E87"/>
    <w:rsid w:val="00377F28"/>
    <w:rsid w:val="00382EE4"/>
    <w:rsid w:val="0038341D"/>
    <w:rsid w:val="00385633"/>
    <w:rsid w:val="003862DA"/>
    <w:rsid w:val="00386ED0"/>
    <w:rsid w:val="00391748"/>
    <w:rsid w:val="00392761"/>
    <w:rsid w:val="00393837"/>
    <w:rsid w:val="00395DFE"/>
    <w:rsid w:val="00396C28"/>
    <w:rsid w:val="003A331F"/>
    <w:rsid w:val="003A4D44"/>
    <w:rsid w:val="003A5E0E"/>
    <w:rsid w:val="003A6E11"/>
    <w:rsid w:val="003A7A13"/>
    <w:rsid w:val="003B1FE3"/>
    <w:rsid w:val="003B3625"/>
    <w:rsid w:val="003B7169"/>
    <w:rsid w:val="003C08BE"/>
    <w:rsid w:val="003C1B90"/>
    <w:rsid w:val="003C257E"/>
    <w:rsid w:val="003C58BA"/>
    <w:rsid w:val="003C59D3"/>
    <w:rsid w:val="003C6A73"/>
    <w:rsid w:val="003C6BC8"/>
    <w:rsid w:val="003D1B44"/>
    <w:rsid w:val="003D3D4C"/>
    <w:rsid w:val="003D615C"/>
    <w:rsid w:val="003D683D"/>
    <w:rsid w:val="003D7C3A"/>
    <w:rsid w:val="003E14DE"/>
    <w:rsid w:val="003E1B40"/>
    <w:rsid w:val="003F004F"/>
    <w:rsid w:val="003F4250"/>
    <w:rsid w:val="00400BDA"/>
    <w:rsid w:val="00401D09"/>
    <w:rsid w:val="00403C68"/>
    <w:rsid w:val="00404226"/>
    <w:rsid w:val="00404BD9"/>
    <w:rsid w:val="004057E5"/>
    <w:rsid w:val="004111B6"/>
    <w:rsid w:val="00412375"/>
    <w:rsid w:val="00413E47"/>
    <w:rsid w:val="00414C02"/>
    <w:rsid w:val="00415066"/>
    <w:rsid w:val="004160D7"/>
    <w:rsid w:val="004217C8"/>
    <w:rsid w:val="0042638E"/>
    <w:rsid w:val="004309DE"/>
    <w:rsid w:val="004329F8"/>
    <w:rsid w:val="00433E67"/>
    <w:rsid w:val="004348F7"/>
    <w:rsid w:val="00441097"/>
    <w:rsid w:val="00441816"/>
    <w:rsid w:val="00442885"/>
    <w:rsid w:val="00444C24"/>
    <w:rsid w:val="004460E8"/>
    <w:rsid w:val="004530CC"/>
    <w:rsid w:val="0045531F"/>
    <w:rsid w:val="00457013"/>
    <w:rsid w:val="00464604"/>
    <w:rsid w:val="00466BCE"/>
    <w:rsid w:val="0047097D"/>
    <w:rsid w:val="004717C5"/>
    <w:rsid w:val="004732D3"/>
    <w:rsid w:val="0048468D"/>
    <w:rsid w:val="0048578D"/>
    <w:rsid w:val="0048783F"/>
    <w:rsid w:val="004902EE"/>
    <w:rsid w:val="00490731"/>
    <w:rsid w:val="0049116D"/>
    <w:rsid w:val="00491CCF"/>
    <w:rsid w:val="00493DE3"/>
    <w:rsid w:val="0049494D"/>
    <w:rsid w:val="0049539F"/>
    <w:rsid w:val="0049704A"/>
    <w:rsid w:val="004A2438"/>
    <w:rsid w:val="004A368E"/>
    <w:rsid w:val="004A3F51"/>
    <w:rsid w:val="004A49D8"/>
    <w:rsid w:val="004B2693"/>
    <w:rsid w:val="004B4BBD"/>
    <w:rsid w:val="004B6AE7"/>
    <w:rsid w:val="004C135C"/>
    <w:rsid w:val="004C3A85"/>
    <w:rsid w:val="004C608C"/>
    <w:rsid w:val="004D4402"/>
    <w:rsid w:val="004D5C85"/>
    <w:rsid w:val="004D7FDE"/>
    <w:rsid w:val="004E5F76"/>
    <w:rsid w:val="004F154B"/>
    <w:rsid w:val="00502F38"/>
    <w:rsid w:val="00505BAF"/>
    <w:rsid w:val="005077C4"/>
    <w:rsid w:val="005143A1"/>
    <w:rsid w:val="00514484"/>
    <w:rsid w:val="005207CA"/>
    <w:rsid w:val="005211FF"/>
    <w:rsid w:val="00523A60"/>
    <w:rsid w:val="005242E3"/>
    <w:rsid w:val="0052496B"/>
    <w:rsid w:val="0053780B"/>
    <w:rsid w:val="00541F6C"/>
    <w:rsid w:val="00545D0F"/>
    <w:rsid w:val="005549A2"/>
    <w:rsid w:val="0055553F"/>
    <w:rsid w:val="0056073D"/>
    <w:rsid w:val="005650E4"/>
    <w:rsid w:val="00565BB7"/>
    <w:rsid w:val="00566CBE"/>
    <w:rsid w:val="00576D14"/>
    <w:rsid w:val="00577023"/>
    <w:rsid w:val="00581035"/>
    <w:rsid w:val="00581B5C"/>
    <w:rsid w:val="00586A8B"/>
    <w:rsid w:val="00586ED0"/>
    <w:rsid w:val="00590EC5"/>
    <w:rsid w:val="00592870"/>
    <w:rsid w:val="005939AA"/>
    <w:rsid w:val="005965AF"/>
    <w:rsid w:val="005A1CC0"/>
    <w:rsid w:val="005A280C"/>
    <w:rsid w:val="005A45EE"/>
    <w:rsid w:val="005A79EE"/>
    <w:rsid w:val="005B1222"/>
    <w:rsid w:val="005B2B2A"/>
    <w:rsid w:val="005B325D"/>
    <w:rsid w:val="005B49A0"/>
    <w:rsid w:val="005B55D4"/>
    <w:rsid w:val="005B6390"/>
    <w:rsid w:val="005C0CFB"/>
    <w:rsid w:val="005C1BFE"/>
    <w:rsid w:val="005C5EC3"/>
    <w:rsid w:val="005D27AE"/>
    <w:rsid w:val="005D3705"/>
    <w:rsid w:val="005D3EA1"/>
    <w:rsid w:val="005D478B"/>
    <w:rsid w:val="005E1513"/>
    <w:rsid w:val="005E1844"/>
    <w:rsid w:val="005E187B"/>
    <w:rsid w:val="005E1903"/>
    <w:rsid w:val="005E5267"/>
    <w:rsid w:val="005F0161"/>
    <w:rsid w:val="005F1F03"/>
    <w:rsid w:val="005F4F09"/>
    <w:rsid w:val="005F7E15"/>
    <w:rsid w:val="006069E8"/>
    <w:rsid w:val="00607D2A"/>
    <w:rsid w:val="00607FF0"/>
    <w:rsid w:val="00610DC4"/>
    <w:rsid w:val="00612D8C"/>
    <w:rsid w:val="00615447"/>
    <w:rsid w:val="006214A0"/>
    <w:rsid w:val="00621C3A"/>
    <w:rsid w:val="00621CE1"/>
    <w:rsid w:val="0062240F"/>
    <w:rsid w:val="00631EC8"/>
    <w:rsid w:val="00634EDD"/>
    <w:rsid w:val="0064190C"/>
    <w:rsid w:val="006421C0"/>
    <w:rsid w:val="00642E5A"/>
    <w:rsid w:val="0064365B"/>
    <w:rsid w:val="00643DBA"/>
    <w:rsid w:val="00644020"/>
    <w:rsid w:val="00647C99"/>
    <w:rsid w:val="00647E35"/>
    <w:rsid w:val="00653769"/>
    <w:rsid w:val="00655E34"/>
    <w:rsid w:val="00662DFF"/>
    <w:rsid w:val="00671E31"/>
    <w:rsid w:val="00673AEA"/>
    <w:rsid w:val="00681FA6"/>
    <w:rsid w:val="006824AA"/>
    <w:rsid w:val="006835CD"/>
    <w:rsid w:val="006840B8"/>
    <w:rsid w:val="006857D4"/>
    <w:rsid w:val="00686881"/>
    <w:rsid w:val="00687ECB"/>
    <w:rsid w:val="00693E4B"/>
    <w:rsid w:val="006A03B3"/>
    <w:rsid w:val="006B04EF"/>
    <w:rsid w:val="006B3A2D"/>
    <w:rsid w:val="006B3BA0"/>
    <w:rsid w:val="006B3E30"/>
    <w:rsid w:val="006C1150"/>
    <w:rsid w:val="006C2ACF"/>
    <w:rsid w:val="006C53D3"/>
    <w:rsid w:val="006C7666"/>
    <w:rsid w:val="006D0040"/>
    <w:rsid w:val="006D0A1C"/>
    <w:rsid w:val="006D2FFD"/>
    <w:rsid w:val="006D3C2D"/>
    <w:rsid w:val="006E29E1"/>
    <w:rsid w:val="006F2CCF"/>
    <w:rsid w:val="00701D61"/>
    <w:rsid w:val="0070692A"/>
    <w:rsid w:val="00707DAB"/>
    <w:rsid w:val="007102C4"/>
    <w:rsid w:val="00711B04"/>
    <w:rsid w:val="00722EC0"/>
    <w:rsid w:val="00722EFC"/>
    <w:rsid w:val="007311A7"/>
    <w:rsid w:val="0073383B"/>
    <w:rsid w:val="007338E5"/>
    <w:rsid w:val="00747F6B"/>
    <w:rsid w:val="00752462"/>
    <w:rsid w:val="00752F8A"/>
    <w:rsid w:val="00753ADA"/>
    <w:rsid w:val="0075459A"/>
    <w:rsid w:val="007634DC"/>
    <w:rsid w:val="007652C1"/>
    <w:rsid w:val="00770875"/>
    <w:rsid w:val="0077275A"/>
    <w:rsid w:val="00782BFC"/>
    <w:rsid w:val="00784198"/>
    <w:rsid w:val="00791B67"/>
    <w:rsid w:val="007A04CE"/>
    <w:rsid w:val="007A6442"/>
    <w:rsid w:val="007A6E06"/>
    <w:rsid w:val="007A6F08"/>
    <w:rsid w:val="007B5367"/>
    <w:rsid w:val="007B5E21"/>
    <w:rsid w:val="007B69A4"/>
    <w:rsid w:val="007C321D"/>
    <w:rsid w:val="007C7E63"/>
    <w:rsid w:val="007D3066"/>
    <w:rsid w:val="007D4F87"/>
    <w:rsid w:val="007D5112"/>
    <w:rsid w:val="007E0B38"/>
    <w:rsid w:val="007E2ACC"/>
    <w:rsid w:val="007E7A24"/>
    <w:rsid w:val="007F183D"/>
    <w:rsid w:val="007F1C34"/>
    <w:rsid w:val="007F2693"/>
    <w:rsid w:val="007F7FF8"/>
    <w:rsid w:val="00805A24"/>
    <w:rsid w:val="00807CEA"/>
    <w:rsid w:val="00812DC0"/>
    <w:rsid w:val="008205C2"/>
    <w:rsid w:val="00820B39"/>
    <w:rsid w:val="00823893"/>
    <w:rsid w:val="008241D7"/>
    <w:rsid w:val="00824A50"/>
    <w:rsid w:val="00825BE4"/>
    <w:rsid w:val="0082633B"/>
    <w:rsid w:val="008263B5"/>
    <w:rsid w:val="00827B1D"/>
    <w:rsid w:val="008331E2"/>
    <w:rsid w:val="008332E2"/>
    <w:rsid w:val="00833E85"/>
    <w:rsid w:val="00833E9D"/>
    <w:rsid w:val="00834B27"/>
    <w:rsid w:val="00835EB2"/>
    <w:rsid w:val="00837137"/>
    <w:rsid w:val="00842C59"/>
    <w:rsid w:val="00842D6B"/>
    <w:rsid w:val="008435BF"/>
    <w:rsid w:val="00843A27"/>
    <w:rsid w:val="00847237"/>
    <w:rsid w:val="00850D52"/>
    <w:rsid w:val="00850D73"/>
    <w:rsid w:val="00854610"/>
    <w:rsid w:val="0085622C"/>
    <w:rsid w:val="008635ED"/>
    <w:rsid w:val="008646E1"/>
    <w:rsid w:val="00871057"/>
    <w:rsid w:val="00871986"/>
    <w:rsid w:val="00873FCB"/>
    <w:rsid w:val="008764B2"/>
    <w:rsid w:val="00881BB7"/>
    <w:rsid w:val="00881E22"/>
    <w:rsid w:val="00884C73"/>
    <w:rsid w:val="00887FB6"/>
    <w:rsid w:val="00890FFD"/>
    <w:rsid w:val="008911B1"/>
    <w:rsid w:val="008A02BC"/>
    <w:rsid w:val="008A1853"/>
    <w:rsid w:val="008A637C"/>
    <w:rsid w:val="008B6260"/>
    <w:rsid w:val="008C5146"/>
    <w:rsid w:val="008C5834"/>
    <w:rsid w:val="008C61FE"/>
    <w:rsid w:val="008C643E"/>
    <w:rsid w:val="008C7188"/>
    <w:rsid w:val="008C7252"/>
    <w:rsid w:val="008D6503"/>
    <w:rsid w:val="008D7BD5"/>
    <w:rsid w:val="008E0D7A"/>
    <w:rsid w:val="008E6374"/>
    <w:rsid w:val="008E78AC"/>
    <w:rsid w:val="008F0EA8"/>
    <w:rsid w:val="00902E7C"/>
    <w:rsid w:val="00904F52"/>
    <w:rsid w:val="00915482"/>
    <w:rsid w:val="009210A6"/>
    <w:rsid w:val="00921EAD"/>
    <w:rsid w:val="00923DBC"/>
    <w:rsid w:val="0092558E"/>
    <w:rsid w:val="00930188"/>
    <w:rsid w:val="009328CD"/>
    <w:rsid w:val="00937574"/>
    <w:rsid w:val="00942826"/>
    <w:rsid w:val="00943A16"/>
    <w:rsid w:val="0094483D"/>
    <w:rsid w:val="0094715F"/>
    <w:rsid w:val="009577C8"/>
    <w:rsid w:val="00957EF7"/>
    <w:rsid w:val="00961C19"/>
    <w:rsid w:val="0096745A"/>
    <w:rsid w:val="009675FB"/>
    <w:rsid w:val="009678D3"/>
    <w:rsid w:val="00970233"/>
    <w:rsid w:val="00970565"/>
    <w:rsid w:val="009736D0"/>
    <w:rsid w:val="00987C4B"/>
    <w:rsid w:val="0099170E"/>
    <w:rsid w:val="009932A0"/>
    <w:rsid w:val="009B51F9"/>
    <w:rsid w:val="009B70D7"/>
    <w:rsid w:val="009C26AC"/>
    <w:rsid w:val="009D0F72"/>
    <w:rsid w:val="009D23C6"/>
    <w:rsid w:val="009D2AD8"/>
    <w:rsid w:val="009D3487"/>
    <w:rsid w:val="009E143B"/>
    <w:rsid w:val="009E74F8"/>
    <w:rsid w:val="009F018C"/>
    <w:rsid w:val="009F1A3F"/>
    <w:rsid w:val="009F1CB6"/>
    <w:rsid w:val="009F688A"/>
    <w:rsid w:val="00A0268A"/>
    <w:rsid w:val="00A0326A"/>
    <w:rsid w:val="00A05624"/>
    <w:rsid w:val="00A06135"/>
    <w:rsid w:val="00A07141"/>
    <w:rsid w:val="00A11E0D"/>
    <w:rsid w:val="00A13A45"/>
    <w:rsid w:val="00A22E7C"/>
    <w:rsid w:val="00A257E6"/>
    <w:rsid w:val="00A32F1E"/>
    <w:rsid w:val="00A3337F"/>
    <w:rsid w:val="00A34939"/>
    <w:rsid w:val="00A366FE"/>
    <w:rsid w:val="00A420C0"/>
    <w:rsid w:val="00A42635"/>
    <w:rsid w:val="00A43025"/>
    <w:rsid w:val="00A436B9"/>
    <w:rsid w:val="00A441FE"/>
    <w:rsid w:val="00A470BD"/>
    <w:rsid w:val="00A55624"/>
    <w:rsid w:val="00A72814"/>
    <w:rsid w:val="00A75450"/>
    <w:rsid w:val="00A77858"/>
    <w:rsid w:val="00A81F33"/>
    <w:rsid w:val="00A82D4A"/>
    <w:rsid w:val="00A83514"/>
    <w:rsid w:val="00A8518E"/>
    <w:rsid w:val="00A904E2"/>
    <w:rsid w:val="00A93406"/>
    <w:rsid w:val="00A940DA"/>
    <w:rsid w:val="00A94CBC"/>
    <w:rsid w:val="00A95A32"/>
    <w:rsid w:val="00A968B2"/>
    <w:rsid w:val="00A975B7"/>
    <w:rsid w:val="00AA1389"/>
    <w:rsid w:val="00AA1443"/>
    <w:rsid w:val="00AA144B"/>
    <w:rsid w:val="00AA5100"/>
    <w:rsid w:val="00AB0296"/>
    <w:rsid w:val="00AB55FB"/>
    <w:rsid w:val="00AB57BE"/>
    <w:rsid w:val="00AC0811"/>
    <w:rsid w:val="00AC2D92"/>
    <w:rsid w:val="00AC5D22"/>
    <w:rsid w:val="00AC6248"/>
    <w:rsid w:val="00AD27E4"/>
    <w:rsid w:val="00AE3A9E"/>
    <w:rsid w:val="00AE6573"/>
    <w:rsid w:val="00AF12CA"/>
    <w:rsid w:val="00AF28E0"/>
    <w:rsid w:val="00AF2D4F"/>
    <w:rsid w:val="00AF5518"/>
    <w:rsid w:val="00B00421"/>
    <w:rsid w:val="00B1184D"/>
    <w:rsid w:val="00B13139"/>
    <w:rsid w:val="00B13309"/>
    <w:rsid w:val="00B17334"/>
    <w:rsid w:val="00B22B9F"/>
    <w:rsid w:val="00B24318"/>
    <w:rsid w:val="00B25977"/>
    <w:rsid w:val="00B33C21"/>
    <w:rsid w:val="00B356B0"/>
    <w:rsid w:val="00B364B2"/>
    <w:rsid w:val="00B369C3"/>
    <w:rsid w:val="00B509E6"/>
    <w:rsid w:val="00B51A28"/>
    <w:rsid w:val="00B56A5D"/>
    <w:rsid w:val="00B60E80"/>
    <w:rsid w:val="00B62F52"/>
    <w:rsid w:val="00B66619"/>
    <w:rsid w:val="00B66C4B"/>
    <w:rsid w:val="00B66DE5"/>
    <w:rsid w:val="00B6777B"/>
    <w:rsid w:val="00B70359"/>
    <w:rsid w:val="00B7352A"/>
    <w:rsid w:val="00B75F41"/>
    <w:rsid w:val="00B768D5"/>
    <w:rsid w:val="00B80F2B"/>
    <w:rsid w:val="00B833D7"/>
    <w:rsid w:val="00B85B11"/>
    <w:rsid w:val="00B85C54"/>
    <w:rsid w:val="00B87853"/>
    <w:rsid w:val="00B8789F"/>
    <w:rsid w:val="00B92A66"/>
    <w:rsid w:val="00B92FFD"/>
    <w:rsid w:val="00BA0841"/>
    <w:rsid w:val="00BA513F"/>
    <w:rsid w:val="00BB09FA"/>
    <w:rsid w:val="00BB409E"/>
    <w:rsid w:val="00BB6C6F"/>
    <w:rsid w:val="00BB731B"/>
    <w:rsid w:val="00BC60A7"/>
    <w:rsid w:val="00BC7E29"/>
    <w:rsid w:val="00BC7EAF"/>
    <w:rsid w:val="00BD1F37"/>
    <w:rsid w:val="00BD3326"/>
    <w:rsid w:val="00BD435A"/>
    <w:rsid w:val="00BD7BFE"/>
    <w:rsid w:val="00BD7D18"/>
    <w:rsid w:val="00BE097B"/>
    <w:rsid w:val="00BE1A7C"/>
    <w:rsid w:val="00BE2F38"/>
    <w:rsid w:val="00BE5D4C"/>
    <w:rsid w:val="00BE7E4A"/>
    <w:rsid w:val="00BF055D"/>
    <w:rsid w:val="00BF0916"/>
    <w:rsid w:val="00BF65F2"/>
    <w:rsid w:val="00BF6D40"/>
    <w:rsid w:val="00C0198C"/>
    <w:rsid w:val="00C0383F"/>
    <w:rsid w:val="00C049A9"/>
    <w:rsid w:val="00C063F2"/>
    <w:rsid w:val="00C07056"/>
    <w:rsid w:val="00C1174D"/>
    <w:rsid w:val="00C128F8"/>
    <w:rsid w:val="00C14DD2"/>
    <w:rsid w:val="00C14E1F"/>
    <w:rsid w:val="00C15F46"/>
    <w:rsid w:val="00C23C30"/>
    <w:rsid w:val="00C2407A"/>
    <w:rsid w:val="00C24984"/>
    <w:rsid w:val="00C27065"/>
    <w:rsid w:val="00C303B2"/>
    <w:rsid w:val="00C30A25"/>
    <w:rsid w:val="00C32569"/>
    <w:rsid w:val="00C32CB8"/>
    <w:rsid w:val="00C32EA3"/>
    <w:rsid w:val="00C33A9E"/>
    <w:rsid w:val="00C412F6"/>
    <w:rsid w:val="00C42520"/>
    <w:rsid w:val="00C46B35"/>
    <w:rsid w:val="00C4737F"/>
    <w:rsid w:val="00C516F7"/>
    <w:rsid w:val="00C5303E"/>
    <w:rsid w:val="00C5323B"/>
    <w:rsid w:val="00C536FB"/>
    <w:rsid w:val="00C5615E"/>
    <w:rsid w:val="00C57A44"/>
    <w:rsid w:val="00C617EB"/>
    <w:rsid w:val="00C61C41"/>
    <w:rsid w:val="00C61D5C"/>
    <w:rsid w:val="00C67EC5"/>
    <w:rsid w:val="00C714FD"/>
    <w:rsid w:val="00C76863"/>
    <w:rsid w:val="00C80902"/>
    <w:rsid w:val="00C817BE"/>
    <w:rsid w:val="00C8230F"/>
    <w:rsid w:val="00C82F96"/>
    <w:rsid w:val="00C85255"/>
    <w:rsid w:val="00C86D95"/>
    <w:rsid w:val="00C871CD"/>
    <w:rsid w:val="00C9558E"/>
    <w:rsid w:val="00C97B4E"/>
    <w:rsid w:val="00CA1F19"/>
    <w:rsid w:val="00CA337A"/>
    <w:rsid w:val="00CB1A05"/>
    <w:rsid w:val="00CC1D3A"/>
    <w:rsid w:val="00CC24B4"/>
    <w:rsid w:val="00CC25AF"/>
    <w:rsid w:val="00CC4188"/>
    <w:rsid w:val="00CC60A8"/>
    <w:rsid w:val="00CC6739"/>
    <w:rsid w:val="00CC691C"/>
    <w:rsid w:val="00CC7742"/>
    <w:rsid w:val="00CD0A25"/>
    <w:rsid w:val="00CD2AA6"/>
    <w:rsid w:val="00CD4F0C"/>
    <w:rsid w:val="00CD6B79"/>
    <w:rsid w:val="00CD70F2"/>
    <w:rsid w:val="00CE0EF1"/>
    <w:rsid w:val="00CE2DA4"/>
    <w:rsid w:val="00CE41DE"/>
    <w:rsid w:val="00CE50CD"/>
    <w:rsid w:val="00CE6461"/>
    <w:rsid w:val="00CF0EA4"/>
    <w:rsid w:val="00CF2BE7"/>
    <w:rsid w:val="00D03B36"/>
    <w:rsid w:val="00D03FCC"/>
    <w:rsid w:val="00D04CF8"/>
    <w:rsid w:val="00D06E39"/>
    <w:rsid w:val="00D0789E"/>
    <w:rsid w:val="00D07ABD"/>
    <w:rsid w:val="00D11A6F"/>
    <w:rsid w:val="00D1517F"/>
    <w:rsid w:val="00D17EDE"/>
    <w:rsid w:val="00D202FF"/>
    <w:rsid w:val="00D20BFA"/>
    <w:rsid w:val="00D234D9"/>
    <w:rsid w:val="00D26052"/>
    <w:rsid w:val="00D30E4D"/>
    <w:rsid w:val="00D33AC5"/>
    <w:rsid w:val="00D35E77"/>
    <w:rsid w:val="00D378A9"/>
    <w:rsid w:val="00D401D5"/>
    <w:rsid w:val="00D45675"/>
    <w:rsid w:val="00D46FC3"/>
    <w:rsid w:val="00D47186"/>
    <w:rsid w:val="00D478D9"/>
    <w:rsid w:val="00D50439"/>
    <w:rsid w:val="00D504C5"/>
    <w:rsid w:val="00D5450C"/>
    <w:rsid w:val="00D5489E"/>
    <w:rsid w:val="00D56107"/>
    <w:rsid w:val="00D5631B"/>
    <w:rsid w:val="00D569DF"/>
    <w:rsid w:val="00D57F01"/>
    <w:rsid w:val="00D60483"/>
    <w:rsid w:val="00D60B56"/>
    <w:rsid w:val="00D6310B"/>
    <w:rsid w:val="00D65317"/>
    <w:rsid w:val="00D65E51"/>
    <w:rsid w:val="00D66C46"/>
    <w:rsid w:val="00D67342"/>
    <w:rsid w:val="00D71BDD"/>
    <w:rsid w:val="00D7521A"/>
    <w:rsid w:val="00D82FC0"/>
    <w:rsid w:val="00D83DF4"/>
    <w:rsid w:val="00D9289A"/>
    <w:rsid w:val="00D9620A"/>
    <w:rsid w:val="00DA101E"/>
    <w:rsid w:val="00DA2E5C"/>
    <w:rsid w:val="00DA5EAA"/>
    <w:rsid w:val="00DA66E8"/>
    <w:rsid w:val="00DA76DE"/>
    <w:rsid w:val="00DB5624"/>
    <w:rsid w:val="00DB62AB"/>
    <w:rsid w:val="00DC18C7"/>
    <w:rsid w:val="00DC7D34"/>
    <w:rsid w:val="00DD3B8C"/>
    <w:rsid w:val="00DD5737"/>
    <w:rsid w:val="00DD6011"/>
    <w:rsid w:val="00DD6F96"/>
    <w:rsid w:val="00DD75AD"/>
    <w:rsid w:val="00DE01A4"/>
    <w:rsid w:val="00DE06D7"/>
    <w:rsid w:val="00DE0F87"/>
    <w:rsid w:val="00DE6DCE"/>
    <w:rsid w:val="00DE723C"/>
    <w:rsid w:val="00DE78D1"/>
    <w:rsid w:val="00DE799B"/>
    <w:rsid w:val="00DF2158"/>
    <w:rsid w:val="00E00E64"/>
    <w:rsid w:val="00E03688"/>
    <w:rsid w:val="00E07D3E"/>
    <w:rsid w:val="00E144FF"/>
    <w:rsid w:val="00E179C0"/>
    <w:rsid w:val="00E2088D"/>
    <w:rsid w:val="00E22CAF"/>
    <w:rsid w:val="00E25254"/>
    <w:rsid w:val="00E305A1"/>
    <w:rsid w:val="00E33A6D"/>
    <w:rsid w:val="00E4108F"/>
    <w:rsid w:val="00E4723B"/>
    <w:rsid w:val="00E50CF1"/>
    <w:rsid w:val="00E52E4B"/>
    <w:rsid w:val="00E5414F"/>
    <w:rsid w:val="00E56CBA"/>
    <w:rsid w:val="00E57735"/>
    <w:rsid w:val="00E57E5D"/>
    <w:rsid w:val="00E57F82"/>
    <w:rsid w:val="00E621C9"/>
    <w:rsid w:val="00E73CE0"/>
    <w:rsid w:val="00E768BE"/>
    <w:rsid w:val="00E76C03"/>
    <w:rsid w:val="00E77620"/>
    <w:rsid w:val="00E81F66"/>
    <w:rsid w:val="00E82E44"/>
    <w:rsid w:val="00E83559"/>
    <w:rsid w:val="00E85011"/>
    <w:rsid w:val="00E871E0"/>
    <w:rsid w:val="00EA31A4"/>
    <w:rsid w:val="00EB4225"/>
    <w:rsid w:val="00EB65FF"/>
    <w:rsid w:val="00EB759D"/>
    <w:rsid w:val="00EB7D1C"/>
    <w:rsid w:val="00EC457D"/>
    <w:rsid w:val="00EC4836"/>
    <w:rsid w:val="00EC5984"/>
    <w:rsid w:val="00EC5BCE"/>
    <w:rsid w:val="00EC76DA"/>
    <w:rsid w:val="00ED138B"/>
    <w:rsid w:val="00ED19CD"/>
    <w:rsid w:val="00ED5A4C"/>
    <w:rsid w:val="00EE3444"/>
    <w:rsid w:val="00EE5AEA"/>
    <w:rsid w:val="00EF050D"/>
    <w:rsid w:val="00EF0AEF"/>
    <w:rsid w:val="00EF28A0"/>
    <w:rsid w:val="00EF564F"/>
    <w:rsid w:val="00EF5C2C"/>
    <w:rsid w:val="00F0333A"/>
    <w:rsid w:val="00F051F9"/>
    <w:rsid w:val="00F063FA"/>
    <w:rsid w:val="00F10D16"/>
    <w:rsid w:val="00F12C0F"/>
    <w:rsid w:val="00F13C87"/>
    <w:rsid w:val="00F16A19"/>
    <w:rsid w:val="00F17360"/>
    <w:rsid w:val="00F22CB9"/>
    <w:rsid w:val="00F23092"/>
    <w:rsid w:val="00F25432"/>
    <w:rsid w:val="00F319AB"/>
    <w:rsid w:val="00F32789"/>
    <w:rsid w:val="00F33FD3"/>
    <w:rsid w:val="00F37D08"/>
    <w:rsid w:val="00F4118C"/>
    <w:rsid w:val="00F470A9"/>
    <w:rsid w:val="00F50623"/>
    <w:rsid w:val="00F51403"/>
    <w:rsid w:val="00F72CE6"/>
    <w:rsid w:val="00F74ABA"/>
    <w:rsid w:val="00F75C5E"/>
    <w:rsid w:val="00F7773B"/>
    <w:rsid w:val="00F814EC"/>
    <w:rsid w:val="00F8187C"/>
    <w:rsid w:val="00F83D88"/>
    <w:rsid w:val="00F87111"/>
    <w:rsid w:val="00F91762"/>
    <w:rsid w:val="00F930E8"/>
    <w:rsid w:val="00F93B5F"/>
    <w:rsid w:val="00F9489A"/>
    <w:rsid w:val="00F96620"/>
    <w:rsid w:val="00F96D45"/>
    <w:rsid w:val="00F97FD5"/>
    <w:rsid w:val="00FA1BBE"/>
    <w:rsid w:val="00FA2300"/>
    <w:rsid w:val="00FA246F"/>
    <w:rsid w:val="00FA5285"/>
    <w:rsid w:val="00FA52F8"/>
    <w:rsid w:val="00FA647B"/>
    <w:rsid w:val="00FB0AF7"/>
    <w:rsid w:val="00FB348C"/>
    <w:rsid w:val="00FC1257"/>
    <w:rsid w:val="00FC2025"/>
    <w:rsid w:val="00FC3600"/>
    <w:rsid w:val="00FD76C9"/>
    <w:rsid w:val="00FE04A8"/>
    <w:rsid w:val="00FE39E3"/>
    <w:rsid w:val="00FE5ABF"/>
    <w:rsid w:val="00FF43DE"/>
    <w:rsid w:val="00FF45FB"/>
    <w:rsid w:val="00FF4A47"/>
    <w:rsid w:val="00FF59EE"/>
    <w:rsid w:val="00FF5B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337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CA337A"/>
    <w:pPr>
      <w:keepNext/>
      <w:jc w:val="center"/>
      <w:outlineLvl w:val="1"/>
    </w:pPr>
    <w:rPr>
      <w:sz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CA337A"/>
    <w:rPr>
      <w:rFonts w:ascii="Times New Roman" w:eastAsia="Times New Roman" w:hAnsi="Times New Roman" w:cs="Times New Roman"/>
      <w:sz w:val="52"/>
      <w:szCs w:val="24"/>
      <w:lang w:eastAsia="cs-CZ"/>
    </w:rPr>
  </w:style>
  <w:style w:type="paragraph" w:styleId="Nzev">
    <w:name w:val="Title"/>
    <w:basedOn w:val="Normln"/>
    <w:link w:val="NzevChar"/>
    <w:qFormat/>
    <w:rsid w:val="00CA337A"/>
    <w:pPr>
      <w:shd w:val="pct12" w:color="auto" w:fill="auto"/>
      <w:overflowPunct w:val="0"/>
      <w:autoSpaceDE w:val="0"/>
      <w:autoSpaceDN w:val="0"/>
      <w:adjustRightInd w:val="0"/>
      <w:jc w:val="center"/>
    </w:pPr>
    <w:rPr>
      <w:rFonts w:ascii="Arial" w:hAnsi="Arial"/>
      <w:sz w:val="36"/>
      <w:szCs w:val="20"/>
    </w:rPr>
  </w:style>
  <w:style w:type="character" w:customStyle="1" w:styleId="NzevChar">
    <w:name w:val="Název Char"/>
    <w:basedOn w:val="Standardnpsmoodstavce"/>
    <w:link w:val="Nzev"/>
    <w:rsid w:val="00CA337A"/>
    <w:rPr>
      <w:rFonts w:ascii="Arial" w:eastAsia="Times New Roman" w:hAnsi="Arial" w:cs="Times New Roman"/>
      <w:sz w:val="36"/>
      <w:szCs w:val="20"/>
      <w:shd w:val="pct12" w:color="auto" w:fill="auto"/>
      <w:lang w:eastAsia="cs-CZ"/>
    </w:rPr>
  </w:style>
  <w:style w:type="paragraph" w:styleId="Zkladntext">
    <w:name w:val="Body Text"/>
    <w:basedOn w:val="Normln"/>
    <w:link w:val="ZkladntextChar"/>
    <w:semiHidden/>
    <w:unhideWhenUsed/>
    <w:rsid w:val="00CA337A"/>
    <w:pPr>
      <w:tabs>
        <w:tab w:val="left" w:pos="9180"/>
      </w:tabs>
      <w:ind w:right="741"/>
      <w:jc w:val="both"/>
    </w:pPr>
  </w:style>
  <w:style w:type="character" w:customStyle="1" w:styleId="ZkladntextChar">
    <w:name w:val="Základní text Char"/>
    <w:basedOn w:val="Standardnpsmoodstavce"/>
    <w:link w:val="Zkladntext"/>
    <w:semiHidden/>
    <w:rsid w:val="00CA337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CA337A"/>
    <w:pPr>
      <w:ind w:right="923" w:firstLine="1417"/>
      <w:jc w:val="both"/>
    </w:pPr>
    <w:rPr>
      <w:sz w:val="22"/>
    </w:rPr>
  </w:style>
  <w:style w:type="character" w:customStyle="1" w:styleId="ZkladntextodsazenChar">
    <w:name w:val="Základní text odsazený Char"/>
    <w:basedOn w:val="Standardnpsmoodstavce"/>
    <w:link w:val="Zkladntextodsazen"/>
    <w:semiHidden/>
    <w:rsid w:val="00CA337A"/>
    <w:rPr>
      <w:rFonts w:ascii="Times New Roman" w:eastAsia="Times New Roman" w:hAnsi="Times New Roman" w:cs="Times New Roman"/>
      <w:szCs w:val="24"/>
      <w:lang w:eastAsia="cs-CZ"/>
    </w:rPr>
  </w:style>
  <w:style w:type="paragraph" w:styleId="Podtitul">
    <w:name w:val="Subtitle"/>
    <w:basedOn w:val="Normln"/>
    <w:link w:val="PodtitulChar"/>
    <w:qFormat/>
    <w:rsid w:val="00CA337A"/>
    <w:pPr>
      <w:shd w:val="pct12" w:color="auto" w:fill="auto"/>
      <w:ind w:right="743" w:firstLine="708"/>
      <w:jc w:val="center"/>
    </w:pPr>
    <w:rPr>
      <w:sz w:val="28"/>
    </w:rPr>
  </w:style>
  <w:style w:type="character" w:customStyle="1" w:styleId="PodtitulChar">
    <w:name w:val="Podtitul Char"/>
    <w:basedOn w:val="Standardnpsmoodstavce"/>
    <w:link w:val="Podtitul"/>
    <w:rsid w:val="00CA337A"/>
    <w:rPr>
      <w:rFonts w:ascii="Times New Roman" w:eastAsia="Times New Roman" w:hAnsi="Times New Roman" w:cs="Times New Roman"/>
      <w:sz w:val="28"/>
      <w:szCs w:val="24"/>
      <w:shd w:val="pct12" w:color="auto" w:fill="auto"/>
      <w:lang w:eastAsia="cs-CZ"/>
    </w:rPr>
  </w:style>
  <w:style w:type="paragraph" w:styleId="Textbubliny">
    <w:name w:val="Balloon Text"/>
    <w:basedOn w:val="Normln"/>
    <w:link w:val="TextbublinyChar"/>
    <w:uiPriority w:val="99"/>
    <w:semiHidden/>
    <w:unhideWhenUsed/>
    <w:rsid w:val="00753ADA"/>
    <w:rPr>
      <w:rFonts w:ascii="Tahoma" w:hAnsi="Tahoma" w:cs="Tahoma"/>
      <w:sz w:val="16"/>
      <w:szCs w:val="16"/>
    </w:rPr>
  </w:style>
  <w:style w:type="character" w:customStyle="1" w:styleId="TextbublinyChar">
    <w:name w:val="Text bubliny Char"/>
    <w:basedOn w:val="Standardnpsmoodstavce"/>
    <w:link w:val="Textbubliny"/>
    <w:uiPriority w:val="99"/>
    <w:semiHidden/>
    <w:rsid w:val="00753ADA"/>
    <w:rPr>
      <w:rFonts w:ascii="Tahoma" w:eastAsia="Times New Roman" w:hAnsi="Tahoma" w:cs="Tahoma"/>
      <w:sz w:val="16"/>
      <w:szCs w:val="16"/>
      <w:lang w:eastAsia="cs-CZ"/>
    </w:rPr>
  </w:style>
  <w:style w:type="paragraph" w:styleId="Zkladntext2">
    <w:name w:val="Body Text 2"/>
    <w:basedOn w:val="Normln"/>
    <w:link w:val="Zkladntext2Char"/>
    <w:uiPriority w:val="99"/>
    <w:semiHidden/>
    <w:unhideWhenUsed/>
    <w:rsid w:val="00F9489A"/>
    <w:pPr>
      <w:spacing w:after="120" w:line="480" w:lineRule="auto"/>
    </w:pPr>
  </w:style>
  <w:style w:type="character" w:customStyle="1" w:styleId="Zkladntext2Char">
    <w:name w:val="Základní text 2 Char"/>
    <w:basedOn w:val="Standardnpsmoodstavce"/>
    <w:link w:val="Zkladntext2"/>
    <w:uiPriority w:val="99"/>
    <w:semiHidden/>
    <w:rsid w:val="00F9489A"/>
    <w:rPr>
      <w:rFonts w:ascii="Times New Roman" w:eastAsia="Times New Roman" w:hAnsi="Times New Roman" w:cs="Times New Roman"/>
      <w:sz w:val="24"/>
      <w:szCs w:val="24"/>
      <w:lang w:eastAsia="cs-CZ"/>
    </w:rPr>
  </w:style>
  <w:style w:type="paragraph" w:styleId="Zhlav">
    <w:name w:val="header"/>
    <w:basedOn w:val="Normln"/>
    <w:link w:val="ZhlavChar"/>
    <w:semiHidden/>
    <w:rsid w:val="00770875"/>
    <w:pPr>
      <w:tabs>
        <w:tab w:val="center" w:pos="4536"/>
        <w:tab w:val="right" w:pos="9072"/>
      </w:tabs>
      <w:overflowPunct w:val="0"/>
      <w:autoSpaceDE w:val="0"/>
      <w:autoSpaceDN w:val="0"/>
      <w:adjustRightInd w:val="0"/>
      <w:textAlignment w:val="baseline"/>
    </w:pPr>
    <w:rPr>
      <w:szCs w:val="20"/>
    </w:rPr>
  </w:style>
  <w:style w:type="character" w:customStyle="1" w:styleId="ZhlavChar">
    <w:name w:val="Záhlaví Char"/>
    <w:basedOn w:val="Standardnpsmoodstavce"/>
    <w:link w:val="Zhlav"/>
    <w:semiHidden/>
    <w:rsid w:val="0077087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1953F5"/>
    <w:pPr>
      <w:tabs>
        <w:tab w:val="center" w:pos="4536"/>
        <w:tab w:val="right" w:pos="9072"/>
      </w:tabs>
    </w:pPr>
  </w:style>
  <w:style w:type="character" w:customStyle="1" w:styleId="ZpatChar">
    <w:name w:val="Zápatí Char"/>
    <w:basedOn w:val="Standardnpsmoodstavce"/>
    <w:link w:val="Zpat"/>
    <w:uiPriority w:val="99"/>
    <w:rsid w:val="001953F5"/>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52E4B"/>
    <w:pPr>
      <w:ind w:left="720"/>
      <w:contextualSpacing/>
    </w:pPr>
  </w:style>
  <w:style w:type="character" w:styleId="Hypertextovodkaz">
    <w:name w:val="Hyperlink"/>
    <w:basedOn w:val="Standardnpsmoodstavce"/>
    <w:uiPriority w:val="99"/>
    <w:unhideWhenUsed/>
    <w:rsid w:val="00B33C2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59024734">
      <w:bodyDiv w:val="1"/>
      <w:marLeft w:val="0"/>
      <w:marRight w:val="0"/>
      <w:marTop w:val="0"/>
      <w:marBottom w:val="0"/>
      <w:divBdr>
        <w:top w:val="none" w:sz="0" w:space="0" w:color="auto"/>
        <w:left w:val="none" w:sz="0" w:space="0" w:color="auto"/>
        <w:bottom w:val="none" w:sz="0" w:space="0" w:color="auto"/>
        <w:right w:val="none" w:sz="0" w:space="0" w:color="auto"/>
      </w:divBdr>
    </w:div>
    <w:div w:id="1640109994">
      <w:bodyDiv w:val="1"/>
      <w:marLeft w:val="0"/>
      <w:marRight w:val="0"/>
      <w:marTop w:val="0"/>
      <w:marBottom w:val="0"/>
      <w:divBdr>
        <w:top w:val="none" w:sz="0" w:space="0" w:color="auto"/>
        <w:left w:val="none" w:sz="0" w:space="0" w:color="auto"/>
        <w:bottom w:val="none" w:sz="0" w:space="0" w:color="auto"/>
        <w:right w:val="none" w:sz="0" w:space="0" w:color="auto"/>
      </w:divBdr>
    </w:div>
    <w:div w:id="1683162783">
      <w:bodyDiv w:val="1"/>
      <w:marLeft w:val="0"/>
      <w:marRight w:val="0"/>
      <w:marTop w:val="0"/>
      <w:marBottom w:val="0"/>
      <w:divBdr>
        <w:top w:val="none" w:sz="0" w:space="0" w:color="auto"/>
        <w:left w:val="none" w:sz="0" w:space="0" w:color="auto"/>
        <w:bottom w:val="none" w:sz="0" w:space="0" w:color="auto"/>
        <w:right w:val="none" w:sz="0" w:space="0" w:color="auto"/>
      </w:divBdr>
    </w:div>
    <w:div w:id="1704672200">
      <w:bodyDiv w:val="1"/>
      <w:marLeft w:val="0"/>
      <w:marRight w:val="0"/>
      <w:marTop w:val="0"/>
      <w:marBottom w:val="0"/>
      <w:divBdr>
        <w:top w:val="none" w:sz="0" w:space="0" w:color="auto"/>
        <w:left w:val="none" w:sz="0" w:space="0" w:color="auto"/>
        <w:bottom w:val="none" w:sz="0" w:space="0" w:color="auto"/>
        <w:right w:val="none" w:sz="0" w:space="0" w:color="auto"/>
      </w:divBdr>
    </w:div>
    <w:div w:id="193567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066334C2FF42D48ADF05E95119C8AE1" ma:contentTypeVersion="5" ma:contentTypeDescription="Vytvoří nový dokument" ma:contentTypeScope="" ma:versionID="61b13632fb663aee4e371c2b5cc8e5be">
  <xsd:schema xmlns:xsd="http://www.w3.org/2001/XMLSchema" xmlns:xs="http://www.w3.org/2001/XMLSchema" xmlns:p="http://schemas.microsoft.com/office/2006/metadata/properties" xmlns:ns2="97f9b7a7-b627-4f79-ba26-855b997cb174" targetNamespace="http://schemas.microsoft.com/office/2006/metadata/properties" ma:root="true" ma:fieldsID="f2d04ef7c941e0a8ef0458d88b7e0fb4" ns2:_="">
    <xsd:import namespace="97f9b7a7-b627-4f79-ba26-855b997cb174"/>
    <xsd:element name="properties">
      <xsd:complexType>
        <xsd:sequence>
          <xsd:element name="documentManagement">
            <xsd:complexType>
              <xsd:all>
                <xsd:element ref="ns2:Vytvo_x0159_en" minOccurs="0"/>
                <xsd:element ref="ns2:_x010d__x002e_j_x002e_" minOccurs="0"/>
                <xsd:element ref="ns2:Popis" minOccurs="0"/>
                <xsd:element ref="ns2:Vaz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9b7a7-b627-4f79-ba26-855b997cb174" elementFormDefault="qualified">
    <xsd:import namespace="http://schemas.microsoft.com/office/2006/documentManagement/types"/>
    <xsd:import namespace="http://schemas.microsoft.com/office/infopath/2007/PartnerControls"/>
    <xsd:element name="Vytvo_x0159_en" ma:index="8" nillable="true" ma:displayName="Vytvořen" ma:format="DateOnly" ma:internalName="Vytvo_x0159_en">
      <xsd:simpleType>
        <xsd:restriction base="dms:DateTime"/>
      </xsd:simpleType>
    </xsd:element>
    <xsd:element name="_x010d__x002e_j_x002e_" ma:index="9" nillable="true" ma:displayName="č.j." ma:internalName="_x010d__x002e_j_x002e_">
      <xsd:simpleType>
        <xsd:restriction base="dms:Text">
          <xsd:maxLength value="255"/>
        </xsd:restriction>
      </xsd:simpleType>
    </xsd:element>
    <xsd:element name="Popis" ma:index="10" nillable="true" ma:displayName="Popis" ma:internalName="Popis">
      <xsd:simpleType>
        <xsd:restriction base="dms:Note"/>
      </xsd:simpleType>
    </xsd:element>
    <xsd:element name="Vazby" ma:index="11" nillable="true" ma:displayName="Vazby" ma:internalName="Vazb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10d__x002e_j_x002e_ xmlns="97f9b7a7-b627-4f79-ba26-855b997cb174">ZKI v Plzni, ZKI PL-P-1/16/2017-5 z 20.2.2017</_x010d__x002e_j_x002e_>
    <Vazby xmlns="97f9b7a7-b627-4f79-ba26-855b997cb174" xsi:nil="true"/>
    <Popis xmlns="97f9b7a7-b627-4f79-ba26-855b997cb174">Nedodržení podmínek pro ověřování výsledků zeměměřických činností při ověření tří GP a souvisejících ZPMZ. V ověřených výsledcích byly shledány vady, např.: Není doloženo vytyčení bodů napojení změny na dosavadní vlastnické hranice, nedodržení požadované přesnosti (nepřípustné rozdíly mezi vytyčenou a kontrolně zaměřenou polohou bodů), nepřípustné rozdíly mezi kontrolním měřením a stavem KN, nevěrohodné porovnání kontrolních oměrných (zjištěny rozdíly v řádu několika metrů), absence souřadnic polohy v návrhu změny ve formátu vfk, absence souřadnic obrazu a kódu kvality podr. bodů v seznamu souřadnic ZPMZ, chy\bné číslo orientačního bodu v náčrtu, nesprávný účel GP v popisovém poli. Jiný správní delikt na úseku zeměměřictví ve smyslu ust. § 17b odst. 1 písm. c) bodu 1. ZemZ. Sankce 20.000 Kč.</Popis>
    <Vytvo_x0159_en xmlns="97f9b7a7-b627-4f79-ba26-855b997cb174">2017-03-17T23:00:00+00:00</Vytvo_x0159_en>
  </documentManagement>
</p:properties>
</file>

<file path=customXml/itemProps1.xml><?xml version="1.0" encoding="utf-8"?>
<ds:datastoreItem xmlns:ds="http://schemas.openxmlformats.org/officeDocument/2006/customXml" ds:itemID="{9F3B66BF-8C7C-468B-9221-78C703AF69A4}">
  <ds:schemaRefs>
    <ds:schemaRef ds:uri="http://schemas.openxmlformats.org/officeDocument/2006/bibliography"/>
  </ds:schemaRefs>
</ds:datastoreItem>
</file>

<file path=customXml/itemProps2.xml><?xml version="1.0" encoding="utf-8"?>
<ds:datastoreItem xmlns:ds="http://schemas.openxmlformats.org/officeDocument/2006/customXml" ds:itemID="{6975499D-19BE-4BAE-B36C-83D21CABE743}"/>
</file>

<file path=customXml/itemProps3.xml><?xml version="1.0" encoding="utf-8"?>
<ds:datastoreItem xmlns:ds="http://schemas.openxmlformats.org/officeDocument/2006/customXml" ds:itemID="{AC469653-A8ED-41B8-8656-AA4807D7B96D}"/>
</file>

<file path=customXml/itemProps4.xml><?xml version="1.0" encoding="utf-8"?>
<ds:datastoreItem xmlns:ds="http://schemas.openxmlformats.org/officeDocument/2006/customXml" ds:itemID="{44E949C2-F345-4B35-B24A-163CB75AFAE5}"/>
</file>

<file path=docProps/app.xml><?xml version="1.0" encoding="utf-8"?>
<Properties xmlns="http://schemas.openxmlformats.org/officeDocument/2006/extended-properties" xmlns:vt="http://schemas.openxmlformats.org/officeDocument/2006/docPropsVTypes">
  <Template>Normal.dotm</Template>
  <TotalTime>316</TotalTime>
  <Pages>6</Pages>
  <Words>3106</Words>
  <Characters>18326</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21390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pekarskaj</dc:creator>
  <cp:lastModifiedBy>Lumír Nedvídek</cp:lastModifiedBy>
  <cp:revision>6</cp:revision>
  <cp:lastPrinted>2016-05-12T12:03:00Z</cp:lastPrinted>
  <dcterms:created xsi:type="dcterms:W3CDTF">2017-03-17T08:54:00Z</dcterms:created>
  <dcterms:modified xsi:type="dcterms:W3CDTF">2017-03-18T08:14:00Z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0x0101000066334C2FF42D48ADF05E95119C8AE1</vt:lpwstr>
  </property>
</Properties>
</file>