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E33A6D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8"/>
          <w:szCs w:val="16"/>
        </w:rPr>
      </w:pPr>
      <w:r w:rsidRPr="00E33A6D">
        <w:rPr>
          <w:rFonts w:ascii="Arial" w:hAnsi="Arial" w:cs="Arial"/>
          <w:sz w:val="18"/>
          <w:szCs w:val="16"/>
        </w:rPr>
        <w:t xml:space="preserve">tel.: 377 162 111, </w:t>
      </w:r>
      <w:r w:rsidR="00E33A6D" w:rsidRPr="00E33A6D">
        <w:rPr>
          <w:rFonts w:ascii="Arial" w:hAnsi="Arial" w:cs="Arial"/>
          <w:sz w:val="18"/>
          <w:szCs w:val="16"/>
        </w:rPr>
        <w:t>ID datové schránky: 3tradrw</w:t>
      </w:r>
      <w:r w:rsidRPr="00E33A6D">
        <w:rPr>
          <w:rFonts w:ascii="Arial" w:hAnsi="Arial" w:cs="Arial"/>
          <w:sz w:val="18"/>
          <w:szCs w:val="16"/>
        </w:rPr>
        <w:t xml:space="preserve">, </w:t>
      </w:r>
      <w:r w:rsidR="00CA337A" w:rsidRPr="00E33A6D">
        <w:rPr>
          <w:rFonts w:ascii="Arial" w:hAnsi="Arial" w:cs="Arial"/>
          <w:sz w:val="18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="004309DE">
        <w:rPr>
          <w:rFonts w:ascii="Arial" w:hAnsi="Arial" w:cs="Arial"/>
          <w:b/>
          <w:bCs/>
          <w:sz w:val="22"/>
        </w:rPr>
        <w:t xml:space="preserve"> PL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CF480E">
        <w:rPr>
          <w:rFonts w:ascii="Arial" w:hAnsi="Arial" w:cs="Arial"/>
          <w:b/>
          <w:sz w:val="22"/>
          <w:szCs w:val="22"/>
        </w:rPr>
        <w:t>6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541F6C">
        <w:rPr>
          <w:rFonts w:ascii="Arial" w:hAnsi="Arial" w:cs="Arial"/>
          <w:b/>
          <w:sz w:val="22"/>
          <w:szCs w:val="22"/>
        </w:rPr>
        <w:t>3</w:t>
      </w:r>
      <w:r w:rsidR="00CF480E">
        <w:rPr>
          <w:rFonts w:ascii="Arial" w:hAnsi="Arial" w:cs="Arial"/>
          <w:b/>
          <w:sz w:val="22"/>
          <w:szCs w:val="22"/>
        </w:rPr>
        <w:t>75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401D09">
        <w:rPr>
          <w:rFonts w:ascii="Arial" w:hAnsi="Arial" w:cs="Arial"/>
          <w:b/>
          <w:sz w:val="22"/>
          <w:szCs w:val="22"/>
        </w:rPr>
        <w:t>6</w:t>
      </w:r>
    </w:p>
    <w:p w:rsidR="005D478B" w:rsidRDefault="0015518A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Plzni dne: </w:t>
      </w:r>
      <w:r w:rsidR="005D3EA1" w:rsidRPr="00D27A15">
        <w:rPr>
          <w:rFonts w:ascii="Arial" w:hAnsi="Arial" w:cs="Arial"/>
          <w:b/>
          <w:bCs/>
          <w:sz w:val="22"/>
          <w:szCs w:val="22"/>
        </w:rPr>
        <w:t>8</w:t>
      </w:r>
      <w:r w:rsidR="007102C4" w:rsidRPr="00D27A15">
        <w:rPr>
          <w:rFonts w:ascii="Arial" w:hAnsi="Arial" w:cs="Arial"/>
          <w:b/>
          <w:bCs/>
          <w:sz w:val="22"/>
          <w:szCs w:val="22"/>
        </w:rPr>
        <w:t>.</w:t>
      </w:r>
      <w:r w:rsidR="00541F6C" w:rsidRPr="00D27A15">
        <w:rPr>
          <w:rFonts w:ascii="Arial" w:hAnsi="Arial" w:cs="Arial"/>
          <w:b/>
          <w:bCs/>
          <w:sz w:val="22"/>
          <w:szCs w:val="22"/>
        </w:rPr>
        <w:t>1</w:t>
      </w:r>
      <w:r w:rsidR="00CF480E" w:rsidRPr="00D27A15">
        <w:rPr>
          <w:rFonts w:ascii="Arial" w:hAnsi="Arial" w:cs="Arial"/>
          <w:b/>
          <w:bCs/>
          <w:sz w:val="22"/>
          <w:szCs w:val="22"/>
        </w:rPr>
        <w:t>2</w:t>
      </w:r>
      <w:r w:rsidR="00BF65F2" w:rsidRPr="00D27A15">
        <w:rPr>
          <w:rFonts w:ascii="Arial" w:hAnsi="Arial" w:cs="Arial"/>
          <w:b/>
          <w:bCs/>
          <w:sz w:val="22"/>
          <w:szCs w:val="22"/>
        </w:rPr>
        <w:t>.</w:t>
      </w:r>
      <w:r w:rsidR="005D478B" w:rsidRPr="00D27A15">
        <w:rPr>
          <w:rFonts w:ascii="Arial" w:hAnsi="Arial" w:cs="Arial"/>
          <w:b/>
          <w:bCs/>
          <w:sz w:val="22"/>
          <w:szCs w:val="22"/>
        </w:rPr>
        <w:t>201</w:t>
      </w:r>
      <w:r w:rsidR="0017199F" w:rsidRPr="00D27A15">
        <w:rPr>
          <w:rFonts w:ascii="Arial" w:hAnsi="Arial" w:cs="Arial"/>
          <w:b/>
          <w:bCs/>
          <w:sz w:val="22"/>
          <w:szCs w:val="22"/>
        </w:rPr>
        <w:t>6</w:t>
      </w:r>
    </w:p>
    <w:p w:rsidR="005D478B" w:rsidRPr="00A82D4A" w:rsidRDefault="00873FCB" w:rsidP="00D7521A">
      <w:pPr>
        <w:tabs>
          <w:tab w:val="left" w:pos="694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D478B">
        <w:rPr>
          <w:rFonts w:ascii="Arial" w:hAnsi="Arial" w:cs="Arial"/>
          <w:b/>
          <w:bCs/>
          <w:sz w:val="22"/>
          <w:szCs w:val="22"/>
        </w:rPr>
        <w:t xml:space="preserve">Vypraveno dne: </w:t>
      </w:r>
    </w:p>
    <w:p w:rsidR="00A82D4A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</w:p>
    <w:p w:rsidR="00A82D4A" w:rsidRPr="00012217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A82D4A" w:rsidRDefault="00CC691C" w:rsidP="00CC69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EF28A0" w:rsidRDefault="00FF5B31" w:rsidP="00541F6C">
      <w:pPr>
        <w:tabs>
          <w:tab w:val="left" w:pos="1843"/>
          <w:tab w:val="left" w:pos="7320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</w:t>
      </w:r>
      <w:r w:rsidR="00541F6C">
        <w:rPr>
          <w:rFonts w:ascii="Arial" w:hAnsi="Arial" w:cs="Arial"/>
          <w:sz w:val="22"/>
          <w:szCs w:val="22"/>
        </w:rPr>
        <w:tab/>
      </w:r>
      <w:r w:rsidRPr="00EF28A0">
        <w:rPr>
          <w:rFonts w:ascii="Arial" w:hAnsi="Arial" w:cs="Arial"/>
          <w:sz w:val="22"/>
          <w:szCs w:val="22"/>
        </w:rPr>
        <w:t xml:space="preserve">Ing. </w:t>
      </w:r>
      <w:r w:rsidR="006F7F03">
        <w:rPr>
          <w:rFonts w:ascii="Arial" w:hAnsi="Arial" w:cs="Arial"/>
          <w:sz w:val="22"/>
          <w:szCs w:val="22"/>
        </w:rPr>
        <w:t>xy</w:t>
      </w:r>
      <w:r w:rsidR="00541F6C">
        <w:rPr>
          <w:rFonts w:ascii="Arial" w:hAnsi="Arial" w:cs="Arial"/>
          <w:sz w:val="22"/>
        </w:rPr>
        <w:t xml:space="preserve">, </w:t>
      </w:r>
      <w:r w:rsidR="00541F6C" w:rsidRPr="00740D60">
        <w:rPr>
          <w:rFonts w:ascii="Arial" w:hAnsi="Arial" w:cs="Arial"/>
          <w:sz w:val="22"/>
          <w:szCs w:val="22"/>
        </w:rPr>
        <w:t xml:space="preserve">číslo úředního oprávnění </w:t>
      </w:r>
      <w:r w:rsidR="006F7F03">
        <w:rPr>
          <w:rFonts w:ascii="Arial" w:hAnsi="Arial" w:cs="Arial"/>
          <w:sz w:val="22"/>
          <w:szCs w:val="22"/>
        </w:rPr>
        <w:t>xy</w:t>
      </w:r>
      <w:r w:rsidR="00D26052">
        <w:rPr>
          <w:rFonts w:ascii="Arial" w:hAnsi="Arial" w:cs="Arial"/>
          <w:sz w:val="22"/>
          <w:szCs w:val="22"/>
        </w:rPr>
        <w:t>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>Zeměměřický a katastrální inspektorát (dále jen ZKI) v Plzni, jako věcně a místně příslušný orgán státní správy podle ust.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ED5A4C">
        <w:rPr>
          <w:rFonts w:ascii="Arial" w:hAnsi="Arial" w:cs="Arial"/>
          <w:sz w:val="22"/>
          <w:szCs w:val="22"/>
        </w:rPr>
        <w:t xml:space="preserve">a o změně a doplnění některých zákonů souvisejících s jeho zavedením, </w:t>
      </w:r>
      <w:r w:rsidR="00693E4B" w:rsidRPr="00EF28A0">
        <w:rPr>
          <w:rFonts w:ascii="Arial" w:hAnsi="Arial" w:cs="Arial"/>
          <w:sz w:val="22"/>
          <w:szCs w:val="22"/>
        </w:rPr>
        <w:t>v</w:t>
      </w:r>
      <w:r w:rsidR="00ED5A4C">
        <w:rPr>
          <w:rFonts w:ascii="Arial" w:hAnsi="Arial" w:cs="Arial"/>
          <w:sz w:val="22"/>
          <w:szCs w:val="22"/>
        </w:rPr>
        <w:t>e</w:t>
      </w:r>
      <w:r w:rsidR="00693E4B" w:rsidRPr="00EF28A0">
        <w:rPr>
          <w:rFonts w:ascii="Arial" w:hAnsi="Arial" w:cs="Arial"/>
          <w:sz w:val="22"/>
          <w:szCs w:val="22"/>
        </w:rPr>
        <w:t> znění</w:t>
      </w:r>
      <w:r w:rsidR="00ED5A4C">
        <w:rPr>
          <w:rFonts w:ascii="Arial" w:hAnsi="Arial" w:cs="Arial"/>
          <w:sz w:val="22"/>
          <w:szCs w:val="22"/>
        </w:rPr>
        <w:t xml:space="preserve"> pozdějších předpisů</w:t>
      </w:r>
      <w:r w:rsidR="007E7A24">
        <w:rPr>
          <w:rFonts w:ascii="Arial" w:hAnsi="Arial" w:cs="Arial"/>
          <w:sz w:val="22"/>
          <w:szCs w:val="22"/>
        </w:rPr>
        <w:t xml:space="preserve">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 xml:space="preserve">, vedeném vůči </w:t>
      </w:r>
      <w:r w:rsidR="00AF42C7">
        <w:rPr>
          <w:rFonts w:ascii="Arial" w:hAnsi="Arial" w:cs="Arial"/>
          <w:sz w:val="22"/>
          <w:szCs w:val="22"/>
        </w:rPr>
        <w:t>ú</w:t>
      </w:r>
      <w:r w:rsidR="005E64BD">
        <w:rPr>
          <w:rFonts w:ascii="Arial" w:hAnsi="Arial" w:cs="Arial"/>
          <w:sz w:val="22"/>
          <w:szCs w:val="22"/>
        </w:rPr>
        <w:t>ře</w:t>
      </w:r>
      <w:r w:rsidR="00AF42C7">
        <w:rPr>
          <w:rFonts w:ascii="Arial" w:hAnsi="Arial" w:cs="Arial"/>
          <w:sz w:val="22"/>
          <w:szCs w:val="22"/>
        </w:rPr>
        <w:t>d</w:t>
      </w:r>
      <w:r w:rsidR="005E64BD">
        <w:rPr>
          <w:rFonts w:ascii="Arial" w:hAnsi="Arial" w:cs="Arial"/>
          <w:sz w:val="22"/>
          <w:szCs w:val="22"/>
        </w:rPr>
        <w:t xml:space="preserve">ně oprávněnému zeměměřickému inženýrovi (ÚOZI) </w:t>
      </w:r>
      <w:r w:rsidR="0017199F" w:rsidRPr="008F0177">
        <w:rPr>
          <w:rFonts w:ascii="Arial" w:hAnsi="Arial" w:cs="Arial"/>
          <w:sz w:val="22"/>
          <w:szCs w:val="22"/>
        </w:rPr>
        <w:t>Ing.</w:t>
      </w:r>
      <w:r w:rsidR="006F7F03">
        <w:rPr>
          <w:rFonts w:ascii="Arial" w:hAnsi="Arial" w:cs="Arial"/>
          <w:sz w:val="22"/>
          <w:szCs w:val="22"/>
        </w:rPr>
        <w:t xml:space="preserve"> xy</w:t>
      </w:r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A0326A" w:rsidRPr="00F063FA" w:rsidRDefault="00621C3A" w:rsidP="00607FF0">
      <w:pPr>
        <w:pStyle w:val="Odstavecseseznamem"/>
        <w:numPr>
          <w:ilvl w:val="0"/>
          <w:numId w:val="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</w:t>
      </w:r>
      <w:r w:rsidR="006F7F03">
        <w:rPr>
          <w:rFonts w:ascii="Arial" w:hAnsi="Arial" w:cs="Arial"/>
          <w:b/>
          <w:sz w:val="22"/>
          <w:szCs w:val="22"/>
        </w:rPr>
        <w:t xml:space="preserve"> xy</w:t>
      </w:r>
      <w:r w:rsidR="00CF480E" w:rsidRPr="00CF480E">
        <w:rPr>
          <w:rFonts w:ascii="Arial" w:hAnsi="Arial" w:cs="Arial"/>
          <w:b/>
          <w:sz w:val="22"/>
        </w:rPr>
        <w:t xml:space="preserve">, </w:t>
      </w:r>
      <w:r w:rsidR="00CF480E" w:rsidRPr="00CF480E">
        <w:rPr>
          <w:rFonts w:ascii="Arial" w:hAnsi="Arial" w:cs="Arial"/>
          <w:b/>
          <w:sz w:val="22"/>
          <w:szCs w:val="22"/>
        </w:rPr>
        <w:t xml:space="preserve">číslo úředního oprávnění </w:t>
      </w:r>
      <w:r w:rsidR="006F7F03">
        <w:rPr>
          <w:rFonts w:ascii="Arial" w:hAnsi="Arial" w:cs="Arial"/>
          <w:b/>
          <w:sz w:val="22"/>
          <w:szCs w:val="22"/>
        </w:rPr>
        <w:t>xy</w:t>
      </w:r>
      <w:r w:rsidR="00707DAB" w:rsidRPr="00F063FA">
        <w:rPr>
          <w:rFonts w:ascii="Arial" w:hAnsi="Arial" w:cs="Arial"/>
          <w:b/>
          <w:sz w:val="22"/>
          <w:szCs w:val="22"/>
        </w:rPr>
        <w:t xml:space="preserve">,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 w:rsidRPr="00F063FA">
        <w:rPr>
          <w:rFonts w:ascii="Arial" w:hAnsi="Arial" w:cs="Arial"/>
          <w:b/>
          <w:bCs/>
          <w:sz w:val="22"/>
          <w:szCs w:val="22"/>
        </w:rPr>
        <w:t>,</w:t>
      </w:r>
      <w:r w:rsidR="00693E4B" w:rsidRPr="00F063FA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F063FA">
        <w:rPr>
          <w:rFonts w:ascii="Arial" w:hAnsi="Arial" w:cs="Arial"/>
          <w:b/>
          <w:bCs/>
          <w:sz w:val="22"/>
          <w:szCs w:val="22"/>
        </w:rPr>
        <w:t xml:space="preserve">, když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F063FA">
        <w:rPr>
          <w:rFonts w:ascii="Arial" w:hAnsi="Arial" w:cs="Arial"/>
          <w:b/>
          <w:bCs/>
          <w:sz w:val="22"/>
          <w:szCs w:val="22"/>
        </w:rPr>
        <w:t>vinnosti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F063FA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 w:rsidRPr="00F063FA">
        <w:rPr>
          <w:rFonts w:ascii="Arial" w:hAnsi="Arial" w:cs="Arial"/>
          <w:b/>
          <w:bCs/>
          <w:sz w:val="22"/>
          <w:szCs w:val="22"/>
        </w:rPr>
        <w:t>, konkrétně ust. § 16 odst. 1 písm. a)</w:t>
      </w:r>
      <w:r w:rsidR="00AF42C7">
        <w:rPr>
          <w:rFonts w:ascii="Arial" w:hAnsi="Arial" w:cs="Arial"/>
          <w:b/>
          <w:bCs/>
          <w:sz w:val="22"/>
          <w:szCs w:val="22"/>
        </w:rPr>
        <w:t>,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tím</w:t>
      </w:r>
      <w:r w:rsidR="00CA337A" w:rsidRPr="002F2B9F">
        <w:rPr>
          <w:rFonts w:ascii="Arial" w:hAnsi="Arial" w:cs="Arial"/>
          <w:b/>
          <w:bCs/>
          <w:sz w:val="22"/>
          <w:szCs w:val="22"/>
        </w:rPr>
        <w:t>, že</w:t>
      </w:r>
      <w:r w:rsidR="008A02BC" w:rsidRPr="002F2B9F">
        <w:rPr>
          <w:rFonts w:ascii="Arial" w:hAnsi="Arial" w:cs="Arial"/>
          <w:b/>
          <w:bCs/>
          <w:sz w:val="22"/>
          <w:szCs w:val="22"/>
        </w:rPr>
        <w:t xml:space="preserve"> </w:t>
      </w:r>
      <w:r w:rsidR="00CF480E">
        <w:rPr>
          <w:rFonts w:ascii="Arial" w:hAnsi="Arial" w:cs="Arial"/>
          <w:b/>
          <w:sz w:val="22"/>
          <w:szCs w:val="22"/>
        </w:rPr>
        <w:t xml:space="preserve">ověřil dne </w:t>
      </w:r>
      <w:r w:rsidR="0048535B">
        <w:rPr>
          <w:rFonts w:ascii="Arial" w:hAnsi="Arial" w:cs="Arial"/>
          <w:b/>
          <w:sz w:val="22"/>
          <w:szCs w:val="22"/>
        </w:rPr>
        <w:t>x.y.</w:t>
      </w:r>
      <w:r w:rsidR="00541F6C" w:rsidRPr="00541F6C">
        <w:rPr>
          <w:rFonts w:ascii="Arial" w:hAnsi="Arial" w:cs="Arial"/>
          <w:b/>
          <w:sz w:val="22"/>
          <w:szCs w:val="22"/>
        </w:rPr>
        <w:t xml:space="preserve"> pod číslem ověření </w:t>
      </w:r>
      <w:r w:rsidR="0048535B">
        <w:rPr>
          <w:rFonts w:ascii="Arial" w:hAnsi="Arial" w:cs="Arial"/>
          <w:b/>
          <w:sz w:val="22"/>
          <w:szCs w:val="22"/>
        </w:rPr>
        <w:t>xy</w:t>
      </w:r>
      <w:r w:rsidR="00541F6C" w:rsidRPr="00541F6C">
        <w:rPr>
          <w:rFonts w:ascii="Arial" w:hAnsi="Arial" w:cs="Arial"/>
          <w:b/>
          <w:sz w:val="22"/>
          <w:szCs w:val="22"/>
        </w:rPr>
        <w:t xml:space="preserve"> </w:t>
      </w:r>
      <w:r w:rsidR="00EB759D">
        <w:rPr>
          <w:rFonts w:ascii="Arial" w:hAnsi="Arial" w:cs="Arial"/>
          <w:b/>
          <w:sz w:val="22"/>
          <w:szCs w:val="22"/>
        </w:rPr>
        <w:t>geometrický plán</w:t>
      </w:r>
      <w:r w:rsidR="00541F6C" w:rsidRPr="00541F6C">
        <w:rPr>
          <w:rFonts w:ascii="Arial" w:hAnsi="Arial" w:cs="Arial"/>
          <w:b/>
          <w:sz w:val="22"/>
          <w:szCs w:val="22"/>
        </w:rPr>
        <w:t xml:space="preserve"> </w:t>
      </w:r>
      <w:r w:rsidR="00CF480E">
        <w:rPr>
          <w:rFonts w:ascii="Arial" w:hAnsi="Arial" w:cs="Arial"/>
          <w:b/>
          <w:sz w:val="22"/>
          <w:szCs w:val="22"/>
        </w:rPr>
        <w:t xml:space="preserve">zak. č. </w:t>
      </w:r>
      <w:r w:rsidR="006F7F03">
        <w:rPr>
          <w:rFonts w:ascii="Arial" w:hAnsi="Arial" w:cs="Arial"/>
          <w:b/>
          <w:sz w:val="22"/>
          <w:szCs w:val="22"/>
        </w:rPr>
        <w:t>xy</w:t>
      </w:r>
      <w:r w:rsidR="00541F6C" w:rsidRPr="00541F6C">
        <w:rPr>
          <w:rFonts w:ascii="Arial" w:hAnsi="Arial" w:cs="Arial"/>
          <w:b/>
          <w:sz w:val="22"/>
          <w:szCs w:val="22"/>
        </w:rPr>
        <w:t>/201</w:t>
      </w:r>
      <w:r w:rsidR="00CF480E">
        <w:rPr>
          <w:rFonts w:ascii="Arial" w:hAnsi="Arial" w:cs="Arial"/>
          <w:b/>
          <w:sz w:val="22"/>
          <w:szCs w:val="22"/>
        </w:rPr>
        <w:t>5</w:t>
      </w:r>
      <w:r w:rsidR="00541F6C" w:rsidRPr="00541F6C">
        <w:rPr>
          <w:rFonts w:ascii="Arial" w:hAnsi="Arial" w:cs="Arial"/>
          <w:b/>
          <w:sz w:val="22"/>
          <w:szCs w:val="22"/>
        </w:rPr>
        <w:t xml:space="preserve"> </w:t>
      </w:r>
      <w:r w:rsidR="00541F6C" w:rsidRPr="00541F6C">
        <w:rPr>
          <w:rFonts w:ascii="Arial" w:hAnsi="Arial" w:cs="Arial"/>
          <w:b/>
          <w:bCs/>
          <w:sz w:val="22"/>
          <w:szCs w:val="22"/>
        </w:rPr>
        <w:t xml:space="preserve">a s ním související </w:t>
      </w:r>
      <w:r w:rsidR="00EB759D">
        <w:rPr>
          <w:rFonts w:ascii="Arial" w:hAnsi="Arial" w:cs="Arial"/>
          <w:b/>
          <w:bCs/>
          <w:sz w:val="22"/>
          <w:szCs w:val="22"/>
        </w:rPr>
        <w:t>záznam podrobného měření změn</w:t>
      </w:r>
      <w:r w:rsidR="0048535B">
        <w:rPr>
          <w:rFonts w:ascii="Arial" w:hAnsi="Arial" w:cs="Arial"/>
          <w:b/>
          <w:bCs/>
          <w:sz w:val="22"/>
          <w:szCs w:val="22"/>
        </w:rPr>
        <w:t xml:space="preserve"> č. xy</w:t>
      </w:r>
      <w:r w:rsidR="00541F6C" w:rsidRPr="00541F6C">
        <w:rPr>
          <w:rFonts w:ascii="Arial" w:hAnsi="Arial" w:cs="Arial"/>
          <w:b/>
          <w:bCs/>
          <w:sz w:val="22"/>
          <w:szCs w:val="22"/>
        </w:rPr>
        <w:t xml:space="preserve"> </w:t>
      </w:r>
      <w:r w:rsidR="00541F6C" w:rsidRPr="00541F6C">
        <w:rPr>
          <w:rFonts w:ascii="Arial" w:hAnsi="Arial" w:cs="Arial"/>
          <w:b/>
          <w:sz w:val="22"/>
          <w:szCs w:val="22"/>
        </w:rPr>
        <w:t xml:space="preserve">v k.ú. </w:t>
      </w:r>
      <w:r w:rsidR="00CF480E">
        <w:rPr>
          <w:rFonts w:ascii="Arial" w:hAnsi="Arial" w:cs="Arial"/>
          <w:b/>
          <w:sz w:val="22"/>
          <w:szCs w:val="22"/>
        </w:rPr>
        <w:t>P</w:t>
      </w:r>
      <w:r w:rsidR="00016A54" w:rsidRPr="002F2B9F">
        <w:rPr>
          <w:rFonts w:ascii="Arial" w:hAnsi="Arial" w:cs="Arial"/>
          <w:b/>
          <w:sz w:val="22"/>
          <w:szCs w:val="22"/>
        </w:rPr>
        <w:t>.</w:t>
      </w:r>
    </w:p>
    <w:p w:rsidR="00290485" w:rsidRPr="00290485" w:rsidRDefault="00290485" w:rsidP="00290485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A337A" w:rsidRPr="00290485" w:rsidRDefault="00CA337A" w:rsidP="00607FF0">
      <w:pPr>
        <w:pStyle w:val="Odstavecseseznamem"/>
        <w:numPr>
          <w:ilvl w:val="0"/>
          <w:numId w:val="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bCs/>
          <w:sz w:val="22"/>
          <w:szCs w:val="22"/>
        </w:rPr>
        <w:t>Zeměměřický a katastrální inspektorát v Plzni ukládá podle § 17b odst. 2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915482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927C4E">
        <w:rPr>
          <w:rFonts w:ascii="Arial" w:hAnsi="Arial" w:cs="Arial"/>
          <w:b/>
          <w:bCs/>
          <w:sz w:val="22"/>
          <w:szCs w:val="22"/>
        </w:rPr>
        <w:t>xy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0485">
        <w:rPr>
          <w:rFonts w:ascii="Arial" w:hAnsi="Arial" w:cs="Arial"/>
          <w:b/>
          <w:bCs/>
          <w:sz w:val="22"/>
          <w:szCs w:val="22"/>
          <w:u w:val="single"/>
        </w:rPr>
        <w:t xml:space="preserve">pokutu 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>ve výši</w:t>
      </w:r>
      <w:r w:rsidR="0035053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5053B" w:rsidRPr="0035053B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C45426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C8230F" w:rsidRPr="0035053B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35053B">
        <w:rPr>
          <w:rFonts w:ascii="Arial" w:hAnsi="Arial" w:cs="Arial"/>
          <w:b/>
          <w:bCs/>
          <w:sz w:val="22"/>
          <w:szCs w:val="22"/>
          <w:u w:val="single"/>
        </w:rPr>
        <w:t>000,-Kč</w:t>
      </w:r>
      <w:r w:rsidRPr="0035053B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D60B56" w:rsidRPr="0035053B">
        <w:rPr>
          <w:rFonts w:ascii="Arial" w:hAnsi="Arial" w:cs="Arial"/>
          <w:b/>
          <w:bCs/>
          <w:sz w:val="22"/>
          <w:szCs w:val="22"/>
        </w:rPr>
        <w:t>d</w:t>
      </w:r>
      <w:r w:rsidR="0035053B">
        <w:rPr>
          <w:rFonts w:ascii="Arial" w:hAnsi="Arial" w:cs="Arial"/>
          <w:b/>
          <w:bCs/>
          <w:sz w:val="22"/>
          <w:szCs w:val="22"/>
        </w:rPr>
        <w:t>vacettisíc</w:t>
      </w:r>
      <w:r w:rsidR="005F0161" w:rsidRPr="0035053B">
        <w:rPr>
          <w:rFonts w:ascii="Arial" w:hAnsi="Arial" w:cs="Arial"/>
          <w:b/>
          <w:bCs/>
          <w:sz w:val="22"/>
          <w:szCs w:val="22"/>
        </w:rPr>
        <w:t>korunčesk</w:t>
      </w:r>
      <w:r w:rsidRPr="0035053B">
        <w:rPr>
          <w:rFonts w:ascii="Arial" w:hAnsi="Arial" w:cs="Arial"/>
          <w:b/>
          <w:bCs/>
          <w:sz w:val="22"/>
          <w:szCs w:val="22"/>
        </w:rPr>
        <w:t>ých</w:t>
      </w:r>
      <w:r w:rsidRPr="00A34939">
        <w:rPr>
          <w:rFonts w:ascii="Arial" w:hAnsi="Arial" w:cs="Arial"/>
          <w:b/>
          <w:bCs/>
          <w:sz w:val="22"/>
          <w:szCs w:val="22"/>
        </w:rPr>
        <w:t>)</w:t>
      </w:r>
      <w:r w:rsidRPr="00290485">
        <w:rPr>
          <w:rFonts w:ascii="Arial" w:hAnsi="Arial" w:cs="Arial"/>
          <w:b/>
          <w:bCs/>
          <w:sz w:val="22"/>
          <w:szCs w:val="22"/>
        </w:rPr>
        <w:t>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8D1117" w:rsidRDefault="00C82F96" w:rsidP="008D11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>ZKI v Plzni</w:t>
      </w:r>
      <w:r w:rsidRPr="00740D60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 xml:space="preserve">v rámci své kontrolní činnosti prověřoval </w:t>
      </w:r>
      <w:r w:rsidR="00CF480E">
        <w:rPr>
          <w:rFonts w:ascii="Arial" w:hAnsi="Arial" w:cs="Arial"/>
          <w:sz w:val="22"/>
          <w:szCs w:val="21"/>
        </w:rPr>
        <w:t xml:space="preserve">na základě podnětu </w:t>
      </w:r>
      <w:r w:rsidR="005E64BD">
        <w:rPr>
          <w:rFonts w:ascii="Arial" w:hAnsi="Arial" w:cs="Arial"/>
          <w:sz w:val="22"/>
          <w:szCs w:val="21"/>
        </w:rPr>
        <w:t xml:space="preserve">Katastrálního úřadu pro Plzeňský kraj, Katastrálního pracoviště (KP) </w:t>
      </w:r>
      <w:r w:rsidR="006F7F03">
        <w:rPr>
          <w:rFonts w:ascii="Arial" w:hAnsi="Arial" w:cs="Arial"/>
          <w:sz w:val="22"/>
          <w:szCs w:val="21"/>
        </w:rPr>
        <w:t>xy</w:t>
      </w:r>
      <w:r w:rsidR="005E64BD">
        <w:rPr>
          <w:rFonts w:ascii="Arial" w:hAnsi="Arial" w:cs="Arial"/>
          <w:sz w:val="22"/>
          <w:szCs w:val="21"/>
        </w:rPr>
        <w:t xml:space="preserve"> </w:t>
      </w:r>
      <w:r w:rsidR="00CF480E">
        <w:rPr>
          <w:rFonts w:ascii="Arial" w:hAnsi="Arial" w:cs="Arial"/>
          <w:sz w:val="22"/>
          <w:szCs w:val="21"/>
        </w:rPr>
        <w:t>č.j. ZKI PL-J-18/362/2016</w:t>
      </w:r>
      <w:r w:rsidR="005B22A7">
        <w:rPr>
          <w:rFonts w:ascii="Arial" w:hAnsi="Arial" w:cs="Arial"/>
          <w:sz w:val="22"/>
          <w:szCs w:val="21"/>
        </w:rPr>
        <w:t>, výsledek</w:t>
      </w:r>
      <w:r w:rsidR="00BA10F6">
        <w:rPr>
          <w:rFonts w:ascii="Arial" w:hAnsi="Arial" w:cs="Arial"/>
          <w:sz w:val="22"/>
          <w:szCs w:val="21"/>
        </w:rPr>
        <w:t xml:space="preserve"> zeměměřické činnosti zak. č. </w:t>
      </w:r>
      <w:r w:rsidR="006F7F03">
        <w:rPr>
          <w:rFonts w:ascii="Arial" w:hAnsi="Arial" w:cs="Arial"/>
          <w:sz w:val="22"/>
          <w:szCs w:val="21"/>
        </w:rPr>
        <w:t>xy</w:t>
      </w:r>
      <w:r w:rsidR="00BA10F6">
        <w:rPr>
          <w:rFonts w:ascii="Arial" w:hAnsi="Arial" w:cs="Arial"/>
          <w:sz w:val="22"/>
          <w:szCs w:val="21"/>
        </w:rPr>
        <w:t>/2015</w:t>
      </w:r>
      <w:r w:rsidR="008D1117">
        <w:rPr>
          <w:rFonts w:ascii="Arial" w:hAnsi="Arial" w:cs="Arial"/>
          <w:sz w:val="22"/>
          <w:szCs w:val="21"/>
        </w:rPr>
        <w:t xml:space="preserve"> v k.ú. P, obec N, okres </w:t>
      </w:r>
      <w:r w:rsidR="006F7F03">
        <w:rPr>
          <w:rFonts w:ascii="Arial" w:hAnsi="Arial" w:cs="Arial"/>
          <w:sz w:val="22"/>
          <w:szCs w:val="21"/>
        </w:rPr>
        <w:t>xy</w:t>
      </w:r>
      <w:r w:rsidR="008D1117">
        <w:rPr>
          <w:rFonts w:ascii="Arial" w:hAnsi="Arial" w:cs="Arial"/>
          <w:sz w:val="22"/>
          <w:szCs w:val="21"/>
        </w:rPr>
        <w:t>.</w:t>
      </w:r>
      <w:r w:rsidR="00BA10F6">
        <w:rPr>
          <w:rFonts w:ascii="Arial" w:hAnsi="Arial" w:cs="Arial"/>
          <w:sz w:val="22"/>
          <w:szCs w:val="21"/>
        </w:rPr>
        <w:t xml:space="preserve"> </w:t>
      </w:r>
      <w:r w:rsidR="008D1117">
        <w:rPr>
          <w:rFonts w:ascii="Arial" w:hAnsi="Arial" w:cs="Arial"/>
          <w:sz w:val="22"/>
          <w:szCs w:val="21"/>
        </w:rPr>
        <w:t>J</w:t>
      </w:r>
      <w:r w:rsidR="00BA10F6">
        <w:rPr>
          <w:rFonts w:ascii="Arial" w:hAnsi="Arial" w:cs="Arial"/>
          <w:sz w:val="22"/>
          <w:szCs w:val="21"/>
        </w:rPr>
        <w:t xml:space="preserve">ednalo </w:t>
      </w:r>
      <w:r w:rsidR="006C0931">
        <w:rPr>
          <w:rFonts w:ascii="Arial" w:hAnsi="Arial" w:cs="Arial"/>
          <w:sz w:val="22"/>
          <w:szCs w:val="21"/>
        </w:rPr>
        <w:t xml:space="preserve">se </w:t>
      </w:r>
      <w:r w:rsidR="00BA10F6">
        <w:rPr>
          <w:rFonts w:ascii="Arial" w:hAnsi="Arial" w:cs="Arial"/>
          <w:sz w:val="22"/>
          <w:szCs w:val="21"/>
        </w:rPr>
        <w:t>o geometrický plán (GP) pro „rozdělení pozemku, průběh vytyčené a vlastníky upřesněné hranice pozemků“</w:t>
      </w:r>
      <w:r w:rsidR="006C0931">
        <w:rPr>
          <w:rFonts w:ascii="Arial" w:hAnsi="Arial" w:cs="Arial"/>
          <w:sz w:val="22"/>
          <w:szCs w:val="21"/>
        </w:rPr>
        <w:t xml:space="preserve"> a</w:t>
      </w:r>
      <w:r w:rsidR="00BA10F6">
        <w:rPr>
          <w:rFonts w:ascii="Arial" w:hAnsi="Arial" w:cs="Arial"/>
          <w:sz w:val="22"/>
          <w:szCs w:val="21"/>
        </w:rPr>
        <w:t xml:space="preserve"> s ním související záznam podrobného měření změn (ZPMZ) č. </w:t>
      </w:r>
      <w:r w:rsidR="006F7F03">
        <w:rPr>
          <w:rFonts w:ascii="Arial" w:hAnsi="Arial" w:cs="Arial"/>
          <w:sz w:val="22"/>
          <w:szCs w:val="21"/>
        </w:rPr>
        <w:t>xy</w:t>
      </w:r>
      <w:r w:rsidR="00F96096">
        <w:rPr>
          <w:rFonts w:ascii="Arial" w:hAnsi="Arial" w:cs="Arial"/>
          <w:sz w:val="22"/>
          <w:szCs w:val="21"/>
        </w:rPr>
        <w:t>,</w:t>
      </w:r>
      <w:r w:rsidR="00BA10F6">
        <w:rPr>
          <w:rFonts w:ascii="Arial" w:hAnsi="Arial" w:cs="Arial"/>
          <w:sz w:val="22"/>
          <w:szCs w:val="21"/>
        </w:rPr>
        <w:t xml:space="preserve"> </w:t>
      </w:r>
      <w:r w:rsidR="006C0931">
        <w:rPr>
          <w:rFonts w:ascii="Arial" w:hAnsi="Arial" w:cs="Arial"/>
          <w:sz w:val="22"/>
          <w:szCs w:val="21"/>
        </w:rPr>
        <w:t>jehož součástí je dokumentace o vytyčení</w:t>
      </w:r>
      <w:r w:rsidR="00315E61">
        <w:rPr>
          <w:rFonts w:ascii="Arial" w:hAnsi="Arial" w:cs="Arial"/>
          <w:sz w:val="22"/>
          <w:szCs w:val="21"/>
        </w:rPr>
        <w:t xml:space="preserve"> hranice</w:t>
      </w:r>
      <w:r w:rsidR="006C0931">
        <w:rPr>
          <w:rFonts w:ascii="Arial" w:hAnsi="Arial" w:cs="Arial"/>
          <w:sz w:val="22"/>
          <w:szCs w:val="21"/>
        </w:rPr>
        <w:t xml:space="preserve"> pozemků</w:t>
      </w:r>
      <w:r w:rsidR="008D1117">
        <w:rPr>
          <w:rFonts w:ascii="Arial" w:hAnsi="Arial" w:cs="Arial"/>
          <w:sz w:val="22"/>
          <w:szCs w:val="21"/>
        </w:rPr>
        <w:t xml:space="preserve">, </w:t>
      </w:r>
      <w:r w:rsidR="005B22A7">
        <w:rPr>
          <w:rFonts w:ascii="Arial" w:hAnsi="Arial" w:cs="Arial"/>
          <w:sz w:val="22"/>
          <w:szCs w:val="21"/>
        </w:rPr>
        <w:t>vyhotovený</w:t>
      </w:r>
      <w:r w:rsidR="002221AB">
        <w:rPr>
          <w:rFonts w:ascii="Arial" w:hAnsi="Arial" w:cs="Arial"/>
          <w:sz w:val="22"/>
          <w:szCs w:val="21"/>
        </w:rPr>
        <w:t xml:space="preserve"> firmou </w:t>
      </w:r>
      <w:r w:rsidR="006F7F03">
        <w:rPr>
          <w:rFonts w:ascii="Arial" w:hAnsi="Arial" w:cs="Arial"/>
          <w:sz w:val="22"/>
          <w:szCs w:val="21"/>
        </w:rPr>
        <w:t xml:space="preserve">xy </w:t>
      </w:r>
      <w:r w:rsidR="002221AB">
        <w:rPr>
          <w:rFonts w:ascii="Arial" w:hAnsi="Arial" w:cs="Arial"/>
          <w:sz w:val="22"/>
          <w:szCs w:val="21"/>
        </w:rPr>
        <w:t xml:space="preserve">a </w:t>
      </w:r>
      <w:r w:rsidR="008D1117">
        <w:rPr>
          <w:rFonts w:ascii="Arial" w:hAnsi="Arial" w:cs="Arial"/>
          <w:sz w:val="22"/>
          <w:szCs w:val="21"/>
        </w:rPr>
        <w:t>ověřený</w:t>
      </w:r>
      <w:r w:rsidR="000E2F9A">
        <w:rPr>
          <w:rFonts w:ascii="Arial" w:hAnsi="Arial" w:cs="Arial"/>
          <w:sz w:val="22"/>
          <w:szCs w:val="21"/>
        </w:rPr>
        <w:t xml:space="preserve"> Ing</w:t>
      </w:r>
      <w:r w:rsidR="001F5F2B">
        <w:rPr>
          <w:rFonts w:ascii="Arial" w:hAnsi="Arial" w:cs="Arial"/>
          <w:sz w:val="22"/>
          <w:szCs w:val="21"/>
        </w:rPr>
        <w:t>.</w:t>
      </w:r>
      <w:r w:rsidR="006F7F03">
        <w:rPr>
          <w:rFonts w:ascii="Arial" w:hAnsi="Arial" w:cs="Arial"/>
          <w:sz w:val="22"/>
          <w:szCs w:val="21"/>
        </w:rPr>
        <w:t xml:space="preserve"> xy</w:t>
      </w:r>
      <w:r w:rsidR="000E2F9A">
        <w:rPr>
          <w:rFonts w:ascii="Arial" w:hAnsi="Arial" w:cs="Arial"/>
          <w:sz w:val="22"/>
        </w:rPr>
        <w:t xml:space="preserve">, </w:t>
      </w:r>
      <w:r w:rsidR="000E2F9A" w:rsidRPr="00740D60">
        <w:rPr>
          <w:rFonts w:ascii="Arial" w:hAnsi="Arial" w:cs="Arial"/>
          <w:sz w:val="22"/>
          <w:szCs w:val="22"/>
        </w:rPr>
        <w:t xml:space="preserve">číslo úředního oprávnění </w:t>
      </w:r>
      <w:r w:rsidR="006F7F03">
        <w:rPr>
          <w:rFonts w:ascii="Arial" w:hAnsi="Arial" w:cs="Arial"/>
          <w:sz w:val="22"/>
          <w:szCs w:val="22"/>
        </w:rPr>
        <w:t>xy</w:t>
      </w:r>
      <w:r w:rsidR="005E64BD">
        <w:rPr>
          <w:rFonts w:ascii="Arial" w:hAnsi="Arial" w:cs="Arial"/>
          <w:sz w:val="22"/>
          <w:szCs w:val="22"/>
        </w:rPr>
        <w:t xml:space="preserve"> (dále jen ověřovatel)</w:t>
      </w:r>
      <w:r w:rsidR="008D1117">
        <w:rPr>
          <w:rFonts w:ascii="Arial" w:hAnsi="Arial" w:cs="Arial"/>
          <w:sz w:val="22"/>
          <w:szCs w:val="22"/>
        </w:rPr>
        <w:t xml:space="preserve">. </w:t>
      </w:r>
      <w:r w:rsidR="00927FAB">
        <w:rPr>
          <w:rFonts w:ascii="Arial" w:hAnsi="Arial" w:cs="Arial"/>
          <w:sz w:val="22"/>
          <w:szCs w:val="22"/>
        </w:rPr>
        <w:t>Předmětem GP bylo rozdělení</w:t>
      </w:r>
      <w:r w:rsidR="00977043">
        <w:rPr>
          <w:rFonts w:ascii="Arial" w:hAnsi="Arial" w:cs="Arial"/>
          <w:sz w:val="22"/>
          <w:szCs w:val="22"/>
        </w:rPr>
        <w:t xml:space="preserve"> p.st.č. 5/2 a v souvislosti s jeho dělením byly vytyčeny </w:t>
      </w:r>
      <w:r w:rsidR="007065B4">
        <w:rPr>
          <w:rFonts w:ascii="Arial" w:hAnsi="Arial" w:cs="Arial"/>
          <w:sz w:val="22"/>
          <w:szCs w:val="22"/>
        </w:rPr>
        <w:t xml:space="preserve">a upřesněny </w:t>
      </w:r>
      <w:r w:rsidR="00977043">
        <w:rPr>
          <w:rFonts w:ascii="Arial" w:hAnsi="Arial" w:cs="Arial"/>
          <w:sz w:val="22"/>
          <w:szCs w:val="22"/>
        </w:rPr>
        <w:t>lomové body vlastnických hranic p.st.č. 5/2, č. 8 a p.p.č. 326, č. 13/2, č. 325, č. 15, č. 295/10, č. 295/11, č. 295/5</w:t>
      </w:r>
      <w:r w:rsidR="005A13A0">
        <w:rPr>
          <w:rFonts w:ascii="Arial" w:hAnsi="Arial" w:cs="Arial"/>
          <w:sz w:val="22"/>
          <w:szCs w:val="22"/>
        </w:rPr>
        <w:t xml:space="preserve">. </w:t>
      </w:r>
      <w:r w:rsidRPr="00BD7D18">
        <w:rPr>
          <w:rFonts w:ascii="Arial" w:hAnsi="Arial" w:cs="Arial"/>
          <w:sz w:val="22"/>
          <w:szCs w:val="21"/>
        </w:rPr>
        <w:t xml:space="preserve">ZKI v Plzni přezkoumal </w:t>
      </w:r>
      <w:r w:rsidR="008D1117">
        <w:rPr>
          <w:rFonts w:ascii="Arial" w:hAnsi="Arial" w:cs="Arial"/>
          <w:sz w:val="22"/>
          <w:szCs w:val="21"/>
        </w:rPr>
        <w:t xml:space="preserve">výše uvedený výsledek z hlediska dodržování podmínek při ověřování výsledků zeměměřických činností využívaných pro katastr nemovitostí ve smyslu ustanovení § 16 odst. 2 zákona o zeměměřictví a po zvážení všech skutečností v této věci </w:t>
      </w:r>
      <w:r w:rsidR="008D1117">
        <w:rPr>
          <w:rFonts w:ascii="Arial" w:hAnsi="Arial" w:cs="Arial"/>
          <w:sz w:val="22"/>
        </w:rPr>
        <w:t>zahájil proti ověřovateli řízení o porušení pořádku na úseku zeměměřictví podle § 17b odst. 1 písm. c) bod 1. zákona o zeměměřictví. Oznámení o zahájení správního řízení bylo ověřovatel</w:t>
      </w:r>
      <w:r w:rsidR="00E6559A">
        <w:rPr>
          <w:rFonts w:ascii="Arial" w:hAnsi="Arial" w:cs="Arial"/>
          <w:sz w:val="22"/>
        </w:rPr>
        <w:t>i doručeno dne 3.11.2016</w:t>
      </w:r>
      <w:r w:rsidR="008D1117">
        <w:rPr>
          <w:rFonts w:ascii="Arial" w:hAnsi="Arial" w:cs="Arial"/>
          <w:sz w:val="22"/>
        </w:rPr>
        <w:t xml:space="preserve"> a to včetně poučení o právech vyplývajících z ust. § 36 a § 38 správního řádu a</w:t>
      </w:r>
      <w:r w:rsidR="008D1117" w:rsidRPr="00DB632F">
        <w:rPr>
          <w:rFonts w:ascii="Arial" w:hAnsi="Arial" w:cs="Arial"/>
          <w:sz w:val="22"/>
        </w:rPr>
        <w:t xml:space="preserve"> </w:t>
      </w:r>
      <w:r w:rsidR="00E6559A">
        <w:rPr>
          <w:rFonts w:ascii="Arial" w:hAnsi="Arial" w:cs="Arial"/>
          <w:sz w:val="22"/>
        </w:rPr>
        <w:t>protokolu č.j. ZKI PL-P-6/375</w:t>
      </w:r>
      <w:r w:rsidR="008D1117">
        <w:rPr>
          <w:rFonts w:ascii="Arial" w:hAnsi="Arial" w:cs="Arial"/>
          <w:sz w:val="22"/>
        </w:rPr>
        <w:t>/201</w:t>
      </w:r>
      <w:r w:rsidR="00E6559A">
        <w:rPr>
          <w:rFonts w:ascii="Arial" w:hAnsi="Arial" w:cs="Arial"/>
          <w:sz w:val="22"/>
        </w:rPr>
        <w:t>6</w:t>
      </w:r>
      <w:r w:rsidR="008D1117">
        <w:rPr>
          <w:rFonts w:ascii="Arial" w:hAnsi="Arial" w:cs="Arial"/>
          <w:sz w:val="22"/>
        </w:rPr>
        <w:t xml:space="preserve"> vyhotoveného podle ust. § 18 zákona č. 500/2004 Sb, v němž byly uvedeny zjištěné závady, které vedly správní orgán k zahájení správního řízení.</w:t>
      </w:r>
    </w:p>
    <w:p w:rsidR="00E6559A" w:rsidRDefault="00E6559A" w:rsidP="008D1117">
      <w:pPr>
        <w:jc w:val="both"/>
        <w:rPr>
          <w:rFonts w:ascii="Arial" w:hAnsi="Arial" w:cs="Arial"/>
          <w:sz w:val="22"/>
        </w:rPr>
      </w:pPr>
    </w:p>
    <w:p w:rsidR="005E64BD" w:rsidRDefault="005E64BD" w:rsidP="005E64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převzetí oznámení o zahájení správního řízení si ověřovatel telefonicky sjednal na ZKI v Plz</w:t>
      </w:r>
      <w:r w:rsidR="008079C2">
        <w:rPr>
          <w:rFonts w:ascii="Arial" w:hAnsi="Arial" w:cs="Arial"/>
          <w:sz w:val="22"/>
        </w:rPr>
        <w:t>ni schůzku. Ústní jednání se konalo dne 12.9.2014</w:t>
      </w:r>
      <w:r>
        <w:rPr>
          <w:rFonts w:ascii="Arial" w:hAnsi="Arial" w:cs="Arial"/>
          <w:sz w:val="22"/>
        </w:rPr>
        <w:t>. Do p</w:t>
      </w:r>
      <w:r w:rsidR="00AF42C7">
        <w:rPr>
          <w:rFonts w:ascii="Arial" w:hAnsi="Arial" w:cs="Arial"/>
          <w:sz w:val="22"/>
        </w:rPr>
        <w:t xml:space="preserve">rotokolu </w:t>
      </w:r>
      <w:r w:rsidR="00016334">
        <w:rPr>
          <w:rFonts w:ascii="Arial" w:hAnsi="Arial" w:cs="Arial"/>
          <w:sz w:val="22"/>
        </w:rPr>
        <w:t xml:space="preserve">z ústního jednání </w:t>
      </w:r>
      <w:r w:rsidR="00AF42C7">
        <w:rPr>
          <w:rFonts w:ascii="Arial" w:hAnsi="Arial" w:cs="Arial"/>
          <w:sz w:val="22"/>
        </w:rPr>
        <w:t>ověřovatel uvedl, že „</w:t>
      </w:r>
      <w:r>
        <w:rPr>
          <w:rFonts w:ascii="Arial" w:hAnsi="Arial" w:cs="Arial"/>
          <w:sz w:val="22"/>
        </w:rPr>
        <w:t xml:space="preserve">omylem odevzdal na KP chybné souřadnice“, další závady </w:t>
      </w:r>
      <w:r w:rsidR="008079C2">
        <w:rPr>
          <w:rFonts w:ascii="Arial" w:hAnsi="Arial" w:cs="Arial"/>
          <w:sz w:val="22"/>
        </w:rPr>
        <w:t>neobjasnil ani nerozporo</w:t>
      </w:r>
      <w:r w:rsidR="00016334">
        <w:rPr>
          <w:rFonts w:ascii="Arial" w:hAnsi="Arial" w:cs="Arial"/>
          <w:sz w:val="22"/>
        </w:rPr>
        <w:t>val</w:t>
      </w:r>
      <w:r>
        <w:rPr>
          <w:rFonts w:ascii="Arial" w:hAnsi="Arial" w:cs="Arial"/>
          <w:sz w:val="22"/>
        </w:rPr>
        <w:t xml:space="preserve">. ZKI </w:t>
      </w:r>
      <w:r w:rsidR="005B22A7">
        <w:rPr>
          <w:rFonts w:ascii="Arial" w:hAnsi="Arial" w:cs="Arial"/>
          <w:sz w:val="22"/>
        </w:rPr>
        <w:t xml:space="preserve">v Plzni </w:t>
      </w:r>
      <w:r>
        <w:rPr>
          <w:rFonts w:ascii="Arial" w:hAnsi="Arial" w:cs="Arial"/>
          <w:sz w:val="22"/>
        </w:rPr>
        <w:t xml:space="preserve">ověřovateli v závěru jednání doporučil </w:t>
      </w:r>
      <w:r w:rsidR="003B001C">
        <w:rPr>
          <w:rFonts w:ascii="Arial" w:hAnsi="Arial" w:cs="Arial"/>
          <w:sz w:val="22"/>
        </w:rPr>
        <w:t>po domluvě s příslušným KP provést opravu uvedeného výsledku zeměměřické činnosti.</w:t>
      </w:r>
    </w:p>
    <w:p w:rsidR="00E6559A" w:rsidRDefault="00E6559A" w:rsidP="008D1117">
      <w:pPr>
        <w:jc w:val="both"/>
        <w:rPr>
          <w:rFonts w:ascii="Arial" w:hAnsi="Arial" w:cs="Arial"/>
          <w:sz w:val="22"/>
        </w:rPr>
      </w:pPr>
    </w:p>
    <w:p w:rsidR="00A42635" w:rsidRDefault="00576D14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pro zahájení správního řízení bylo podezření ZKI v Plzni, že ověřovatel při ověřování předmětn</w:t>
      </w:r>
      <w:r w:rsidR="00D65E51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GP </w:t>
      </w:r>
      <w:r w:rsidR="00D65E51">
        <w:rPr>
          <w:rFonts w:ascii="Arial" w:hAnsi="Arial" w:cs="Arial"/>
          <w:sz w:val="22"/>
          <w:szCs w:val="22"/>
        </w:rPr>
        <w:t xml:space="preserve">a ZPMZ </w:t>
      </w:r>
      <w:r>
        <w:rPr>
          <w:rFonts w:ascii="Arial" w:hAnsi="Arial" w:cs="Arial"/>
          <w:sz w:val="22"/>
          <w:szCs w:val="22"/>
        </w:rPr>
        <w:t xml:space="preserve">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orgán </w:t>
      </w:r>
      <w:r w:rsidR="00A42635">
        <w:rPr>
          <w:rFonts w:ascii="Arial" w:hAnsi="Arial" w:cs="Arial"/>
          <w:sz w:val="22"/>
          <w:szCs w:val="22"/>
        </w:rPr>
        <w:t>následující</w:t>
      </w:r>
      <w:r>
        <w:rPr>
          <w:rFonts w:ascii="Arial" w:hAnsi="Arial" w:cs="Arial"/>
          <w:sz w:val="22"/>
          <w:szCs w:val="22"/>
        </w:rPr>
        <w:t xml:space="preserve"> </w:t>
      </w:r>
      <w:r w:rsidR="0047097D">
        <w:rPr>
          <w:rFonts w:ascii="Arial" w:hAnsi="Arial" w:cs="Arial"/>
          <w:sz w:val="22"/>
          <w:szCs w:val="22"/>
        </w:rPr>
        <w:t>zjištěné</w:t>
      </w:r>
      <w:r w:rsidR="0047097D" w:rsidRPr="0047097D">
        <w:rPr>
          <w:rFonts w:ascii="Arial" w:hAnsi="Arial" w:cs="Arial"/>
          <w:sz w:val="22"/>
          <w:szCs w:val="22"/>
        </w:rPr>
        <w:t xml:space="preserve"> </w:t>
      </w:r>
      <w:r w:rsidR="0047097D">
        <w:rPr>
          <w:rFonts w:ascii="Arial" w:hAnsi="Arial" w:cs="Arial"/>
          <w:sz w:val="22"/>
          <w:szCs w:val="22"/>
        </w:rPr>
        <w:t>závady</w:t>
      </w:r>
      <w:r w:rsidR="00A42635">
        <w:rPr>
          <w:rFonts w:ascii="Arial" w:hAnsi="Arial" w:cs="Arial"/>
          <w:sz w:val="22"/>
          <w:szCs w:val="22"/>
        </w:rPr>
        <w:t>:</w:t>
      </w:r>
    </w:p>
    <w:p w:rsidR="00A42635" w:rsidRDefault="00A42635" w:rsidP="00854610">
      <w:pPr>
        <w:jc w:val="both"/>
        <w:rPr>
          <w:rFonts w:ascii="Arial" w:hAnsi="Arial" w:cs="Arial"/>
          <w:sz w:val="22"/>
          <w:szCs w:val="22"/>
        </w:rPr>
      </w:pPr>
    </w:p>
    <w:p w:rsidR="00E85E16" w:rsidRPr="0063047A" w:rsidRDefault="00E85E16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 w:rsidRPr="0063047A">
        <w:rPr>
          <w:rFonts w:ascii="Arial" w:hAnsi="Arial" w:cs="Arial"/>
          <w:sz w:val="22"/>
          <w:szCs w:val="21"/>
        </w:rPr>
        <w:t>V protokolu o výpočtech ZPMZ jsou doloženy dva seznamy souřadnic</w:t>
      </w:r>
      <w:r w:rsidR="00E96DB2">
        <w:rPr>
          <w:rFonts w:ascii="Arial" w:hAnsi="Arial" w:cs="Arial"/>
          <w:sz w:val="22"/>
          <w:szCs w:val="21"/>
        </w:rPr>
        <w:t>, každý</w:t>
      </w:r>
      <w:r w:rsidRPr="0063047A">
        <w:rPr>
          <w:rFonts w:ascii="Arial" w:hAnsi="Arial" w:cs="Arial"/>
          <w:sz w:val="22"/>
          <w:szCs w:val="21"/>
        </w:rPr>
        <w:t xml:space="preserve"> s rozdílnými </w:t>
      </w:r>
      <w:r>
        <w:rPr>
          <w:rFonts w:ascii="Arial" w:hAnsi="Arial" w:cs="Arial"/>
          <w:sz w:val="22"/>
          <w:szCs w:val="21"/>
        </w:rPr>
        <w:t xml:space="preserve">souřadnicemi </w:t>
      </w:r>
      <w:r w:rsidR="00E96DB2">
        <w:rPr>
          <w:rFonts w:ascii="Arial" w:hAnsi="Arial" w:cs="Arial"/>
          <w:sz w:val="22"/>
          <w:szCs w:val="21"/>
        </w:rPr>
        <w:t xml:space="preserve">u totožných </w:t>
      </w:r>
      <w:r>
        <w:rPr>
          <w:rFonts w:ascii="Arial" w:hAnsi="Arial" w:cs="Arial"/>
          <w:sz w:val="22"/>
          <w:szCs w:val="21"/>
        </w:rPr>
        <w:t>nově určených bodů:</w:t>
      </w:r>
    </w:p>
    <w:p w:rsidR="00E85E16" w:rsidRPr="00DE5779" w:rsidRDefault="00E85E16" w:rsidP="00E85E1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63047A">
        <w:rPr>
          <w:rFonts w:ascii="Arial" w:hAnsi="Arial" w:cs="Arial"/>
          <w:sz w:val="22"/>
          <w:szCs w:val="21"/>
        </w:rPr>
        <w:t>V prvním ze seznamů ozna</w:t>
      </w:r>
      <w:r>
        <w:rPr>
          <w:rFonts w:ascii="Arial" w:hAnsi="Arial" w:cs="Arial"/>
          <w:sz w:val="22"/>
          <w:szCs w:val="21"/>
        </w:rPr>
        <w:t>čeném jako „Seznam souřadnic (S-</w:t>
      </w:r>
      <w:r w:rsidRPr="0063047A">
        <w:rPr>
          <w:rFonts w:ascii="Arial" w:hAnsi="Arial" w:cs="Arial"/>
          <w:sz w:val="22"/>
          <w:szCs w:val="21"/>
        </w:rPr>
        <w:t>JTSK)“, který má dva sloupce označené v souladu s přílohou č. 16 vyhlášky č. 357/2013 Sb., o katastru nemovitostí (dále jen katastrální vyhláška)</w:t>
      </w:r>
      <w:r w:rsidR="00E96DB2">
        <w:rPr>
          <w:rFonts w:ascii="Arial" w:hAnsi="Arial" w:cs="Arial"/>
          <w:sz w:val="22"/>
          <w:szCs w:val="21"/>
        </w:rPr>
        <w:t xml:space="preserve"> jako</w:t>
      </w:r>
      <w:r w:rsidRPr="0063047A">
        <w:rPr>
          <w:rFonts w:ascii="Arial" w:hAnsi="Arial" w:cs="Arial"/>
          <w:sz w:val="22"/>
          <w:szCs w:val="21"/>
        </w:rPr>
        <w:t xml:space="preserve"> „souřadnice obrazu“ a „souřadnice polohy“</w:t>
      </w:r>
      <w:r w:rsidR="00E96DB2">
        <w:rPr>
          <w:rFonts w:ascii="Arial" w:hAnsi="Arial" w:cs="Arial"/>
          <w:sz w:val="22"/>
          <w:szCs w:val="21"/>
        </w:rPr>
        <w:t>,</w:t>
      </w:r>
      <w:r w:rsidRPr="0063047A">
        <w:rPr>
          <w:rFonts w:ascii="Arial" w:hAnsi="Arial" w:cs="Arial"/>
          <w:sz w:val="22"/>
          <w:szCs w:val="21"/>
        </w:rPr>
        <w:t xml:space="preserve"> jsou uvedeny pro nově určené body č. 145-1 až č. 145-3 souřadnice zaměřené v terénu, pro body č. 145-4 až 145-6 souřadnice vypočtené v protokolu jako průsečíky přímek a pro body č. 145-7 až č. 145-9 souřadnice vytyčované (uvedené ve vytyčovacím náčrtu)</w:t>
      </w:r>
      <w:r w:rsidR="00E96DB2">
        <w:rPr>
          <w:rFonts w:ascii="Arial" w:hAnsi="Arial" w:cs="Arial"/>
          <w:sz w:val="22"/>
          <w:szCs w:val="21"/>
        </w:rPr>
        <w:t xml:space="preserve"> bez doložení jejich původu</w:t>
      </w:r>
      <w:r>
        <w:rPr>
          <w:rFonts w:ascii="Arial" w:hAnsi="Arial" w:cs="Arial"/>
          <w:sz w:val="22"/>
          <w:szCs w:val="21"/>
        </w:rPr>
        <w:t>, a to jak pro polohu tak i pro obraz totožné. Stejné hodnoty souřadnic nově určených bodů jsou uvedeny i v GP.</w:t>
      </w:r>
    </w:p>
    <w:p w:rsidR="00E85E16" w:rsidRDefault="00E85E16" w:rsidP="00E85E1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druhém ze seznamů označeném „Seznam souřadnic (Gusterberg)“, ač je v k.ú. P </w:t>
      </w:r>
      <w:r w:rsidR="00E96DB2">
        <w:rPr>
          <w:rFonts w:ascii="Arial" w:hAnsi="Arial" w:cs="Arial"/>
          <w:sz w:val="22"/>
        </w:rPr>
        <w:t>platnou mapou katastrální mapa v di</w:t>
      </w:r>
      <w:r w:rsidR="00F96096">
        <w:rPr>
          <w:rFonts w:ascii="Arial" w:hAnsi="Arial" w:cs="Arial"/>
          <w:sz w:val="22"/>
        </w:rPr>
        <w:t>gitální</w:t>
      </w:r>
      <w:r w:rsidR="00E96DB2">
        <w:rPr>
          <w:rFonts w:ascii="Arial" w:hAnsi="Arial" w:cs="Arial"/>
          <w:sz w:val="22"/>
        </w:rPr>
        <w:t xml:space="preserve"> formě a souřadnice jsou </w:t>
      </w:r>
      <w:r>
        <w:rPr>
          <w:rFonts w:ascii="Arial" w:hAnsi="Arial" w:cs="Arial"/>
          <w:sz w:val="22"/>
        </w:rPr>
        <w:t xml:space="preserve">vedeny v S-JTSK, jsou </w:t>
      </w:r>
      <w:r w:rsidR="00F96096">
        <w:rPr>
          <w:rFonts w:ascii="Arial" w:hAnsi="Arial" w:cs="Arial"/>
          <w:sz w:val="22"/>
        </w:rPr>
        <w:t>uvedeny</w:t>
      </w:r>
      <w:r w:rsidR="004946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souřadnice, které se liší od souřadnic z předchozího seznamu o hodnoty v rozsahu od 0,42 m do 2,17 m. </w:t>
      </w:r>
      <w:r w:rsidR="0049465D">
        <w:rPr>
          <w:rFonts w:ascii="Arial" w:hAnsi="Arial" w:cs="Arial"/>
          <w:sz w:val="22"/>
        </w:rPr>
        <w:t xml:space="preserve">Původ těchto souřadnic není doložen. </w:t>
      </w:r>
      <w:r>
        <w:rPr>
          <w:rFonts w:ascii="Arial" w:hAnsi="Arial" w:cs="Arial"/>
          <w:sz w:val="22"/>
        </w:rPr>
        <w:t xml:space="preserve">Tyto souřadnice pak byly </w:t>
      </w:r>
      <w:r w:rsidR="00E96DB2">
        <w:rPr>
          <w:rFonts w:ascii="Arial" w:hAnsi="Arial" w:cs="Arial"/>
          <w:sz w:val="22"/>
        </w:rPr>
        <w:t xml:space="preserve">obsahem </w:t>
      </w:r>
      <w:r>
        <w:rPr>
          <w:rFonts w:ascii="Arial" w:hAnsi="Arial" w:cs="Arial"/>
          <w:sz w:val="22"/>
        </w:rPr>
        <w:t>návrh</w:t>
      </w:r>
      <w:r w:rsidR="00E96DB2">
        <w:rPr>
          <w:rFonts w:ascii="Arial" w:hAnsi="Arial" w:cs="Arial"/>
          <w:sz w:val="22"/>
        </w:rPr>
        <w:t>u změny (VFK) předaného KP Klatovy, a to opět totožné pro polohu i obraz</w:t>
      </w:r>
      <w:r w:rsidR="00F9609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jsou dnes </w:t>
      </w:r>
      <w:r w:rsidR="00E96DB2">
        <w:rPr>
          <w:rFonts w:ascii="Arial" w:hAnsi="Arial" w:cs="Arial"/>
          <w:sz w:val="22"/>
        </w:rPr>
        <w:t>po provedení zápisu GP vedeny v</w:t>
      </w:r>
      <w:r>
        <w:rPr>
          <w:rFonts w:ascii="Arial" w:hAnsi="Arial" w:cs="Arial"/>
          <w:sz w:val="22"/>
        </w:rPr>
        <w:t xml:space="preserve"> katastru nemovitostí (KN).</w:t>
      </w:r>
    </w:p>
    <w:p w:rsidR="00E85E16" w:rsidRDefault="00E96DB2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 je uvedeno v popisovém poli</w:t>
      </w:r>
      <w:r w:rsidR="00E85E16">
        <w:rPr>
          <w:rFonts w:ascii="Arial" w:hAnsi="Arial" w:cs="Arial"/>
          <w:sz w:val="22"/>
        </w:rPr>
        <w:t xml:space="preserve"> ZPMZ i v GP, byla zeměměřická činnost vykonána</w:t>
      </w:r>
      <w:r w:rsidR="00900930">
        <w:rPr>
          <w:rFonts w:ascii="Arial" w:hAnsi="Arial" w:cs="Arial"/>
          <w:sz w:val="22"/>
        </w:rPr>
        <w:t xml:space="preserve"> mimo jiné pro</w:t>
      </w:r>
      <w:r w:rsidR="00E85E16">
        <w:rPr>
          <w:rFonts w:ascii="Arial" w:hAnsi="Arial" w:cs="Arial"/>
          <w:sz w:val="22"/>
        </w:rPr>
        <w:t xml:space="preserve"> průběh vytyčené a vlastníky upřesněné hranice pozemků. Vyhotovená zeměměřická činnost však svým obsahem neodpovídá uvedenému účelu – viz vzor bod č. 19.5 přílohy č. 19 katastrální vyhlášky. Tak, jak byl ZPMZ a GP zpracován (zejména grafická část), odpovídá výsledku na opravu geometrického a polohového určení nemovitosti.</w:t>
      </w:r>
    </w:p>
    <w:p w:rsidR="00E85E16" w:rsidRDefault="00E85E16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 doloženého protokolu o výpočtech </w:t>
      </w:r>
      <w:r w:rsidR="007409E8">
        <w:rPr>
          <w:rFonts w:ascii="Arial" w:hAnsi="Arial" w:cs="Arial"/>
          <w:sz w:val="22"/>
        </w:rPr>
        <w:t>je patrné</w:t>
      </w:r>
      <w:r>
        <w:rPr>
          <w:rFonts w:ascii="Arial" w:hAnsi="Arial" w:cs="Arial"/>
          <w:sz w:val="22"/>
        </w:rPr>
        <w:t>, že nebylo dodrženo ust. § 81 odst. 8 katastrální vyhlášky „Poloha lomového bodu změny se jednoznačně určí měřením ….“ – body změny č. 145-4 až č. 145-6 byly určeny jen jako průsečíky, což je uvedeno i v poznámce v seznamu souřadnic jak v</w:t>
      </w:r>
      <w:r w:rsidR="007409E8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ZPMZ</w:t>
      </w:r>
      <w:r w:rsidR="007409E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tak i v GP.</w:t>
      </w:r>
    </w:p>
    <w:p w:rsidR="007409E8" w:rsidRDefault="00E85E16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 w:rsidRPr="007409E8">
        <w:rPr>
          <w:rFonts w:ascii="Arial" w:hAnsi="Arial" w:cs="Arial"/>
          <w:sz w:val="22"/>
        </w:rPr>
        <w:t xml:space="preserve">Z dokumentace ZPMZ není zřejmý původ vytyčovaných bodů změny č. 145-7 až č. 145-9. V protokolu o </w:t>
      </w:r>
      <w:r w:rsidR="007409E8" w:rsidRPr="007409E8">
        <w:rPr>
          <w:rFonts w:ascii="Arial" w:hAnsi="Arial" w:cs="Arial"/>
          <w:sz w:val="22"/>
        </w:rPr>
        <w:t>výpočtech</w:t>
      </w:r>
      <w:r w:rsidRPr="007409E8">
        <w:rPr>
          <w:rFonts w:ascii="Arial" w:hAnsi="Arial" w:cs="Arial"/>
          <w:sz w:val="22"/>
        </w:rPr>
        <w:t xml:space="preserve"> je sice doložen výpočet transformačního klíče, ovšem </w:t>
      </w:r>
      <w:r w:rsidR="007409E8">
        <w:rPr>
          <w:rFonts w:ascii="Arial" w:hAnsi="Arial" w:cs="Arial"/>
          <w:sz w:val="22"/>
        </w:rPr>
        <w:t>není doloženo určení souřadnic uvedených vytyčovaných bodů.</w:t>
      </w:r>
    </w:p>
    <w:p w:rsidR="00E85E16" w:rsidRPr="007409E8" w:rsidRDefault="00E85E16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 w:rsidRPr="007409E8">
        <w:rPr>
          <w:rFonts w:ascii="Arial" w:hAnsi="Arial" w:cs="Arial"/>
          <w:sz w:val="22"/>
        </w:rPr>
        <w:t>V dokumentaci ZPMZ není doložen</w:t>
      </w:r>
      <w:r w:rsidR="007409E8">
        <w:rPr>
          <w:rFonts w:ascii="Arial" w:hAnsi="Arial" w:cs="Arial"/>
          <w:sz w:val="22"/>
        </w:rPr>
        <w:t>o</w:t>
      </w:r>
      <w:r w:rsidRPr="007409E8">
        <w:rPr>
          <w:rFonts w:ascii="Arial" w:hAnsi="Arial" w:cs="Arial"/>
          <w:sz w:val="22"/>
        </w:rPr>
        <w:t xml:space="preserve"> </w:t>
      </w:r>
      <w:r w:rsidR="007409E8">
        <w:rPr>
          <w:rFonts w:ascii="Arial" w:hAnsi="Arial" w:cs="Arial"/>
          <w:sz w:val="22"/>
        </w:rPr>
        <w:t>schema</w:t>
      </w:r>
      <w:r w:rsidRPr="007409E8">
        <w:rPr>
          <w:rFonts w:ascii="Arial" w:hAnsi="Arial" w:cs="Arial"/>
          <w:sz w:val="22"/>
        </w:rPr>
        <w:t xml:space="preserve"> připojení změny do S-JTSK – v náčrtu ZPMZ i ve vytyčovacím náčrtu chybí zobrazení měřické sítě – viz bod 16.11 přílohy č. 16 katastrální vyhlášky.</w:t>
      </w:r>
    </w:p>
    <w:p w:rsidR="00E85E16" w:rsidRDefault="00E85E16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seznamu souřadnic v GP i v ZPMZ je jako</w:t>
      </w:r>
      <w:r w:rsidR="007409E8">
        <w:rPr>
          <w:rFonts w:ascii="Arial" w:hAnsi="Arial" w:cs="Arial"/>
          <w:sz w:val="22"/>
        </w:rPr>
        <w:t xml:space="preserve"> stabilizace měřených podrobných bodů</w:t>
      </w:r>
      <w:r>
        <w:rPr>
          <w:rFonts w:ascii="Arial" w:hAnsi="Arial" w:cs="Arial"/>
          <w:sz w:val="22"/>
        </w:rPr>
        <w:t xml:space="preserve"> č. 145-1 a č. 145-3 uveden „roh zdi“, což neodpovídá úd</w:t>
      </w:r>
      <w:r w:rsidR="0090359A">
        <w:rPr>
          <w:rFonts w:ascii="Arial" w:hAnsi="Arial" w:cs="Arial"/>
          <w:sz w:val="22"/>
        </w:rPr>
        <w:t>ajům v grafické</w:t>
      </w:r>
      <w:r w:rsidR="007409E8">
        <w:rPr>
          <w:rFonts w:ascii="Arial" w:hAnsi="Arial" w:cs="Arial"/>
          <w:sz w:val="22"/>
        </w:rPr>
        <w:t>m</w:t>
      </w:r>
      <w:r w:rsidR="0090359A">
        <w:rPr>
          <w:rFonts w:ascii="Arial" w:hAnsi="Arial" w:cs="Arial"/>
          <w:sz w:val="22"/>
        </w:rPr>
        <w:t xml:space="preserve"> </w:t>
      </w:r>
      <w:r w:rsidR="007409E8">
        <w:rPr>
          <w:rFonts w:ascii="Arial" w:hAnsi="Arial" w:cs="Arial"/>
          <w:sz w:val="22"/>
        </w:rPr>
        <w:t>znázornění</w:t>
      </w:r>
      <w:r w:rsidR="0090359A">
        <w:rPr>
          <w:rFonts w:ascii="Arial" w:hAnsi="Arial" w:cs="Arial"/>
          <w:sz w:val="22"/>
        </w:rPr>
        <w:t xml:space="preserve"> GP </w:t>
      </w:r>
      <w:r w:rsidR="007409E8">
        <w:rPr>
          <w:rFonts w:ascii="Arial" w:hAnsi="Arial" w:cs="Arial"/>
          <w:sz w:val="22"/>
        </w:rPr>
        <w:t>ani v náčrtu</w:t>
      </w:r>
      <w:r w:rsidR="0090359A">
        <w:rPr>
          <w:rFonts w:ascii="Arial" w:hAnsi="Arial" w:cs="Arial"/>
          <w:sz w:val="22"/>
        </w:rPr>
        <w:t xml:space="preserve"> ZPMZ, kde zeď není zobrazena.</w:t>
      </w:r>
      <w:r>
        <w:rPr>
          <w:rFonts w:ascii="Arial" w:hAnsi="Arial" w:cs="Arial"/>
          <w:sz w:val="22"/>
        </w:rPr>
        <w:t xml:space="preserve"> Pro měřený podrobný bod č. 145-2 je zde uvedena i vyznačena stabilizace „um.mezník“, z dokumentace však není zřejmé, zda se jedná o mezník původní – pak </w:t>
      </w:r>
      <w:r w:rsidR="007409E8">
        <w:rPr>
          <w:rFonts w:ascii="Arial" w:hAnsi="Arial" w:cs="Arial"/>
          <w:sz w:val="22"/>
        </w:rPr>
        <w:t>tomu neodpovídá číslo bodu</w:t>
      </w:r>
      <w:r w:rsidR="005D7CC2">
        <w:rPr>
          <w:rFonts w:ascii="Arial" w:hAnsi="Arial" w:cs="Arial"/>
          <w:sz w:val="22"/>
        </w:rPr>
        <w:t xml:space="preserve"> (bod by měl být označen číslem ZPMZ, kde má původ)</w:t>
      </w:r>
      <w:r w:rsidR="009349E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nebo se jedná o bod </w:t>
      </w:r>
      <w:r w:rsidR="007409E8">
        <w:rPr>
          <w:rFonts w:ascii="Arial" w:hAnsi="Arial" w:cs="Arial"/>
          <w:sz w:val="22"/>
        </w:rPr>
        <w:t>vytyčený -</w:t>
      </w:r>
      <w:r>
        <w:rPr>
          <w:rFonts w:ascii="Arial" w:hAnsi="Arial" w:cs="Arial"/>
          <w:sz w:val="22"/>
        </w:rPr>
        <w:t xml:space="preserve"> pak ovšem chybí doložení dokumentace </w:t>
      </w:r>
      <w:r w:rsidR="007409E8">
        <w:rPr>
          <w:rFonts w:ascii="Arial" w:hAnsi="Arial" w:cs="Arial"/>
          <w:sz w:val="22"/>
        </w:rPr>
        <w:t xml:space="preserve">o vytyčení </w:t>
      </w:r>
      <w:r>
        <w:rPr>
          <w:rFonts w:ascii="Arial" w:hAnsi="Arial" w:cs="Arial"/>
          <w:sz w:val="22"/>
        </w:rPr>
        <w:t xml:space="preserve">dle ustanovení </w:t>
      </w:r>
      <w:r w:rsidR="007409E8">
        <w:rPr>
          <w:rFonts w:ascii="Arial" w:hAnsi="Arial" w:cs="Arial"/>
          <w:sz w:val="22"/>
        </w:rPr>
        <w:t>§ 90</w:t>
      </w:r>
      <w:r>
        <w:rPr>
          <w:rFonts w:ascii="Arial" w:hAnsi="Arial" w:cs="Arial"/>
          <w:sz w:val="22"/>
        </w:rPr>
        <w:t xml:space="preserve"> katastrální vyhlášky.</w:t>
      </w:r>
    </w:p>
    <w:p w:rsidR="00E85E16" w:rsidRDefault="00E85E16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protokolu o vytyčení je uvedeno, že bod č. 145-7 byl vytyčen „na pozemku pč 326“ a body č. 145-8 a č. 145-9 byly vytyčeny na „pozemku pč. st. 5/2“. Výsledek zeměměřické činnosti se tímto stává zcela nepřezkoumatelný, jelikož pokud by se jednalo o vytyčení vlastníky upřesněné hranice, musely by všechny tyto body být lomovými body vlastnické hranice.</w:t>
      </w:r>
    </w:p>
    <w:p w:rsidR="00E85E16" w:rsidRDefault="00E85E16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vytyčovacím náčrtu stejně tak jako v náčrtu ZPMZ chybí označení vytyčovaných bodů č. 137-1578, č. 137-1479, č. 128-3</w:t>
      </w:r>
      <w:r w:rsidR="005D7CC2">
        <w:rPr>
          <w:rFonts w:ascii="Arial" w:hAnsi="Arial" w:cs="Arial"/>
          <w:sz w:val="22"/>
        </w:rPr>
        <w:t xml:space="preserve"> a č. 137-1507 – viz bod č. 16.10</w:t>
      </w:r>
      <w:r>
        <w:rPr>
          <w:rFonts w:ascii="Arial" w:hAnsi="Arial" w:cs="Arial"/>
          <w:sz w:val="22"/>
        </w:rPr>
        <w:t xml:space="preserve"> a </w:t>
      </w:r>
      <w:r w:rsidR="005D7CC2">
        <w:rPr>
          <w:rFonts w:ascii="Arial" w:hAnsi="Arial" w:cs="Arial"/>
          <w:sz w:val="22"/>
        </w:rPr>
        <w:t>bod č. 16.28</w:t>
      </w:r>
      <w:r>
        <w:rPr>
          <w:rFonts w:ascii="Arial" w:hAnsi="Arial" w:cs="Arial"/>
          <w:sz w:val="22"/>
        </w:rPr>
        <w:t xml:space="preserve"> přílohy č. 16 katastrální vyhlášky.</w:t>
      </w:r>
    </w:p>
    <w:p w:rsidR="00E85E16" w:rsidRDefault="00E85E16" w:rsidP="00E85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</w:rPr>
      </w:pPr>
      <w:r w:rsidRPr="0008251D">
        <w:rPr>
          <w:rFonts w:ascii="Arial" w:hAnsi="Arial" w:cs="Arial"/>
          <w:sz w:val="22"/>
        </w:rPr>
        <w:t>Nebylo dodrženo ust. § 88 odst. 2 katastrální vyhlášky – „Správnost vytyčení hranice pozemku se ověří kontrolním měřením.“ Doložen je pouze</w:t>
      </w:r>
      <w:r>
        <w:rPr>
          <w:rFonts w:ascii="Arial" w:hAnsi="Arial" w:cs="Arial"/>
          <w:sz w:val="22"/>
        </w:rPr>
        <w:t xml:space="preserve"> zápisník o vytyčení s porovnání</w:t>
      </w:r>
      <w:r w:rsidRPr="0008251D">
        <w:rPr>
          <w:rFonts w:ascii="Arial" w:hAnsi="Arial" w:cs="Arial"/>
          <w:sz w:val="22"/>
        </w:rPr>
        <w:t xml:space="preserve">m souřadnic bodů </w:t>
      </w:r>
      <w:r w:rsidR="001C041B">
        <w:rPr>
          <w:rFonts w:ascii="Arial" w:hAnsi="Arial" w:cs="Arial"/>
          <w:sz w:val="22"/>
        </w:rPr>
        <w:t>da</w:t>
      </w:r>
      <w:r w:rsidRPr="0008251D">
        <w:rPr>
          <w:rFonts w:ascii="Arial" w:hAnsi="Arial" w:cs="Arial"/>
          <w:sz w:val="22"/>
        </w:rPr>
        <w:t>ných a bodů vytyčených, přičemž je</w:t>
      </w:r>
      <w:r w:rsidR="001C041B">
        <w:rPr>
          <w:rFonts w:ascii="Arial" w:hAnsi="Arial" w:cs="Arial"/>
          <w:sz w:val="22"/>
        </w:rPr>
        <w:t xml:space="preserve"> s podivem, že</w:t>
      </w:r>
      <w:r w:rsidRPr="0008251D">
        <w:rPr>
          <w:rFonts w:ascii="Arial" w:hAnsi="Arial" w:cs="Arial"/>
          <w:sz w:val="22"/>
        </w:rPr>
        <w:t xml:space="preserve"> čas vytyčování z pomocného měřického bodu č. 143-400</w:t>
      </w:r>
      <w:r w:rsidR="001C041B">
        <w:rPr>
          <w:rFonts w:ascii="Arial" w:hAnsi="Arial" w:cs="Arial"/>
          <w:sz w:val="22"/>
        </w:rPr>
        <w:t>1 i z pomocného měřického bodu</w:t>
      </w:r>
      <w:r>
        <w:rPr>
          <w:rFonts w:ascii="Arial" w:hAnsi="Arial" w:cs="Arial"/>
          <w:sz w:val="22"/>
        </w:rPr>
        <w:t xml:space="preserve"> č. 145-4004 </w:t>
      </w:r>
      <w:r w:rsidR="001C041B">
        <w:rPr>
          <w:rFonts w:ascii="Arial" w:hAnsi="Arial" w:cs="Arial"/>
          <w:sz w:val="22"/>
        </w:rPr>
        <w:t xml:space="preserve">je </w:t>
      </w:r>
      <w:r>
        <w:rPr>
          <w:rFonts w:ascii="Arial" w:hAnsi="Arial" w:cs="Arial"/>
          <w:sz w:val="22"/>
        </w:rPr>
        <w:t>totožný</w:t>
      </w:r>
      <w:r w:rsidR="001C041B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„08:43 hod“.</w:t>
      </w:r>
      <w:r w:rsidR="001C041B">
        <w:rPr>
          <w:rFonts w:ascii="Arial" w:hAnsi="Arial" w:cs="Arial"/>
          <w:sz w:val="22"/>
        </w:rPr>
        <w:t xml:space="preserve"> Tato skutečnost vzbuzuje pochybnost, zda kontrolovaný výsledek zeměměřické činnosti je vyhotoven na základě skutečného zaměření v terénu.</w:t>
      </w:r>
    </w:p>
    <w:p w:rsidR="00E85E16" w:rsidRPr="002313B0" w:rsidRDefault="00E85E16" w:rsidP="002313B0">
      <w:pPr>
        <w:rPr>
          <w:rFonts w:ascii="Arial" w:hAnsi="Arial" w:cs="Arial"/>
          <w:sz w:val="22"/>
        </w:rPr>
      </w:pPr>
    </w:p>
    <w:p w:rsidR="00502F38" w:rsidRDefault="00C07056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05C36">
        <w:rPr>
          <w:rFonts w:ascii="Arial" w:hAnsi="Arial" w:cs="Arial"/>
          <w:sz w:val="22"/>
          <w:szCs w:val="22"/>
        </w:rPr>
        <w:t>KI v Plzni po posouze</w:t>
      </w:r>
      <w:r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dospěl k závěru, že </w:t>
      </w:r>
      <w:r>
        <w:rPr>
          <w:rFonts w:ascii="Arial" w:hAnsi="Arial" w:cs="Arial"/>
          <w:sz w:val="22"/>
          <w:szCs w:val="22"/>
        </w:rPr>
        <w:t xml:space="preserve">množství </w:t>
      </w:r>
      <w:r w:rsidR="00AB55FB">
        <w:rPr>
          <w:rFonts w:ascii="Arial" w:hAnsi="Arial" w:cs="Arial"/>
          <w:sz w:val="22"/>
          <w:szCs w:val="22"/>
        </w:rPr>
        <w:t xml:space="preserve">a závažnost </w:t>
      </w:r>
      <w:r w:rsidRPr="00105C36">
        <w:rPr>
          <w:rFonts w:ascii="Arial" w:hAnsi="Arial" w:cs="Arial"/>
          <w:sz w:val="22"/>
          <w:szCs w:val="22"/>
        </w:rPr>
        <w:t>zjištěných nedostatků naplňuje skutkovou podstatu porušení pořádku na úseku zeměměřictví</w:t>
      </w:r>
      <w:r>
        <w:rPr>
          <w:rFonts w:ascii="Arial" w:hAnsi="Arial" w:cs="Arial"/>
          <w:sz w:val="22"/>
          <w:szCs w:val="22"/>
        </w:rPr>
        <w:t>,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Pr="0055553F">
        <w:rPr>
          <w:rFonts w:ascii="Arial" w:hAnsi="Arial" w:cs="Arial"/>
          <w:sz w:val="22"/>
          <w:szCs w:val="22"/>
        </w:rPr>
        <w:t xml:space="preserve">konkrétně jiného správního deliktu podle § 17b odst. 1 písmeno c) bod 1. zákona o zeměměřictví. Ověřovatel se porušení pořádku dopustil tím, </w:t>
      </w:r>
      <w:r w:rsidR="00A32E40">
        <w:rPr>
          <w:rFonts w:ascii="Arial" w:hAnsi="Arial" w:cs="Arial"/>
          <w:sz w:val="22"/>
          <w:szCs w:val="22"/>
        </w:rPr>
        <w:t xml:space="preserve">že ověřil dne </w:t>
      </w:r>
      <w:r w:rsidR="006F7F03">
        <w:rPr>
          <w:rFonts w:ascii="Arial" w:hAnsi="Arial" w:cs="Arial"/>
          <w:sz w:val="22"/>
          <w:szCs w:val="22"/>
        </w:rPr>
        <w:t>x.y</w:t>
      </w:r>
      <w:r w:rsidR="00AB55FB" w:rsidRPr="00AB55FB">
        <w:rPr>
          <w:rFonts w:ascii="Arial" w:hAnsi="Arial" w:cs="Arial"/>
          <w:sz w:val="22"/>
          <w:szCs w:val="22"/>
        </w:rPr>
        <w:t>.201</w:t>
      </w:r>
      <w:r w:rsidR="00A32E40">
        <w:rPr>
          <w:rFonts w:ascii="Arial" w:hAnsi="Arial" w:cs="Arial"/>
          <w:sz w:val="22"/>
          <w:szCs w:val="22"/>
        </w:rPr>
        <w:t xml:space="preserve">5 pod číslem ověření </w:t>
      </w:r>
      <w:r w:rsidR="006F7F03">
        <w:rPr>
          <w:rFonts w:ascii="Arial" w:hAnsi="Arial" w:cs="Arial"/>
          <w:sz w:val="22"/>
          <w:szCs w:val="22"/>
        </w:rPr>
        <w:t>xy</w:t>
      </w:r>
      <w:r w:rsidR="00AB55FB" w:rsidRPr="00AB55FB">
        <w:rPr>
          <w:rFonts w:ascii="Arial" w:hAnsi="Arial" w:cs="Arial"/>
          <w:sz w:val="22"/>
          <w:szCs w:val="22"/>
        </w:rPr>
        <w:t xml:space="preserve"> geometrický plán č. </w:t>
      </w:r>
      <w:r w:rsidR="006F7F03">
        <w:rPr>
          <w:rFonts w:ascii="Arial" w:hAnsi="Arial" w:cs="Arial"/>
          <w:sz w:val="22"/>
          <w:szCs w:val="22"/>
        </w:rPr>
        <w:t>xy</w:t>
      </w:r>
      <w:r w:rsidR="00AB55FB" w:rsidRPr="00AB55FB">
        <w:rPr>
          <w:rFonts w:ascii="Arial" w:hAnsi="Arial" w:cs="Arial"/>
          <w:sz w:val="22"/>
          <w:szCs w:val="22"/>
        </w:rPr>
        <w:t>/201</w:t>
      </w:r>
      <w:r w:rsidR="00A32E40">
        <w:rPr>
          <w:rFonts w:ascii="Arial" w:hAnsi="Arial" w:cs="Arial"/>
          <w:sz w:val="22"/>
          <w:szCs w:val="22"/>
        </w:rPr>
        <w:t>5</w:t>
      </w:r>
      <w:r w:rsidR="00AB55FB" w:rsidRPr="00AB55FB">
        <w:rPr>
          <w:rFonts w:ascii="Arial" w:hAnsi="Arial" w:cs="Arial"/>
          <w:sz w:val="22"/>
          <w:szCs w:val="22"/>
        </w:rPr>
        <w:t xml:space="preserve"> a s ním související záznam podrobného měření změn č. </w:t>
      </w:r>
      <w:r w:rsidR="006F7F03">
        <w:rPr>
          <w:rFonts w:ascii="Arial" w:hAnsi="Arial" w:cs="Arial"/>
          <w:sz w:val="22"/>
          <w:szCs w:val="22"/>
        </w:rPr>
        <w:t>xy</w:t>
      </w:r>
      <w:r w:rsidR="00AB55FB" w:rsidRPr="00AB55FB">
        <w:rPr>
          <w:rFonts w:ascii="Arial" w:hAnsi="Arial" w:cs="Arial"/>
          <w:sz w:val="22"/>
          <w:szCs w:val="22"/>
        </w:rPr>
        <w:t xml:space="preserve"> v k.ú. </w:t>
      </w:r>
      <w:r w:rsidR="00A32E40">
        <w:rPr>
          <w:rFonts w:ascii="Arial" w:hAnsi="Arial" w:cs="Arial"/>
          <w:sz w:val="22"/>
          <w:szCs w:val="22"/>
        </w:rPr>
        <w:t>P</w:t>
      </w:r>
      <w:r w:rsidR="00AB55FB" w:rsidRPr="00AB55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Ověřovatel 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činností. Ověřovatel při ověřování nemohl postupovat odborně a vycházet ze spolehl</w:t>
      </w:r>
      <w:r w:rsidR="002313B0">
        <w:rPr>
          <w:rFonts w:ascii="Arial" w:hAnsi="Arial" w:cs="Arial"/>
          <w:sz w:val="22"/>
          <w:szCs w:val="22"/>
        </w:rPr>
        <w:t>ivě zjištěného stavu věci, když</w:t>
      </w:r>
      <w:r w:rsidR="00A32E40">
        <w:rPr>
          <w:rFonts w:ascii="Arial" w:hAnsi="Arial" w:cs="Arial"/>
          <w:sz w:val="22"/>
          <w:szCs w:val="22"/>
        </w:rPr>
        <w:t xml:space="preserve"> uvedený výsledek zeměměřické</w:t>
      </w:r>
      <w:r w:rsidR="002313B0">
        <w:rPr>
          <w:rFonts w:ascii="Arial" w:hAnsi="Arial" w:cs="Arial"/>
          <w:sz w:val="22"/>
          <w:szCs w:val="22"/>
        </w:rPr>
        <w:t xml:space="preserve"> činnosti</w:t>
      </w:r>
      <w:r>
        <w:rPr>
          <w:rFonts w:ascii="Arial" w:hAnsi="Arial" w:cs="Arial"/>
          <w:sz w:val="22"/>
          <w:szCs w:val="22"/>
        </w:rPr>
        <w:t xml:space="preserve"> byl vyhotoven v rozporu s výše uvedenými ustanoveními </w:t>
      </w:r>
      <w:r w:rsidR="002313B0">
        <w:rPr>
          <w:rFonts w:ascii="Arial" w:hAnsi="Arial" w:cs="Arial"/>
          <w:sz w:val="22"/>
          <w:szCs w:val="22"/>
        </w:rPr>
        <w:t>katastrální vyhlášky a obsahuje výše uvedené zásadní nesrovnalosti.</w:t>
      </w:r>
    </w:p>
    <w:p w:rsidR="009F3A5D" w:rsidRDefault="009F3A5D" w:rsidP="00A07141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porušení pořádku na úseku zeměměřictví podle ust.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377F28">
        <w:rPr>
          <w:rFonts w:ascii="Arial" w:hAnsi="Arial" w:cs="Arial"/>
          <w:sz w:val="22"/>
          <w:szCs w:val="22"/>
        </w:rPr>
        <w:lastRenderedPageBreak/>
        <w:t>S ohledem na závěry usnesení Nejvyššího správního soudu (NSS) č.j.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7A2BB2" w:rsidRDefault="0028388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020718">
        <w:rPr>
          <w:rFonts w:ascii="Arial" w:hAnsi="Arial" w:cs="Arial"/>
          <w:sz w:val="22"/>
          <w:szCs w:val="22"/>
        </w:rPr>
        <w:t>Závažnost jiného správního deliktu, jehož skutková podstata je vymezena v ust. § 17b odst. 1 písm. c) bodu 1. zákona o zeměměřictví, je plně závislá zejména na druhu, množství a vážnosti pochybení a závad ve výsledku zeměměřických činností ověřené</w:t>
      </w:r>
      <w:r w:rsidR="00F37D08" w:rsidRPr="00020718">
        <w:rPr>
          <w:rFonts w:ascii="Arial" w:hAnsi="Arial" w:cs="Arial"/>
          <w:sz w:val="22"/>
          <w:szCs w:val="22"/>
        </w:rPr>
        <w:t>m</w:t>
      </w:r>
      <w:r w:rsidRPr="00020718">
        <w:rPr>
          <w:rFonts w:ascii="Arial" w:hAnsi="Arial" w:cs="Arial"/>
          <w:sz w:val="22"/>
          <w:szCs w:val="22"/>
        </w:rPr>
        <w:t xml:space="preserve"> úředně oprávněným zeměměřickým inženýrem podezřelým ze spáchání tohoto správního deliktu.</w:t>
      </w:r>
      <w:r w:rsidR="008E6374" w:rsidRPr="00020718">
        <w:rPr>
          <w:rFonts w:ascii="Arial" w:hAnsi="Arial" w:cs="Arial"/>
          <w:sz w:val="22"/>
          <w:szCs w:val="22"/>
        </w:rPr>
        <w:t xml:space="preserve"> </w:t>
      </w:r>
      <w:r w:rsidR="00020718">
        <w:rPr>
          <w:rFonts w:ascii="Arial" w:hAnsi="Arial" w:cs="Arial"/>
          <w:sz w:val="22"/>
          <w:szCs w:val="22"/>
        </w:rPr>
        <w:t>V daném případě ověřen</w:t>
      </w:r>
      <w:r w:rsidR="00C11681">
        <w:rPr>
          <w:rFonts w:ascii="Arial" w:hAnsi="Arial" w:cs="Arial"/>
          <w:sz w:val="22"/>
          <w:szCs w:val="22"/>
        </w:rPr>
        <w:t>ý</w:t>
      </w:r>
      <w:r w:rsidR="00020718">
        <w:rPr>
          <w:rFonts w:ascii="Arial" w:hAnsi="Arial" w:cs="Arial"/>
          <w:sz w:val="22"/>
          <w:szCs w:val="22"/>
        </w:rPr>
        <w:t xml:space="preserve"> </w:t>
      </w:r>
      <w:r w:rsidR="00C11681">
        <w:rPr>
          <w:rFonts w:ascii="Arial" w:hAnsi="Arial" w:cs="Arial"/>
          <w:sz w:val="22"/>
          <w:szCs w:val="22"/>
        </w:rPr>
        <w:t>výsledek zeměměřické činnosti</w:t>
      </w:r>
      <w:r w:rsidR="00020718" w:rsidRPr="00A93406">
        <w:rPr>
          <w:rFonts w:ascii="Arial" w:hAnsi="Arial" w:cs="Arial"/>
          <w:sz w:val="22"/>
          <w:szCs w:val="22"/>
        </w:rPr>
        <w:t xml:space="preserve"> vyhotoven</w:t>
      </w:r>
      <w:r w:rsidR="000A31D8">
        <w:rPr>
          <w:rFonts w:ascii="Arial" w:hAnsi="Arial" w:cs="Arial"/>
          <w:sz w:val="22"/>
          <w:szCs w:val="22"/>
        </w:rPr>
        <w:t>é</w:t>
      </w:r>
      <w:r w:rsidR="00020718" w:rsidRPr="00A93406">
        <w:rPr>
          <w:rFonts w:ascii="Arial" w:hAnsi="Arial" w:cs="Arial"/>
          <w:sz w:val="22"/>
          <w:szCs w:val="22"/>
        </w:rPr>
        <w:t xml:space="preserve"> pro účely katastru trpěl vad</w:t>
      </w:r>
      <w:r w:rsidR="00020718">
        <w:rPr>
          <w:rFonts w:ascii="Arial" w:hAnsi="Arial" w:cs="Arial"/>
          <w:sz w:val="22"/>
          <w:szCs w:val="22"/>
        </w:rPr>
        <w:t>ami</w:t>
      </w:r>
      <w:r w:rsidR="00020718" w:rsidRPr="00A93406">
        <w:rPr>
          <w:rFonts w:ascii="Arial" w:hAnsi="Arial" w:cs="Arial"/>
          <w:sz w:val="22"/>
          <w:szCs w:val="22"/>
        </w:rPr>
        <w:t>, které spočívaly</w:t>
      </w:r>
      <w:r w:rsidR="005D3EA1">
        <w:rPr>
          <w:rFonts w:ascii="Arial" w:hAnsi="Arial" w:cs="Arial"/>
          <w:sz w:val="22"/>
          <w:szCs w:val="22"/>
        </w:rPr>
        <w:t xml:space="preserve"> především </w:t>
      </w:r>
      <w:r w:rsidR="00A32E40">
        <w:rPr>
          <w:rFonts w:ascii="Arial" w:hAnsi="Arial" w:cs="Arial"/>
          <w:sz w:val="22"/>
          <w:szCs w:val="22"/>
        </w:rPr>
        <w:t>v</w:t>
      </w:r>
      <w:r w:rsidR="00D75422">
        <w:rPr>
          <w:rFonts w:ascii="Arial" w:hAnsi="Arial" w:cs="Arial"/>
          <w:sz w:val="22"/>
          <w:szCs w:val="22"/>
        </w:rPr>
        <w:t xml:space="preserve"> tom, že </w:t>
      </w:r>
      <w:r w:rsidR="00486010">
        <w:rPr>
          <w:rFonts w:ascii="Arial" w:hAnsi="Arial" w:cs="Arial"/>
          <w:sz w:val="22"/>
          <w:szCs w:val="22"/>
        </w:rPr>
        <w:t xml:space="preserve">součástí ZPMZ byly dva </w:t>
      </w:r>
      <w:r w:rsidR="00EF7A1C">
        <w:rPr>
          <w:rFonts w:ascii="Arial" w:hAnsi="Arial" w:cs="Arial"/>
          <w:sz w:val="22"/>
          <w:szCs w:val="22"/>
        </w:rPr>
        <w:t xml:space="preserve">různé </w:t>
      </w:r>
      <w:r w:rsidR="00486010">
        <w:rPr>
          <w:rFonts w:ascii="Arial" w:hAnsi="Arial" w:cs="Arial"/>
          <w:sz w:val="22"/>
          <w:szCs w:val="22"/>
        </w:rPr>
        <w:t xml:space="preserve">seznamy souřadnic </w:t>
      </w:r>
      <w:r w:rsidR="00EF7A1C">
        <w:rPr>
          <w:rFonts w:ascii="Arial" w:hAnsi="Arial" w:cs="Arial"/>
          <w:sz w:val="22"/>
          <w:szCs w:val="22"/>
        </w:rPr>
        <w:t>lomových bodů změny s rozdílnými souřadnicemi nových bodů změny</w:t>
      </w:r>
      <w:r w:rsidR="00486010">
        <w:rPr>
          <w:rFonts w:ascii="Arial" w:hAnsi="Arial" w:cs="Arial"/>
          <w:sz w:val="22"/>
          <w:szCs w:val="22"/>
        </w:rPr>
        <w:t xml:space="preserve"> </w:t>
      </w:r>
      <w:r w:rsidR="00B11C9B">
        <w:rPr>
          <w:rFonts w:ascii="Arial" w:hAnsi="Arial" w:cs="Arial"/>
          <w:sz w:val="22"/>
          <w:szCs w:val="22"/>
        </w:rPr>
        <w:t xml:space="preserve">a </w:t>
      </w:r>
      <w:r w:rsidR="00EF7A1C">
        <w:rPr>
          <w:rFonts w:ascii="Arial" w:hAnsi="Arial" w:cs="Arial"/>
          <w:sz w:val="22"/>
          <w:szCs w:val="22"/>
        </w:rPr>
        <w:t>navíc</w:t>
      </w:r>
      <w:r w:rsidR="00486010">
        <w:rPr>
          <w:rFonts w:ascii="Arial" w:hAnsi="Arial" w:cs="Arial"/>
          <w:sz w:val="22"/>
          <w:szCs w:val="22"/>
        </w:rPr>
        <w:t xml:space="preserve"> </w:t>
      </w:r>
      <w:r w:rsidR="003A5003">
        <w:rPr>
          <w:rFonts w:ascii="Arial" w:hAnsi="Arial" w:cs="Arial"/>
          <w:sz w:val="22"/>
          <w:szCs w:val="22"/>
        </w:rPr>
        <w:t>obsahem návrhu změny byly souřadnice</w:t>
      </w:r>
      <w:r w:rsidR="00EF7A1C">
        <w:rPr>
          <w:rFonts w:ascii="Arial" w:hAnsi="Arial" w:cs="Arial"/>
          <w:sz w:val="22"/>
          <w:szCs w:val="22"/>
        </w:rPr>
        <w:t>,</w:t>
      </w:r>
      <w:r w:rsidR="003A5003">
        <w:rPr>
          <w:rFonts w:ascii="Arial" w:hAnsi="Arial" w:cs="Arial"/>
          <w:sz w:val="22"/>
          <w:szCs w:val="22"/>
        </w:rPr>
        <w:t xml:space="preserve"> </w:t>
      </w:r>
      <w:r w:rsidR="00EF7A1C">
        <w:rPr>
          <w:rFonts w:ascii="Arial" w:hAnsi="Arial" w:cs="Arial"/>
          <w:sz w:val="22"/>
          <w:szCs w:val="22"/>
        </w:rPr>
        <w:t>jejichž původ nebyl v protokolu o výpočtech vůbec doložen a ani neodpovídaly údajům v GP.</w:t>
      </w:r>
      <w:r w:rsidR="00C11681">
        <w:rPr>
          <w:rFonts w:ascii="Arial" w:hAnsi="Arial" w:cs="Arial"/>
          <w:sz w:val="22"/>
          <w:szCs w:val="22"/>
        </w:rPr>
        <w:t xml:space="preserve"> </w:t>
      </w:r>
      <w:r w:rsidR="003A5003">
        <w:rPr>
          <w:rFonts w:ascii="Arial" w:hAnsi="Arial" w:cs="Arial"/>
          <w:sz w:val="22"/>
          <w:szCs w:val="22"/>
        </w:rPr>
        <w:t xml:space="preserve">Do katastru nemovitostí se zápisem uvedeného GP tak byly zavedeny </w:t>
      </w:r>
      <w:r w:rsidR="00EF7A1C">
        <w:rPr>
          <w:rFonts w:ascii="Arial" w:hAnsi="Arial" w:cs="Arial"/>
          <w:sz w:val="22"/>
          <w:szCs w:val="22"/>
        </w:rPr>
        <w:t>souřadnice lomových bodů změny, které neodpovídají údajům v GP. Tyto souřadnice</w:t>
      </w:r>
      <w:r w:rsidR="00C11681">
        <w:rPr>
          <w:rFonts w:ascii="Arial" w:hAnsi="Arial" w:cs="Arial"/>
          <w:sz w:val="22"/>
          <w:szCs w:val="22"/>
        </w:rPr>
        <w:t xml:space="preserve"> KP </w:t>
      </w:r>
      <w:r w:rsidR="003A5003">
        <w:rPr>
          <w:rFonts w:ascii="Arial" w:hAnsi="Arial" w:cs="Arial"/>
          <w:sz w:val="22"/>
          <w:szCs w:val="22"/>
        </w:rPr>
        <w:t xml:space="preserve">následně </w:t>
      </w:r>
      <w:r w:rsidR="00C11681">
        <w:rPr>
          <w:rFonts w:ascii="Arial" w:hAnsi="Arial" w:cs="Arial"/>
          <w:sz w:val="22"/>
          <w:szCs w:val="22"/>
        </w:rPr>
        <w:t xml:space="preserve">poskytlo jako </w:t>
      </w:r>
      <w:r w:rsidR="003A5003">
        <w:rPr>
          <w:rFonts w:ascii="Arial" w:hAnsi="Arial" w:cs="Arial"/>
          <w:sz w:val="22"/>
          <w:szCs w:val="22"/>
        </w:rPr>
        <w:t>podklad</w:t>
      </w:r>
      <w:r w:rsidR="00C11681">
        <w:rPr>
          <w:rFonts w:ascii="Arial" w:hAnsi="Arial" w:cs="Arial"/>
          <w:sz w:val="22"/>
          <w:szCs w:val="22"/>
        </w:rPr>
        <w:t xml:space="preserve"> pro vytyčení dané vlastnické hranice, čím vznikl rozpor mezi geometrickým plánem, jež byl nedílnou součástí kupní smlouvy zapsané v katastru nemovitostí</w:t>
      </w:r>
      <w:r w:rsidR="00EF7A1C">
        <w:rPr>
          <w:rFonts w:ascii="Arial" w:hAnsi="Arial" w:cs="Arial"/>
          <w:sz w:val="22"/>
          <w:szCs w:val="22"/>
        </w:rPr>
        <w:t>,</w:t>
      </w:r>
      <w:r w:rsidR="00C11681">
        <w:rPr>
          <w:rFonts w:ascii="Arial" w:hAnsi="Arial" w:cs="Arial"/>
          <w:sz w:val="22"/>
          <w:szCs w:val="22"/>
        </w:rPr>
        <w:t xml:space="preserve"> a vytyčeným stavem v terénu. </w:t>
      </w:r>
      <w:r w:rsidR="00392761">
        <w:rPr>
          <w:rFonts w:ascii="Arial" w:hAnsi="Arial" w:cs="Arial"/>
          <w:sz w:val="22"/>
          <w:szCs w:val="22"/>
        </w:rPr>
        <w:t xml:space="preserve">Lze tudíž konstatovat, že v daném případě </w:t>
      </w:r>
      <w:r w:rsidR="00392761" w:rsidRPr="005939AA">
        <w:rPr>
          <w:rFonts w:ascii="Arial" w:hAnsi="Arial" w:cs="Arial"/>
          <w:sz w:val="22"/>
          <w:szCs w:val="22"/>
        </w:rPr>
        <w:t xml:space="preserve">došlo k ohrožení zájmu společnosti na řádném výkonu zeměměřických činností, což zahrnuje i zájem na důvěryhodnosti a </w:t>
      </w:r>
      <w:r w:rsidR="00D75425">
        <w:rPr>
          <w:rFonts w:ascii="Arial" w:hAnsi="Arial" w:cs="Arial"/>
          <w:sz w:val="22"/>
          <w:szCs w:val="22"/>
        </w:rPr>
        <w:t>správnosti</w:t>
      </w:r>
      <w:r w:rsidR="00392761" w:rsidRPr="005939AA">
        <w:rPr>
          <w:rFonts w:ascii="Arial" w:hAnsi="Arial" w:cs="Arial"/>
          <w:sz w:val="22"/>
          <w:szCs w:val="22"/>
        </w:rPr>
        <w:t xml:space="preserve"> údajů výsledků zeměměřických činností vyhotovených pro účely katastru, a tedy i zájem na tom, aby katastrální operát sloužil jako účinný nástroj ochrany právních vztahů k nemovitostem.</w:t>
      </w:r>
      <w:r w:rsidR="00FE477A">
        <w:rPr>
          <w:rFonts w:ascii="Arial" w:hAnsi="Arial" w:cs="Arial"/>
          <w:sz w:val="22"/>
          <w:szCs w:val="22"/>
        </w:rPr>
        <w:t xml:space="preserve"> </w:t>
      </w:r>
      <w:r w:rsidR="00BC1BC1">
        <w:rPr>
          <w:rFonts w:ascii="Arial" w:hAnsi="Arial" w:cs="Arial"/>
          <w:sz w:val="22"/>
          <w:szCs w:val="22"/>
        </w:rPr>
        <w:t>Tyto okolnosti</w:t>
      </w:r>
      <w:r w:rsidR="007A2BB2">
        <w:rPr>
          <w:rFonts w:ascii="Arial" w:hAnsi="Arial" w:cs="Arial"/>
          <w:sz w:val="22"/>
          <w:szCs w:val="22"/>
        </w:rPr>
        <w:t xml:space="preserve"> týkající se rozsahu ná</w:t>
      </w:r>
      <w:r w:rsidR="00BC1BC1">
        <w:rPr>
          <w:rFonts w:ascii="Arial" w:hAnsi="Arial" w:cs="Arial"/>
          <w:sz w:val="22"/>
          <w:szCs w:val="22"/>
        </w:rPr>
        <w:t>sledků jiného správního deliktu měly</w:t>
      </w:r>
      <w:r w:rsidR="007A2BB2">
        <w:rPr>
          <w:rFonts w:ascii="Arial" w:hAnsi="Arial" w:cs="Arial"/>
          <w:sz w:val="22"/>
          <w:szCs w:val="22"/>
        </w:rPr>
        <w:t xml:space="preserve"> negativní vliv na výši uvažované sankce.</w:t>
      </w:r>
    </w:p>
    <w:p w:rsidR="007A2BB2" w:rsidRDefault="007A2BB2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22CAF" w:rsidRPr="00392761" w:rsidRDefault="00E22CAF" w:rsidP="0028388A">
      <w:pPr>
        <w:jc w:val="both"/>
        <w:rPr>
          <w:rFonts w:ascii="Arial" w:hAnsi="Arial" w:cs="Arial"/>
          <w:sz w:val="22"/>
          <w:szCs w:val="22"/>
        </w:rPr>
      </w:pPr>
      <w:r w:rsidRPr="00392761">
        <w:rPr>
          <w:rFonts w:ascii="Arial" w:hAnsi="Arial" w:cs="Arial"/>
          <w:sz w:val="22"/>
          <w:szCs w:val="22"/>
        </w:rPr>
        <w:t>Vzhledem k výše uvedenému lze konstatovat, že ověřovatel nepřistupoval k ověřování dotčeného výsledku zeměměřických činností s dostatečnou a náležitou péčí, jakou předpokládá zákon o zeměměřictví. Postupoval přitom zcela prokazatelně v rozporu se svými zákonnými povinnostmi a je</w:t>
      </w:r>
      <w:r w:rsidR="00D75425">
        <w:rPr>
          <w:rFonts w:ascii="Arial" w:hAnsi="Arial" w:cs="Arial"/>
          <w:sz w:val="22"/>
          <w:szCs w:val="22"/>
        </w:rPr>
        <w:t>ho</w:t>
      </w:r>
      <w:r w:rsidRPr="00392761">
        <w:rPr>
          <w:rFonts w:ascii="Arial" w:hAnsi="Arial" w:cs="Arial"/>
          <w:sz w:val="22"/>
          <w:szCs w:val="22"/>
        </w:rPr>
        <w:t xml:space="preserve"> jednání svědčí o neodborném přístupu k dané věci. Správní orgán je však při určování výše pokuty povinen přihlédnout i k dalším skutečnostem, nikoliv jen k závažnosti pochybení, jehož se ověřovatel ověřením nekvalitních výsledků zeměměřických činností dopustil.</w:t>
      </w:r>
    </w:p>
    <w:p w:rsidR="00E22CAF" w:rsidRPr="00DB5624" w:rsidRDefault="00E22C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Pr="00DB5624" w:rsidRDefault="00392761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V daném případě sice ověřovatel postupoval v rozporu se svými zákonnými povinnostmi, nicméně z</w:t>
      </w:r>
      <w:r w:rsidR="005A45E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zjištěn</w:t>
      </w:r>
      <w:r w:rsidR="005A45EE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skutečnost</w:t>
      </w:r>
      <w:r w:rsidR="005A45EE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nelze dovodit, že by se porušení povinností dopustil úm</w:t>
      </w:r>
      <w:r w:rsidR="000A31D8">
        <w:rPr>
          <w:rFonts w:ascii="Arial" w:hAnsi="Arial" w:cs="Arial"/>
          <w:sz w:val="22"/>
          <w:szCs w:val="22"/>
        </w:rPr>
        <w:t>yslně</w:t>
      </w:r>
      <w:r w:rsidRPr="008E6374">
        <w:rPr>
          <w:rFonts w:ascii="Arial" w:hAnsi="Arial" w:cs="Arial"/>
          <w:sz w:val="22"/>
          <w:szCs w:val="22"/>
        </w:rPr>
        <w:t>.</w:t>
      </w:r>
      <w:r w:rsidR="00C412F6">
        <w:rPr>
          <w:rFonts w:ascii="Arial" w:hAnsi="Arial" w:cs="Arial"/>
          <w:sz w:val="22"/>
          <w:szCs w:val="22"/>
        </w:rPr>
        <w:t xml:space="preserve"> </w:t>
      </w:r>
      <w:r w:rsidR="00A940DA">
        <w:rPr>
          <w:rFonts w:ascii="Arial" w:hAnsi="Arial" w:cs="Arial"/>
          <w:sz w:val="22"/>
          <w:szCs w:val="22"/>
        </w:rPr>
        <w:t>Takový</w:t>
      </w:r>
      <w:r w:rsidR="00C412F6">
        <w:rPr>
          <w:rFonts w:ascii="Arial" w:hAnsi="Arial" w:cs="Arial"/>
          <w:sz w:val="22"/>
          <w:szCs w:val="22"/>
        </w:rPr>
        <w:t xml:space="preserve"> úmysl </w:t>
      </w:r>
      <w:r w:rsidR="00D75425">
        <w:rPr>
          <w:rFonts w:ascii="Arial" w:hAnsi="Arial" w:cs="Arial"/>
          <w:sz w:val="22"/>
          <w:szCs w:val="22"/>
        </w:rPr>
        <w:t xml:space="preserve">v daném případě prokázán nebyl. </w:t>
      </w:r>
      <w:r>
        <w:rPr>
          <w:rFonts w:ascii="Arial" w:hAnsi="Arial" w:cs="Arial"/>
          <w:sz w:val="22"/>
          <w:szCs w:val="22"/>
        </w:rPr>
        <w:t xml:space="preserve">Ověřovatel se </w:t>
      </w:r>
      <w:r w:rsidR="00C412F6">
        <w:rPr>
          <w:rFonts w:ascii="Arial" w:hAnsi="Arial" w:cs="Arial"/>
          <w:sz w:val="22"/>
          <w:szCs w:val="22"/>
        </w:rPr>
        <w:t xml:space="preserve">tedy </w:t>
      </w:r>
      <w:r>
        <w:rPr>
          <w:rFonts w:ascii="Arial" w:hAnsi="Arial" w:cs="Arial"/>
          <w:sz w:val="22"/>
          <w:szCs w:val="22"/>
        </w:rPr>
        <w:t xml:space="preserve">protiprávního jednání dopustil minimálně v nevědomé nedbalosti, tedy o protiprávnosti svého jednání nevěděl, ač vědět mohl a z titulu své odbornosti měl. Ačkoliv odpovědnost za jiný správní delikt </w:t>
      </w:r>
      <w:r>
        <w:rPr>
          <w:rFonts w:ascii="Arial" w:hAnsi="Arial" w:cs="Arial"/>
          <w:sz w:val="22"/>
          <w:szCs w:val="22"/>
        </w:rPr>
        <w:lastRenderedPageBreak/>
        <w:t>je odpovědností objektivní a posuzuje se bez ohledu na zavinění, tak tato nejnižší forma zavinění může mít za následek nižší výši uložené pokuty.</w:t>
      </w:r>
      <w:r w:rsidR="0028388A" w:rsidRPr="00D75425">
        <w:rPr>
          <w:rFonts w:ascii="Arial" w:hAnsi="Arial" w:cs="Arial"/>
          <w:sz w:val="22"/>
          <w:szCs w:val="22"/>
        </w:rPr>
        <w:t xml:space="preserve"> </w:t>
      </w:r>
      <w:r w:rsidR="001F360B">
        <w:rPr>
          <w:rFonts w:ascii="Arial" w:hAnsi="Arial" w:cs="Arial"/>
          <w:sz w:val="22"/>
          <w:szCs w:val="22"/>
        </w:rPr>
        <w:t xml:space="preserve">Dále je potřeba zdůraznit, </w:t>
      </w:r>
      <w:r w:rsidR="001E740F">
        <w:rPr>
          <w:rFonts w:ascii="Arial" w:hAnsi="Arial" w:cs="Arial"/>
          <w:sz w:val="22"/>
          <w:szCs w:val="22"/>
        </w:rPr>
        <w:t xml:space="preserve">že </w:t>
      </w:r>
      <w:r w:rsidR="001F360B">
        <w:rPr>
          <w:rFonts w:ascii="Arial" w:hAnsi="Arial" w:cs="Arial"/>
          <w:sz w:val="22"/>
          <w:szCs w:val="22"/>
        </w:rPr>
        <w:t>se ověřovatel své odpovědnosti nezříkal</w:t>
      </w:r>
      <w:r w:rsidR="00EC457D">
        <w:rPr>
          <w:rFonts w:ascii="Arial" w:hAnsi="Arial" w:cs="Arial"/>
          <w:sz w:val="22"/>
          <w:szCs w:val="22"/>
        </w:rPr>
        <w:t xml:space="preserve"> a </w:t>
      </w:r>
      <w:r w:rsidR="00970233">
        <w:rPr>
          <w:rFonts w:ascii="Arial" w:hAnsi="Arial" w:cs="Arial"/>
          <w:sz w:val="22"/>
          <w:szCs w:val="22"/>
        </w:rPr>
        <w:t xml:space="preserve">pochybení </w:t>
      </w:r>
      <w:r w:rsidR="00EC457D">
        <w:rPr>
          <w:rFonts w:ascii="Arial" w:hAnsi="Arial" w:cs="Arial"/>
          <w:sz w:val="22"/>
          <w:szCs w:val="22"/>
        </w:rPr>
        <w:t>uznal</w:t>
      </w:r>
      <w:r w:rsidR="00D75425">
        <w:rPr>
          <w:rFonts w:ascii="Arial" w:hAnsi="Arial" w:cs="Arial"/>
          <w:sz w:val="22"/>
          <w:szCs w:val="22"/>
        </w:rPr>
        <w:t xml:space="preserve"> a okamžitě za součinnosti s KP začal činit kroky, aby zjednal nápravu svého pochybení.</w:t>
      </w:r>
      <w:r w:rsidR="001F360B">
        <w:rPr>
          <w:rFonts w:ascii="Arial" w:hAnsi="Arial" w:cs="Arial"/>
          <w:sz w:val="22"/>
          <w:szCs w:val="22"/>
        </w:rPr>
        <w:t xml:space="preserve"> </w:t>
      </w:r>
      <w:r w:rsidR="00D75425">
        <w:rPr>
          <w:rFonts w:ascii="Arial" w:hAnsi="Arial" w:cs="Arial"/>
          <w:sz w:val="22"/>
          <w:szCs w:val="22"/>
        </w:rPr>
        <w:t xml:space="preserve">Všechny uvedené </w:t>
      </w:r>
      <w:r w:rsidR="001F360B">
        <w:rPr>
          <w:rFonts w:ascii="Arial" w:hAnsi="Arial" w:cs="Arial"/>
          <w:sz w:val="22"/>
          <w:szCs w:val="22"/>
        </w:rPr>
        <w:t xml:space="preserve">skutečnosti měly vliv na </w:t>
      </w:r>
      <w:r w:rsidR="008D1325">
        <w:rPr>
          <w:rFonts w:ascii="Arial" w:hAnsi="Arial" w:cs="Arial"/>
          <w:sz w:val="22"/>
          <w:szCs w:val="22"/>
        </w:rPr>
        <w:t>snížení</w:t>
      </w:r>
      <w:r w:rsidR="00D27A15">
        <w:rPr>
          <w:rFonts w:ascii="Arial" w:hAnsi="Arial" w:cs="Arial"/>
          <w:sz w:val="22"/>
          <w:szCs w:val="22"/>
        </w:rPr>
        <w:t xml:space="preserve"> </w:t>
      </w:r>
      <w:r w:rsidR="001F360B">
        <w:rPr>
          <w:rFonts w:ascii="Arial" w:hAnsi="Arial" w:cs="Arial"/>
          <w:sz w:val="22"/>
          <w:szCs w:val="22"/>
        </w:rPr>
        <w:t>výše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A1DE3" w:rsidRDefault="00CA1DE3" w:rsidP="00CA1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neposlední řadě je dle názoru ZKI při stanovení výše sankce nutné z důvodů přiměřenosti sankce přihlédnout také k ceně sankcionované zakázky. V kontrolovaném případě se jedná o GP pro rozdělení pozemku, jehož cena</w:t>
      </w:r>
      <w:r w:rsidR="008D1325">
        <w:rPr>
          <w:rFonts w:ascii="Arial" w:hAnsi="Arial" w:cs="Arial"/>
          <w:sz w:val="22"/>
          <w:szCs w:val="22"/>
        </w:rPr>
        <w:t xml:space="preserve"> se dle cen obvyklých pohybuje</w:t>
      </w:r>
      <w:r>
        <w:rPr>
          <w:rFonts w:ascii="Arial" w:hAnsi="Arial" w:cs="Arial"/>
          <w:sz w:val="22"/>
          <w:szCs w:val="22"/>
        </w:rPr>
        <w:t xml:space="preserve"> ve výši cca 10.000,-Kč.</w:t>
      </w:r>
    </w:p>
    <w:p w:rsidR="00CA1DE3" w:rsidRDefault="00CA1DE3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A1DE3" w:rsidRDefault="00CA1DE3" w:rsidP="00CA1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určování konečné výše </w:t>
      </w:r>
      <w:r w:rsidR="00BC1BC1">
        <w:rPr>
          <w:rFonts w:ascii="Arial" w:hAnsi="Arial" w:cs="Arial"/>
          <w:sz w:val="22"/>
          <w:szCs w:val="22"/>
        </w:rPr>
        <w:t>sankce</w:t>
      </w:r>
      <w:r>
        <w:rPr>
          <w:rFonts w:ascii="Arial" w:hAnsi="Arial" w:cs="Arial"/>
          <w:sz w:val="22"/>
          <w:szCs w:val="22"/>
        </w:rPr>
        <w:t xml:space="preserve"> je nutné přihlédnout také k osobním a majetkovým poměrům ověřovatele. Pro stanovení výše pokuty ZKI přihlédl i k majetkovým poměrům obviněného. ZKI v Plzni v této souvislosti prověřil, že ověřovatel je podle údajů katastru nemovitostí vlastníkem a spoluvlastníkem (ve společném jmění manželů) něko</w:t>
      </w:r>
      <w:r w:rsidR="00AD6714">
        <w:rPr>
          <w:rFonts w:ascii="Arial" w:hAnsi="Arial" w:cs="Arial"/>
          <w:sz w:val="22"/>
          <w:szCs w:val="22"/>
        </w:rPr>
        <w:t>lika nemovitostí</w:t>
      </w:r>
      <w:r w:rsidR="000B0C0F">
        <w:rPr>
          <w:rFonts w:ascii="Arial" w:hAnsi="Arial" w:cs="Arial"/>
          <w:sz w:val="22"/>
          <w:szCs w:val="22"/>
        </w:rPr>
        <w:t xml:space="preserve"> v okresech xy</w:t>
      </w:r>
      <w:r w:rsidR="00AD6714">
        <w:rPr>
          <w:rFonts w:ascii="Arial" w:hAnsi="Arial" w:cs="Arial"/>
          <w:sz w:val="22"/>
          <w:szCs w:val="22"/>
        </w:rPr>
        <w:t xml:space="preserve"> a současně je i společníkem ve firmě</w:t>
      </w:r>
      <w:r w:rsidR="000B0C0F">
        <w:rPr>
          <w:rFonts w:ascii="Arial" w:hAnsi="Arial" w:cs="Arial"/>
          <w:sz w:val="22"/>
          <w:szCs w:val="22"/>
        </w:rPr>
        <w:t xml:space="preserve"> xy</w:t>
      </w:r>
      <w:r w:rsidR="00BC1BC1">
        <w:rPr>
          <w:rFonts w:ascii="Arial" w:hAnsi="Arial" w:cs="Arial"/>
          <w:sz w:val="22"/>
          <w:szCs w:val="21"/>
        </w:rPr>
        <w:t>,</w:t>
      </w:r>
      <w:r w:rsidR="00595231">
        <w:rPr>
          <w:rFonts w:ascii="Arial" w:hAnsi="Arial" w:cs="Arial"/>
          <w:sz w:val="22"/>
          <w:szCs w:val="21"/>
        </w:rPr>
        <w:t xml:space="preserve"> jež vlastní další nemovitosti v okrese </w:t>
      </w:r>
      <w:r w:rsidR="000B0C0F">
        <w:rPr>
          <w:rFonts w:ascii="Arial" w:hAnsi="Arial" w:cs="Arial"/>
          <w:sz w:val="22"/>
          <w:szCs w:val="21"/>
        </w:rPr>
        <w:t>xy</w:t>
      </w:r>
      <w:r w:rsidR="00595231">
        <w:rPr>
          <w:rFonts w:ascii="Arial" w:hAnsi="Arial" w:cs="Arial"/>
          <w:sz w:val="22"/>
          <w:szCs w:val="21"/>
        </w:rPr>
        <w:t>.</w:t>
      </w:r>
    </w:p>
    <w:p w:rsidR="00CA1DE3" w:rsidRDefault="00CA1DE3" w:rsidP="00CA1DE3">
      <w:pPr>
        <w:jc w:val="both"/>
        <w:rPr>
          <w:rFonts w:ascii="Arial" w:hAnsi="Arial" w:cs="Arial"/>
          <w:sz w:val="22"/>
          <w:szCs w:val="22"/>
        </w:rPr>
      </w:pPr>
    </w:p>
    <w:p w:rsidR="00CA1DE3" w:rsidRDefault="00CA1DE3" w:rsidP="00CA1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 výše uvedené okolnosti ZKI v Plzni uložil za jiný správní delikt pokutu v dolní polovině zákonné sazby, a to ve výši </w:t>
      </w:r>
      <w:r w:rsidRPr="00BC1BC1">
        <w:rPr>
          <w:rFonts w:ascii="Arial" w:hAnsi="Arial" w:cs="Arial"/>
          <w:sz w:val="22"/>
          <w:szCs w:val="22"/>
        </w:rPr>
        <w:t>2</w:t>
      </w:r>
      <w:r w:rsidR="00965DB6">
        <w:rPr>
          <w:rFonts w:ascii="Arial" w:hAnsi="Arial" w:cs="Arial"/>
          <w:sz w:val="22"/>
          <w:szCs w:val="22"/>
        </w:rPr>
        <w:t>0</w:t>
      </w:r>
      <w:r w:rsidRPr="00BC1BC1">
        <w:rPr>
          <w:rFonts w:ascii="Arial" w:hAnsi="Arial" w:cs="Arial"/>
          <w:sz w:val="22"/>
          <w:szCs w:val="22"/>
        </w:rPr>
        <w:t>.000,-Kč</w:t>
      </w:r>
      <w:r>
        <w:rPr>
          <w:rFonts w:ascii="Arial" w:hAnsi="Arial" w:cs="Arial"/>
          <w:sz w:val="22"/>
          <w:szCs w:val="22"/>
        </w:rPr>
        <w:t>. Vzhledem k uvedenému nelze dojít k závěru, že by pokuta v uložené výši měla a mohla mít pro ověřovatele likvidační charakter.</w:t>
      </w:r>
    </w:p>
    <w:p w:rsidR="00CA1DE3" w:rsidRDefault="00CA1DE3" w:rsidP="00CA1DE3">
      <w:pPr>
        <w:jc w:val="both"/>
        <w:rPr>
          <w:rFonts w:ascii="Arial" w:hAnsi="Arial" w:cs="Arial"/>
          <w:sz w:val="22"/>
          <w:szCs w:val="22"/>
        </w:rPr>
      </w:pPr>
    </w:p>
    <w:p w:rsidR="00CA1DE3" w:rsidRDefault="00CA1DE3" w:rsidP="00CA1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závažnosti nedostatků a společenské škodlivosti kontrolované zeměměřické činnosti na straně jedné, ale také vzhledem k malému rozsahu a výši ceny této zakázky na straně druhé, zejména proto, že uložení sankce blížící se byť jen k polovině částky zákonné sazby se jeví ZKI jako neúměrné k míře výdělku za její vyhotovení. Je však samozřejmé, že uložení i takovéto sankce může být pro obviněného nepříjemné, úkorné a znatelné v jeho majetkové sféře, avšak takový účinek je přirozenou a dokonce žádoucí vlastností jakékoli sankce; pokud by tomu tak nebylo, vytratil by se její smysl.</w:t>
      </w:r>
    </w:p>
    <w:p w:rsidR="00CA1DE3" w:rsidRDefault="00CA1DE3" w:rsidP="00CA1DE3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 xml:space="preserve">Uložení pokuty za jiný správní delikt lze projednat do 1 roku ode dne, kdy se inspektorát o porušení pořádku na úseku </w:t>
      </w:r>
      <w:r w:rsidR="004309DE">
        <w:rPr>
          <w:rFonts w:ascii="Arial" w:hAnsi="Arial" w:cs="Arial"/>
          <w:sz w:val="22"/>
          <w:szCs w:val="22"/>
        </w:rPr>
        <w:t>zeměměřictví</w:t>
      </w:r>
      <w:r w:rsidRPr="00105C36">
        <w:rPr>
          <w:rFonts w:ascii="Arial" w:hAnsi="Arial" w:cs="Arial"/>
          <w:sz w:val="22"/>
          <w:szCs w:val="22"/>
        </w:rPr>
        <w:t xml:space="preserve">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5B22A7" w:rsidRDefault="005B22A7" w:rsidP="00C5323B">
      <w:pPr>
        <w:pStyle w:val="Zkladntext"/>
        <w:tabs>
          <w:tab w:val="left" w:pos="708"/>
        </w:tabs>
      </w:pPr>
    </w:p>
    <w:p w:rsidR="005B22A7" w:rsidRDefault="005B22A7" w:rsidP="00C5323B">
      <w:pPr>
        <w:pStyle w:val="Zkladntext"/>
        <w:tabs>
          <w:tab w:val="left" w:pos="708"/>
        </w:tabs>
      </w:pPr>
    </w:p>
    <w:p w:rsidR="00CA337A" w:rsidRPr="004B6AE7" w:rsidRDefault="0049704A" w:rsidP="001F5F2B">
      <w:p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791B67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CA337A" w:rsidRPr="004B6AE7">
        <w:rPr>
          <w:rFonts w:ascii="Arial" w:hAnsi="Arial" w:cs="Arial"/>
          <w:b/>
          <w:bCs/>
          <w:sz w:val="22"/>
          <w:szCs w:val="22"/>
          <w:u w:val="single"/>
        </w:rPr>
        <w:t>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880F24" w:rsidRDefault="00880F24" w:rsidP="0049539F">
      <w:pPr>
        <w:jc w:val="both"/>
        <w:rPr>
          <w:rFonts w:ascii="Arial" w:hAnsi="Arial" w:cs="Arial"/>
          <w:sz w:val="22"/>
          <w:szCs w:val="22"/>
        </w:rPr>
      </w:pPr>
    </w:p>
    <w:p w:rsidR="00880F24" w:rsidRDefault="00880F24" w:rsidP="0049539F">
      <w:pPr>
        <w:jc w:val="both"/>
        <w:rPr>
          <w:rFonts w:ascii="Arial" w:hAnsi="Arial" w:cs="Arial"/>
          <w:sz w:val="22"/>
          <w:szCs w:val="22"/>
        </w:rPr>
      </w:pPr>
    </w:p>
    <w:p w:rsidR="00880F24" w:rsidRDefault="00880F24" w:rsidP="0049539F">
      <w:pPr>
        <w:jc w:val="both"/>
        <w:rPr>
          <w:rFonts w:ascii="Arial" w:hAnsi="Arial" w:cs="Arial"/>
          <w:sz w:val="22"/>
          <w:szCs w:val="22"/>
        </w:rPr>
      </w:pPr>
    </w:p>
    <w:p w:rsidR="003D1B44" w:rsidRDefault="003D1B44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 xml:space="preserve">Ing. </w:t>
      </w:r>
      <w:r w:rsidR="0017199F">
        <w:rPr>
          <w:rFonts w:ascii="Arial" w:hAnsi="Arial" w:cs="Arial"/>
          <w:sz w:val="22"/>
          <w:szCs w:val="22"/>
        </w:rPr>
        <w:t>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  <w:t xml:space="preserve">    </w:t>
      </w:r>
      <w:r w:rsidR="0017199F">
        <w:rPr>
          <w:rFonts w:ascii="Arial" w:hAnsi="Arial" w:cs="Arial"/>
          <w:sz w:val="22"/>
          <w:szCs w:val="22"/>
        </w:rPr>
        <w:tab/>
        <w:t>ředitelka</w:t>
      </w:r>
      <w:r w:rsidRPr="004B6AE7">
        <w:rPr>
          <w:rFonts w:ascii="Arial" w:hAnsi="Arial" w:cs="Arial"/>
          <w:sz w:val="22"/>
          <w:szCs w:val="22"/>
        </w:rPr>
        <w:t xml:space="preserve"> ZKI v Plzni</w:t>
      </w:r>
    </w:p>
    <w:p w:rsidR="004C3A85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880F24" w:rsidRDefault="00880F24" w:rsidP="0049539F">
      <w:pPr>
        <w:jc w:val="both"/>
        <w:rPr>
          <w:rFonts w:ascii="Arial" w:hAnsi="Arial" w:cs="Arial"/>
          <w:sz w:val="22"/>
          <w:szCs w:val="22"/>
        </w:rPr>
      </w:pPr>
    </w:p>
    <w:p w:rsidR="00880F24" w:rsidRDefault="00880F24" w:rsidP="0049539F">
      <w:pPr>
        <w:jc w:val="both"/>
        <w:rPr>
          <w:rFonts w:ascii="Arial" w:hAnsi="Arial" w:cs="Arial"/>
          <w:sz w:val="22"/>
          <w:szCs w:val="22"/>
        </w:rPr>
      </w:pPr>
    </w:p>
    <w:sectPr w:rsidR="00880F24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26" w:rsidRDefault="00901F26" w:rsidP="001953F5">
      <w:r>
        <w:separator/>
      </w:r>
    </w:p>
  </w:endnote>
  <w:endnote w:type="continuationSeparator" w:id="0">
    <w:p w:rsidR="00901F26" w:rsidRDefault="00901F26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A5003" w:rsidRDefault="00C63198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3A5003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927C4E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A5003" w:rsidRDefault="003A50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26" w:rsidRDefault="00901F26" w:rsidP="001953F5">
      <w:r>
        <w:separator/>
      </w:r>
    </w:p>
  </w:footnote>
  <w:footnote w:type="continuationSeparator" w:id="0">
    <w:p w:rsidR="00901F26" w:rsidRDefault="00901F26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602B"/>
    <w:multiLevelType w:val="hybridMultilevel"/>
    <w:tmpl w:val="260C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1AA6"/>
    <w:multiLevelType w:val="hybridMultilevel"/>
    <w:tmpl w:val="2934F9C4"/>
    <w:lvl w:ilvl="0" w:tplc="8FDEC962">
      <w:start w:val="1"/>
      <w:numFmt w:val="bullet"/>
      <w:lvlText w:val=""/>
      <w:lvlJc w:val="left"/>
      <w:pPr>
        <w:ind w:left="851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969184D"/>
    <w:multiLevelType w:val="hybridMultilevel"/>
    <w:tmpl w:val="22EADB74"/>
    <w:lvl w:ilvl="0" w:tplc="90F8F3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DD2"/>
    <w:multiLevelType w:val="hybridMultilevel"/>
    <w:tmpl w:val="CB889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C15B7"/>
    <w:multiLevelType w:val="hybridMultilevel"/>
    <w:tmpl w:val="173E1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76E6"/>
    <w:multiLevelType w:val="hybridMultilevel"/>
    <w:tmpl w:val="4232C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C3392"/>
    <w:multiLevelType w:val="hybridMultilevel"/>
    <w:tmpl w:val="E118D288"/>
    <w:lvl w:ilvl="0" w:tplc="F3F6AD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FB7B42"/>
    <w:multiLevelType w:val="hybridMultilevel"/>
    <w:tmpl w:val="1EF64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513A8"/>
    <w:multiLevelType w:val="hybridMultilevel"/>
    <w:tmpl w:val="7DBC2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5AF7"/>
    <w:multiLevelType w:val="hybridMultilevel"/>
    <w:tmpl w:val="193EB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E024B"/>
    <w:multiLevelType w:val="hybridMultilevel"/>
    <w:tmpl w:val="8DFEF056"/>
    <w:lvl w:ilvl="0" w:tplc="6FE64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8669E1"/>
    <w:multiLevelType w:val="hybridMultilevel"/>
    <w:tmpl w:val="0AEA3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7724"/>
    <w:rsid w:val="00010A57"/>
    <w:rsid w:val="00012217"/>
    <w:rsid w:val="000128BB"/>
    <w:rsid w:val="00016334"/>
    <w:rsid w:val="00016A54"/>
    <w:rsid w:val="00017093"/>
    <w:rsid w:val="00020107"/>
    <w:rsid w:val="00020718"/>
    <w:rsid w:val="0002101A"/>
    <w:rsid w:val="0002297B"/>
    <w:rsid w:val="00027475"/>
    <w:rsid w:val="00027A69"/>
    <w:rsid w:val="000304DC"/>
    <w:rsid w:val="000371A8"/>
    <w:rsid w:val="00043050"/>
    <w:rsid w:val="00051D94"/>
    <w:rsid w:val="00052466"/>
    <w:rsid w:val="000525DE"/>
    <w:rsid w:val="00061245"/>
    <w:rsid w:val="00061D1A"/>
    <w:rsid w:val="0006332F"/>
    <w:rsid w:val="00064E61"/>
    <w:rsid w:val="000718B8"/>
    <w:rsid w:val="00073161"/>
    <w:rsid w:val="000736FB"/>
    <w:rsid w:val="00075769"/>
    <w:rsid w:val="00076A94"/>
    <w:rsid w:val="00077D42"/>
    <w:rsid w:val="0008081F"/>
    <w:rsid w:val="000815ED"/>
    <w:rsid w:val="00086B51"/>
    <w:rsid w:val="00091AE0"/>
    <w:rsid w:val="00092AC7"/>
    <w:rsid w:val="000958BE"/>
    <w:rsid w:val="000A241E"/>
    <w:rsid w:val="000A31D8"/>
    <w:rsid w:val="000A6DE5"/>
    <w:rsid w:val="000B0C0F"/>
    <w:rsid w:val="000B43C4"/>
    <w:rsid w:val="000B697B"/>
    <w:rsid w:val="000C0322"/>
    <w:rsid w:val="000C0E48"/>
    <w:rsid w:val="000C1A0D"/>
    <w:rsid w:val="000C6AA7"/>
    <w:rsid w:val="000D19AD"/>
    <w:rsid w:val="000D29B3"/>
    <w:rsid w:val="000D41CA"/>
    <w:rsid w:val="000D51F9"/>
    <w:rsid w:val="000E255A"/>
    <w:rsid w:val="000E2D4F"/>
    <w:rsid w:val="000E2F9A"/>
    <w:rsid w:val="000E378E"/>
    <w:rsid w:val="000F3B12"/>
    <w:rsid w:val="00100599"/>
    <w:rsid w:val="00104A04"/>
    <w:rsid w:val="00105C36"/>
    <w:rsid w:val="001074D1"/>
    <w:rsid w:val="001209EC"/>
    <w:rsid w:val="00120A2E"/>
    <w:rsid w:val="0012327E"/>
    <w:rsid w:val="00125E39"/>
    <w:rsid w:val="00131276"/>
    <w:rsid w:val="001325D5"/>
    <w:rsid w:val="00135551"/>
    <w:rsid w:val="00137135"/>
    <w:rsid w:val="00141688"/>
    <w:rsid w:val="0014245B"/>
    <w:rsid w:val="00144AFF"/>
    <w:rsid w:val="001450BB"/>
    <w:rsid w:val="00146937"/>
    <w:rsid w:val="001474B6"/>
    <w:rsid w:val="00154B25"/>
    <w:rsid w:val="0015518A"/>
    <w:rsid w:val="00156800"/>
    <w:rsid w:val="00157228"/>
    <w:rsid w:val="00162AA4"/>
    <w:rsid w:val="001710E0"/>
    <w:rsid w:val="00171751"/>
    <w:rsid w:val="0017199F"/>
    <w:rsid w:val="00172D56"/>
    <w:rsid w:val="00174548"/>
    <w:rsid w:val="00180B02"/>
    <w:rsid w:val="00186CD4"/>
    <w:rsid w:val="001906A8"/>
    <w:rsid w:val="00191AD0"/>
    <w:rsid w:val="00192858"/>
    <w:rsid w:val="00194CD1"/>
    <w:rsid w:val="001953F5"/>
    <w:rsid w:val="00195746"/>
    <w:rsid w:val="00195F96"/>
    <w:rsid w:val="001A1BF7"/>
    <w:rsid w:val="001A26E1"/>
    <w:rsid w:val="001A2CA1"/>
    <w:rsid w:val="001A689A"/>
    <w:rsid w:val="001B0C3F"/>
    <w:rsid w:val="001B21AB"/>
    <w:rsid w:val="001C0260"/>
    <w:rsid w:val="001C041B"/>
    <w:rsid w:val="001C0F2F"/>
    <w:rsid w:val="001C1C7C"/>
    <w:rsid w:val="001C466D"/>
    <w:rsid w:val="001D1CEA"/>
    <w:rsid w:val="001D6BE9"/>
    <w:rsid w:val="001D72EB"/>
    <w:rsid w:val="001E50CB"/>
    <w:rsid w:val="001E6B45"/>
    <w:rsid w:val="001E740F"/>
    <w:rsid w:val="001F042E"/>
    <w:rsid w:val="001F06F3"/>
    <w:rsid w:val="001F0748"/>
    <w:rsid w:val="001F2E50"/>
    <w:rsid w:val="001F360B"/>
    <w:rsid w:val="001F3C23"/>
    <w:rsid w:val="001F4D43"/>
    <w:rsid w:val="001F5F2B"/>
    <w:rsid w:val="00205628"/>
    <w:rsid w:val="00210158"/>
    <w:rsid w:val="00211045"/>
    <w:rsid w:val="00213950"/>
    <w:rsid w:val="00215B70"/>
    <w:rsid w:val="002221AB"/>
    <w:rsid w:val="002227D5"/>
    <w:rsid w:val="0023055E"/>
    <w:rsid w:val="002310D9"/>
    <w:rsid w:val="002313B0"/>
    <w:rsid w:val="00232B9F"/>
    <w:rsid w:val="00233BE6"/>
    <w:rsid w:val="0023791F"/>
    <w:rsid w:val="00240A50"/>
    <w:rsid w:val="0025001F"/>
    <w:rsid w:val="0025520E"/>
    <w:rsid w:val="002611D1"/>
    <w:rsid w:val="00261297"/>
    <w:rsid w:val="00263553"/>
    <w:rsid w:val="0027020E"/>
    <w:rsid w:val="002714D9"/>
    <w:rsid w:val="00273898"/>
    <w:rsid w:val="00273C3E"/>
    <w:rsid w:val="00280D9E"/>
    <w:rsid w:val="00280EF5"/>
    <w:rsid w:val="0028388A"/>
    <w:rsid w:val="00284286"/>
    <w:rsid w:val="002853FD"/>
    <w:rsid w:val="00290485"/>
    <w:rsid w:val="0029208D"/>
    <w:rsid w:val="00292375"/>
    <w:rsid w:val="00292CD2"/>
    <w:rsid w:val="00296E53"/>
    <w:rsid w:val="0029719B"/>
    <w:rsid w:val="002A0BA1"/>
    <w:rsid w:val="002A4B51"/>
    <w:rsid w:val="002A696B"/>
    <w:rsid w:val="002B075B"/>
    <w:rsid w:val="002B355C"/>
    <w:rsid w:val="002B4574"/>
    <w:rsid w:val="002B6633"/>
    <w:rsid w:val="002B735D"/>
    <w:rsid w:val="002C1377"/>
    <w:rsid w:val="002C5152"/>
    <w:rsid w:val="002D0DB3"/>
    <w:rsid w:val="002D16BC"/>
    <w:rsid w:val="002D2D58"/>
    <w:rsid w:val="002D54B4"/>
    <w:rsid w:val="002D5ECC"/>
    <w:rsid w:val="002D6092"/>
    <w:rsid w:val="002D6A33"/>
    <w:rsid w:val="002F0E7B"/>
    <w:rsid w:val="002F2B7E"/>
    <w:rsid w:val="002F2B9F"/>
    <w:rsid w:val="002F448F"/>
    <w:rsid w:val="002F511B"/>
    <w:rsid w:val="00301AC9"/>
    <w:rsid w:val="0030239D"/>
    <w:rsid w:val="0030384C"/>
    <w:rsid w:val="00304BAD"/>
    <w:rsid w:val="00311708"/>
    <w:rsid w:val="00315E61"/>
    <w:rsid w:val="00332D81"/>
    <w:rsid w:val="003414E9"/>
    <w:rsid w:val="003419C6"/>
    <w:rsid w:val="0035053B"/>
    <w:rsid w:val="0035078B"/>
    <w:rsid w:val="00351260"/>
    <w:rsid w:val="00352B94"/>
    <w:rsid w:val="003548EA"/>
    <w:rsid w:val="00356575"/>
    <w:rsid w:val="00360A70"/>
    <w:rsid w:val="00361C0F"/>
    <w:rsid w:val="00364149"/>
    <w:rsid w:val="00374ED6"/>
    <w:rsid w:val="00377E87"/>
    <w:rsid w:val="00377F28"/>
    <w:rsid w:val="00382EE4"/>
    <w:rsid w:val="0038341D"/>
    <w:rsid w:val="00385633"/>
    <w:rsid w:val="003862DA"/>
    <w:rsid w:val="00386ED0"/>
    <w:rsid w:val="00391748"/>
    <w:rsid w:val="00392761"/>
    <w:rsid w:val="00393837"/>
    <w:rsid w:val="0039435A"/>
    <w:rsid w:val="00395DFE"/>
    <w:rsid w:val="00396C28"/>
    <w:rsid w:val="003A331F"/>
    <w:rsid w:val="003A4D44"/>
    <w:rsid w:val="003A5003"/>
    <w:rsid w:val="003A6E11"/>
    <w:rsid w:val="003A7A13"/>
    <w:rsid w:val="003B001C"/>
    <w:rsid w:val="003B1FE3"/>
    <w:rsid w:val="003B3625"/>
    <w:rsid w:val="003B7169"/>
    <w:rsid w:val="003C08BE"/>
    <w:rsid w:val="003C1B90"/>
    <w:rsid w:val="003C257E"/>
    <w:rsid w:val="003C59D3"/>
    <w:rsid w:val="003C6A73"/>
    <w:rsid w:val="003C6BC8"/>
    <w:rsid w:val="003D1B44"/>
    <w:rsid w:val="003D3D4C"/>
    <w:rsid w:val="003D615C"/>
    <w:rsid w:val="003E14DE"/>
    <w:rsid w:val="003E1B40"/>
    <w:rsid w:val="003F004F"/>
    <w:rsid w:val="003F4250"/>
    <w:rsid w:val="00400BDA"/>
    <w:rsid w:val="00401D09"/>
    <w:rsid w:val="00403C68"/>
    <w:rsid w:val="00404226"/>
    <w:rsid w:val="00404BD9"/>
    <w:rsid w:val="004057E5"/>
    <w:rsid w:val="00410BAA"/>
    <w:rsid w:val="004111B6"/>
    <w:rsid w:val="00412375"/>
    <w:rsid w:val="00414C02"/>
    <w:rsid w:val="00415066"/>
    <w:rsid w:val="004160D7"/>
    <w:rsid w:val="0042638E"/>
    <w:rsid w:val="004309DE"/>
    <w:rsid w:val="004329F8"/>
    <w:rsid w:val="00433E67"/>
    <w:rsid w:val="004348F7"/>
    <w:rsid w:val="00441097"/>
    <w:rsid w:val="00441816"/>
    <w:rsid w:val="00444C24"/>
    <w:rsid w:val="004460E8"/>
    <w:rsid w:val="004530CC"/>
    <w:rsid w:val="0045531F"/>
    <w:rsid w:val="00457013"/>
    <w:rsid w:val="00464604"/>
    <w:rsid w:val="00466BCE"/>
    <w:rsid w:val="0047097D"/>
    <w:rsid w:val="004717C5"/>
    <w:rsid w:val="004732D3"/>
    <w:rsid w:val="00475A5E"/>
    <w:rsid w:val="00482E59"/>
    <w:rsid w:val="0048468D"/>
    <w:rsid w:val="0048535B"/>
    <w:rsid w:val="0048578D"/>
    <w:rsid w:val="00486010"/>
    <w:rsid w:val="004902EE"/>
    <w:rsid w:val="00490731"/>
    <w:rsid w:val="0049116D"/>
    <w:rsid w:val="00491CCF"/>
    <w:rsid w:val="00493DE3"/>
    <w:rsid w:val="0049465D"/>
    <w:rsid w:val="0049494D"/>
    <w:rsid w:val="0049539F"/>
    <w:rsid w:val="0049704A"/>
    <w:rsid w:val="004A2438"/>
    <w:rsid w:val="004A3F51"/>
    <w:rsid w:val="004A49D8"/>
    <w:rsid w:val="004B2693"/>
    <w:rsid w:val="004B4BBD"/>
    <w:rsid w:val="004B6AE7"/>
    <w:rsid w:val="004C135C"/>
    <w:rsid w:val="004C3A85"/>
    <w:rsid w:val="004C3C30"/>
    <w:rsid w:val="004C608C"/>
    <w:rsid w:val="004D4402"/>
    <w:rsid w:val="004D5C85"/>
    <w:rsid w:val="004D7FDE"/>
    <w:rsid w:val="004E5F76"/>
    <w:rsid w:val="004F154B"/>
    <w:rsid w:val="00502F38"/>
    <w:rsid w:val="00505BAF"/>
    <w:rsid w:val="005077C4"/>
    <w:rsid w:val="00511FFE"/>
    <w:rsid w:val="005143A1"/>
    <w:rsid w:val="00514484"/>
    <w:rsid w:val="005207CA"/>
    <w:rsid w:val="005211FF"/>
    <w:rsid w:val="00523A60"/>
    <w:rsid w:val="00541F6C"/>
    <w:rsid w:val="00545D0F"/>
    <w:rsid w:val="005549A2"/>
    <w:rsid w:val="0055553F"/>
    <w:rsid w:val="005650E4"/>
    <w:rsid w:val="00565BB7"/>
    <w:rsid w:val="00576D14"/>
    <w:rsid w:val="00581035"/>
    <w:rsid w:val="00581B5C"/>
    <w:rsid w:val="00586A8B"/>
    <w:rsid w:val="00586ED0"/>
    <w:rsid w:val="00590EC5"/>
    <w:rsid w:val="00592870"/>
    <w:rsid w:val="005939AA"/>
    <w:rsid w:val="00595231"/>
    <w:rsid w:val="005965AF"/>
    <w:rsid w:val="005A13A0"/>
    <w:rsid w:val="005A280C"/>
    <w:rsid w:val="005A45EE"/>
    <w:rsid w:val="005A79EE"/>
    <w:rsid w:val="005B1222"/>
    <w:rsid w:val="005B22A7"/>
    <w:rsid w:val="005B2B2A"/>
    <w:rsid w:val="005B325D"/>
    <w:rsid w:val="005B55D4"/>
    <w:rsid w:val="005B6390"/>
    <w:rsid w:val="005C0CFB"/>
    <w:rsid w:val="005C1BFE"/>
    <w:rsid w:val="005C5EC3"/>
    <w:rsid w:val="005D27AE"/>
    <w:rsid w:val="005D3705"/>
    <w:rsid w:val="005D3EA1"/>
    <w:rsid w:val="005D478B"/>
    <w:rsid w:val="005D7CC2"/>
    <w:rsid w:val="005E1513"/>
    <w:rsid w:val="005E1844"/>
    <w:rsid w:val="005E187B"/>
    <w:rsid w:val="005E1903"/>
    <w:rsid w:val="005E5267"/>
    <w:rsid w:val="005E64BD"/>
    <w:rsid w:val="005F0161"/>
    <w:rsid w:val="005F1F03"/>
    <w:rsid w:val="005F4F09"/>
    <w:rsid w:val="005F7E15"/>
    <w:rsid w:val="006061E0"/>
    <w:rsid w:val="006069E8"/>
    <w:rsid w:val="00607D2A"/>
    <w:rsid w:val="00607FF0"/>
    <w:rsid w:val="00610DC4"/>
    <w:rsid w:val="00612D8C"/>
    <w:rsid w:val="00615447"/>
    <w:rsid w:val="006214A0"/>
    <w:rsid w:val="00621C3A"/>
    <w:rsid w:val="00621CE1"/>
    <w:rsid w:val="0062240F"/>
    <w:rsid w:val="00631EC8"/>
    <w:rsid w:val="00634EDD"/>
    <w:rsid w:val="0064190C"/>
    <w:rsid w:val="006421C0"/>
    <w:rsid w:val="00642E5A"/>
    <w:rsid w:val="0064365B"/>
    <w:rsid w:val="00643DBA"/>
    <w:rsid w:val="00647C99"/>
    <w:rsid w:val="00647E35"/>
    <w:rsid w:val="00653769"/>
    <w:rsid w:val="00655E34"/>
    <w:rsid w:val="00662DFF"/>
    <w:rsid w:val="00671E31"/>
    <w:rsid w:val="00673AEA"/>
    <w:rsid w:val="006761B0"/>
    <w:rsid w:val="006824AA"/>
    <w:rsid w:val="006835CD"/>
    <w:rsid w:val="006840B8"/>
    <w:rsid w:val="006857D4"/>
    <w:rsid w:val="00686881"/>
    <w:rsid w:val="00693E4B"/>
    <w:rsid w:val="00697691"/>
    <w:rsid w:val="006A03B3"/>
    <w:rsid w:val="006B04EF"/>
    <w:rsid w:val="006B3A2D"/>
    <w:rsid w:val="006B3BA0"/>
    <w:rsid w:val="006C0931"/>
    <w:rsid w:val="006C1150"/>
    <w:rsid w:val="006C2ACF"/>
    <w:rsid w:val="006C53D3"/>
    <w:rsid w:val="006C7666"/>
    <w:rsid w:val="006D0040"/>
    <w:rsid w:val="006D0A1C"/>
    <w:rsid w:val="006D2FFD"/>
    <w:rsid w:val="006D3C2D"/>
    <w:rsid w:val="006E29E1"/>
    <w:rsid w:val="006F2CCF"/>
    <w:rsid w:val="006F7F03"/>
    <w:rsid w:val="007065B4"/>
    <w:rsid w:val="0070692A"/>
    <w:rsid w:val="00707DAB"/>
    <w:rsid w:val="007102C4"/>
    <w:rsid w:val="00711B04"/>
    <w:rsid w:val="00722EC0"/>
    <w:rsid w:val="00730C83"/>
    <w:rsid w:val="007311A7"/>
    <w:rsid w:val="0073383B"/>
    <w:rsid w:val="007338E5"/>
    <w:rsid w:val="007409E8"/>
    <w:rsid w:val="00747F6B"/>
    <w:rsid w:val="00752462"/>
    <w:rsid w:val="00752F8A"/>
    <w:rsid w:val="00753ADA"/>
    <w:rsid w:val="0075459A"/>
    <w:rsid w:val="007634DC"/>
    <w:rsid w:val="007652C1"/>
    <w:rsid w:val="00770875"/>
    <w:rsid w:val="0077275A"/>
    <w:rsid w:val="00782BFC"/>
    <w:rsid w:val="00784198"/>
    <w:rsid w:val="00791B67"/>
    <w:rsid w:val="007939CC"/>
    <w:rsid w:val="007A04CE"/>
    <w:rsid w:val="007A227C"/>
    <w:rsid w:val="007A2BB2"/>
    <w:rsid w:val="007A6442"/>
    <w:rsid w:val="007A6E06"/>
    <w:rsid w:val="007A6F08"/>
    <w:rsid w:val="007B5367"/>
    <w:rsid w:val="007B5E21"/>
    <w:rsid w:val="007B69A4"/>
    <w:rsid w:val="007C321D"/>
    <w:rsid w:val="007C7E63"/>
    <w:rsid w:val="007D3066"/>
    <w:rsid w:val="007D5112"/>
    <w:rsid w:val="007E2ACC"/>
    <w:rsid w:val="007E7A24"/>
    <w:rsid w:val="007F183D"/>
    <w:rsid w:val="007F1C34"/>
    <w:rsid w:val="007F2693"/>
    <w:rsid w:val="007F7FF8"/>
    <w:rsid w:val="008079C2"/>
    <w:rsid w:val="00807CEA"/>
    <w:rsid w:val="00812DC0"/>
    <w:rsid w:val="008205C2"/>
    <w:rsid w:val="00820B39"/>
    <w:rsid w:val="00823893"/>
    <w:rsid w:val="00824A50"/>
    <w:rsid w:val="00825BE4"/>
    <w:rsid w:val="0082633B"/>
    <w:rsid w:val="008263B5"/>
    <w:rsid w:val="00827B1D"/>
    <w:rsid w:val="008331E2"/>
    <w:rsid w:val="008332E2"/>
    <w:rsid w:val="00833E85"/>
    <w:rsid w:val="00833E9D"/>
    <w:rsid w:val="00834B27"/>
    <w:rsid w:val="00835EB2"/>
    <w:rsid w:val="00837137"/>
    <w:rsid w:val="00842C59"/>
    <w:rsid w:val="00842D6B"/>
    <w:rsid w:val="008435BF"/>
    <w:rsid w:val="00847237"/>
    <w:rsid w:val="00850D52"/>
    <w:rsid w:val="00850D73"/>
    <w:rsid w:val="00854610"/>
    <w:rsid w:val="0085622C"/>
    <w:rsid w:val="008635ED"/>
    <w:rsid w:val="008646E1"/>
    <w:rsid w:val="00873FCB"/>
    <w:rsid w:val="008764B2"/>
    <w:rsid w:val="00880F24"/>
    <w:rsid w:val="00881BB7"/>
    <w:rsid w:val="00881E22"/>
    <w:rsid w:val="00884C73"/>
    <w:rsid w:val="00887FB6"/>
    <w:rsid w:val="00890FFD"/>
    <w:rsid w:val="008911B1"/>
    <w:rsid w:val="008A02BC"/>
    <w:rsid w:val="008A1853"/>
    <w:rsid w:val="008A637C"/>
    <w:rsid w:val="008B6260"/>
    <w:rsid w:val="008C5146"/>
    <w:rsid w:val="008C5834"/>
    <w:rsid w:val="008C61FE"/>
    <w:rsid w:val="008C643E"/>
    <w:rsid w:val="008C7252"/>
    <w:rsid w:val="008D1117"/>
    <w:rsid w:val="008D1325"/>
    <w:rsid w:val="008D6503"/>
    <w:rsid w:val="008D7BD5"/>
    <w:rsid w:val="008E0D7A"/>
    <w:rsid w:val="008E18CE"/>
    <w:rsid w:val="008E6374"/>
    <w:rsid w:val="008E78AC"/>
    <w:rsid w:val="008F0EA8"/>
    <w:rsid w:val="00900930"/>
    <w:rsid w:val="00901F26"/>
    <w:rsid w:val="00902E7C"/>
    <w:rsid w:val="0090359A"/>
    <w:rsid w:val="00904F52"/>
    <w:rsid w:val="00915482"/>
    <w:rsid w:val="009210A6"/>
    <w:rsid w:val="00923DBC"/>
    <w:rsid w:val="0092558E"/>
    <w:rsid w:val="00927C4E"/>
    <w:rsid w:val="00927FAB"/>
    <w:rsid w:val="00930188"/>
    <w:rsid w:val="009328CD"/>
    <w:rsid w:val="009349EC"/>
    <w:rsid w:val="00937574"/>
    <w:rsid w:val="00941AFD"/>
    <w:rsid w:val="00942826"/>
    <w:rsid w:val="00943A16"/>
    <w:rsid w:val="0094483D"/>
    <w:rsid w:val="0094715F"/>
    <w:rsid w:val="009577C8"/>
    <w:rsid w:val="00957EF7"/>
    <w:rsid w:val="00961C19"/>
    <w:rsid w:val="00965DB6"/>
    <w:rsid w:val="0096745A"/>
    <w:rsid w:val="009675FB"/>
    <w:rsid w:val="009678D3"/>
    <w:rsid w:val="00970233"/>
    <w:rsid w:val="00970565"/>
    <w:rsid w:val="009736D0"/>
    <w:rsid w:val="00977043"/>
    <w:rsid w:val="00987C4B"/>
    <w:rsid w:val="0099170E"/>
    <w:rsid w:val="009932A0"/>
    <w:rsid w:val="009B51F9"/>
    <w:rsid w:val="009C26AC"/>
    <w:rsid w:val="009D0F72"/>
    <w:rsid w:val="009D23C6"/>
    <w:rsid w:val="009D2AD8"/>
    <w:rsid w:val="009D3487"/>
    <w:rsid w:val="009E143B"/>
    <w:rsid w:val="009E74F8"/>
    <w:rsid w:val="009F018C"/>
    <w:rsid w:val="009F1A3F"/>
    <w:rsid w:val="009F1CB6"/>
    <w:rsid w:val="009F3A5D"/>
    <w:rsid w:val="009F688A"/>
    <w:rsid w:val="00A0268A"/>
    <w:rsid w:val="00A0326A"/>
    <w:rsid w:val="00A05624"/>
    <w:rsid w:val="00A06135"/>
    <w:rsid w:val="00A07141"/>
    <w:rsid w:val="00A11E0D"/>
    <w:rsid w:val="00A13A45"/>
    <w:rsid w:val="00A257E6"/>
    <w:rsid w:val="00A32E40"/>
    <w:rsid w:val="00A32F1E"/>
    <w:rsid w:val="00A3337F"/>
    <w:rsid w:val="00A34939"/>
    <w:rsid w:val="00A366FE"/>
    <w:rsid w:val="00A420C0"/>
    <w:rsid w:val="00A42635"/>
    <w:rsid w:val="00A43025"/>
    <w:rsid w:val="00A436B9"/>
    <w:rsid w:val="00A441FE"/>
    <w:rsid w:val="00A470BD"/>
    <w:rsid w:val="00A55624"/>
    <w:rsid w:val="00A72814"/>
    <w:rsid w:val="00A75450"/>
    <w:rsid w:val="00A77858"/>
    <w:rsid w:val="00A81F33"/>
    <w:rsid w:val="00A82D4A"/>
    <w:rsid w:val="00A83514"/>
    <w:rsid w:val="00A8518E"/>
    <w:rsid w:val="00A904E2"/>
    <w:rsid w:val="00A93406"/>
    <w:rsid w:val="00A940DA"/>
    <w:rsid w:val="00A94CBC"/>
    <w:rsid w:val="00A95A32"/>
    <w:rsid w:val="00A968B2"/>
    <w:rsid w:val="00A975B7"/>
    <w:rsid w:val="00AA1389"/>
    <w:rsid w:val="00AA1443"/>
    <w:rsid w:val="00AA144B"/>
    <w:rsid w:val="00AA5100"/>
    <w:rsid w:val="00AB0296"/>
    <w:rsid w:val="00AB55FB"/>
    <w:rsid w:val="00AB57BE"/>
    <w:rsid w:val="00AC0811"/>
    <w:rsid w:val="00AC2D92"/>
    <w:rsid w:val="00AC5D22"/>
    <w:rsid w:val="00AC6248"/>
    <w:rsid w:val="00AD27E4"/>
    <w:rsid w:val="00AD6714"/>
    <w:rsid w:val="00AE3A9E"/>
    <w:rsid w:val="00AE6573"/>
    <w:rsid w:val="00AF12CA"/>
    <w:rsid w:val="00AF28E0"/>
    <w:rsid w:val="00AF2D4F"/>
    <w:rsid w:val="00AF42C7"/>
    <w:rsid w:val="00AF5518"/>
    <w:rsid w:val="00AF5D05"/>
    <w:rsid w:val="00B00421"/>
    <w:rsid w:val="00B1184D"/>
    <w:rsid w:val="00B11C9B"/>
    <w:rsid w:val="00B13139"/>
    <w:rsid w:val="00B13309"/>
    <w:rsid w:val="00B17334"/>
    <w:rsid w:val="00B22B9F"/>
    <w:rsid w:val="00B24318"/>
    <w:rsid w:val="00B25977"/>
    <w:rsid w:val="00B33C21"/>
    <w:rsid w:val="00B356B0"/>
    <w:rsid w:val="00B364B2"/>
    <w:rsid w:val="00B369C3"/>
    <w:rsid w:val="00B45F0C"/>
    <w:rsid w:val="00B509E6"/>
    <w:rsid w:val="00B51A28"/>
    <w:rsid w:val="00B56A5D"/>
    <w:rsid w:val="00B60E80"/>
    <w:rsid w:val="00B62F52"/>
    <w:rsid w:val="00B66619"/>
    <w:rsid w:val="00B66C4B"/>
    <w:rsid w:val="00B66DE5"/>
    <w:rsid w:val="00B6777B"/>
    <w:rsid w:val="00B70359"/>
    <w:rsid w:val="00B7352A"/>
    <w:rsid w:val="00B75F41"/>
    <w:rsid w:val="00B768D5"/>
    <w:rsid w:val="00B80F2B"/>
    <w:rsid w:val="00B833D7"/>
    <w:rsid w:val="00B85C54"/>
    <w:rsid w:val="00B87853"/>
    <w:rsid w:val="00B8789F"/>
    <w:rsid w:val="00B92A66"/>
    <w:rsid w:val="00B92FFD"/>
    <w:rsid w:val="00BA0841"/>
    <w:rsid w:val="00BA10F6"/>
    <w:rsid w:val="00BB409E"/>
    <w:rsid w:val="00BB6C6F"/>
    <w:rsid w:val="00BB731B"/>
    <w:rsid w:val="00BC1BC1"/>
    <w:rsid w:val="00BC60A7"/>
    <w:rsid w:val="00BC7E29"/>
    <w:rsid w:val="00BC7EAF"/>
    <w:rsid w:val="00BD1F37"/>
    <w:rsid w:val="00BD3326"/>
    <w:rsid w:val="00BD435A"/>
    <w:rsid w:val="00BD7BFE"/>
    <w:rsid w:val="00BD7D18"/>
    <w:rsid w:val="00BE097B"/>
    <w:rsid w:val="00BE2F38"/>
    <w:rsid w:val="00BE7E4A"/>
    <w:rsid w:val="00BF055D"/>
    <w:rsid w:val="00BF0916"/>
    <w:rsid w:val="00BF65F2"/>
    <w:rsid w:val="00BF6D40"/>
    <w:rsid w:val="00C0198C"/>
    <w:rsid w:val="00C049A9"/>
    <w:rsid w:val="00C063F2"/>
    <w:rsid w:val="00C07056"/>
    <w:rsid w:val="00C11681"/>
    <w:rsid w:val="00C1174D"/>
    <w:rsid w:val="00C128F8"/>
    <w:rsid w:val="00C14DD2"/>
    <w:rsid w:val="00C14E1F"/>
    <w:rsid w:val="00C23C30"/>
    <w:rsid w:val="00C2407A"/>
    <w:rsid w:val="00C24984"/>
    <w:rsid w:val="00C27065"/>
    <w:rsid w:val="00C30A25"/>
    <w:rsid w:val="00C327EA"/>
    <w:rsid w:val="00C32CB8"/>
    <w:rsid w:val="00C32EA3"/>
    <w:rsid w:val="00C33A9E"/>
    <w:rsid w:val="00C412F6"/>
    <w:rsid w:val="00C42520"/>
    <w:rsid w:val="00C45426"/>
    <w:rsid w:val="00C46B35"/>
    <w:rsid w:val="00C4737F"/>
    <w:rsid w:val="00C516F7"/>
    <w:rsid w:val="00C5303E"/>
    <w:rsid w:val="00C5323B"/>
    <w:rsid w:val="00C536FB"/>
    <w:rsid w:val="00C617EB"/>
    <w:rsid w:val="00C61C41"/>
    <w:rsid w:val="00C61D5C"/>
    <w:rsid w:val="00C63198"/>
    <w:rsid w:val="00C67EC5"/>
    <w:rsid w:val="00C714FD"/>
    <w:rsid w:val="00C76863"/>
    <w:rsid w:val="00C80902"/>
    <w:rsid w:val="00C817BE"/>
    <w:rsid w:val="00C8230F"/>
    <w:rsid w:val="00C82F96"/>
    <w:rsid w:val="00C86D95"/>
    <w:rsid w:val="00C871CD"/>
    <w:rsid w:val="00C9558E"/>
    <w:rsid w:val="00C97B4E"/>
    <w:rsid w:val="00CA1DE3"/>
    <w:rsid w:val="00CA1F19"/>
    <w:rsid w:val="00CA2156"/>
    <w:rsid w:val="00CA337A"/>
    <w:rsid w:val="00CC1D3A"/>
    <w:rsid w:val="00CC25AF"/>
    <w:rsid w:val="00CC4188"/>
    <w:rsid w:val="00CC60A8"/>
    <w:rsid w:val="00CC6739"/>
    <w:rsid w:val="00CC691C"/>
    <w:rsid w:val="00CC7742"/>
    <w:rsid w:val="00CD0A25"/>
    <w:rsid w:val="00CD2AA6"/>
    <w:rsid w:val="00CD4F0C"/>
    <w:rsid w:val="00CD6B79"/>
    <w:rsid w:val="00CD70F2"/>
    <w:rsid w:val="00CE0EF1"/>
    <w:rsid w:val="00CE2DA4"/>
    <w:rsid w:val="00CE41DE"/>
    <w:rsid w:val="00CE50CD"/>
    <w:rsid w:val="00CE6461"/>
    <w:rsid w:val="00CF0EA4"/>
    <w:rsid w:val="00CF2BE7"/>
    <w:rsid w:val="00CF480E"/>
    <w:rsid w:val="00D03B36"/>
    <w:rsid w:val="00D03FCC"/>
    <w:rsid w:val="00D04CF8"/>
    <w:rsid w:val="00D06E39"/>
    <w:rsid w:val="00D0789E"/>
    <w:rsid w:val="00D07ABD"/>
    <w:rsid w:val="00D11A6F"/>
    <w:rsid w:val="00D17EDE"/>
    <w:rsid w:val="00D202FF"/>
    <w:rsid w:val="00D20BFA"/>
    <w:rsid w:val="00D26052"/>
    <w:rsid w:val="00D27A15"/>
    <w:rsid w:val="00D30E4D"/>
    <w:rsid w:val="00D33AC5"/>
    <w:rsid w:val="00D35E77"/>
    <w:rsid w:val="00D401D5"/>
    <w:rsid w:val="00D43F2F"/>
    <w:rsid w:val="00D45675"/>
    <w:rsid w:val="00D46FC3"/>
    <w:rsid w:val="00D47186"/>
    <w:rsid w:val="00D478D9"/>
    <w:rsid w:val="00D50439"/>
    <w:rsid w:val="00D504C5"/>
    <w:rsid w:val="00D5450C"/>
    <w:rsid w:val="00D5489E"/>
    <w:rsid w:val="00D56107"/>
    <w:rsid w:val="00D5631B"/>
    <w:rsid w:val="00D569DF"/>
    <w:rsid w:val="00D60483"/>
    <w:rsid w:val="00D60B56"/>
    <w:rsid w:val="00D6310B"/>
    <w:rsid w:val="00D65317"/>
    <w:rsid w:val="00D65E51"/>
    <w:rsid w:val="00D66C46"/>
    <w:rsid w:val="00D67342"/>
    <w:rsid w:val="00D71BDD"/>
    <w:rsid w:val="00D7521A"/>
    <w:rsid w:val="00D75422"/>
    <w:rsid w:val="00D75425"/>
    <w:rsid w:val="00D82FC0"/>
    <w:rsid w:val="00D83DF4"/>
    <w:rsid w:val="00D9289A"/>
    <w:rsid w:val="00D9620A"/>
    <w:rsid w:val="00DA101E"/>
    <w:rsid w:val="00DA2E5C"/>
    <w:rsid w:val="00DA5EAA"/>
    <w:rsid w:val="00DA66E8"/>
    <w:rsid w:val="00DA76DE"/>
    <w:rsid w:val="00DB5624"/>
    <w:rsid w:val="00DB62AB"/>
    <w:rsid w:val="00DC18C7"/>
    <w:rsid w:val="00DC7D34"/>
    <w:rsid w:val="00DD3B8C"/>
    <w:rsid w:val="00DD5737"/>
    <w:rsid w:val="00DD6011"/>
    <w:rsid w:val="00DD6F96"/>
    <w:rsid w:val="00DD75AD"/>
    <w:rsid w:val="00DE06D7"/>
    <w:rsid w:val="00DE0F87"/>
    <w:rsid w:val="00DE6DCE"/>
    <w:rsid w:val="00DE723C"/>
    <w:rsid w:val="00DE799B"/>
    <w:rsid w:val="00DF2158"/>
    <w:rsid w:val="00E00E64"/>
    <w:rsid w:val="00E03688"/>
    <w:rsid w:val="00E07D3E"/>
    <w:rsid w:val="00E144FF"/>
    <w:rsid w:val="00E179C0"/>
    <w:rsid w:val="00E2088D"/>
    <w:rsid w:val="00E22CAF"/>
    <w:rsid w:val="00E25254"/>
    <w:rsid w:val="00E305A1"/>
    <w:rsid w:val="00E33A6D"/>
    <w:rsid w:val="00E4108F"/>
    <w:rsid w:val="00E4723B"/>
    <w:rsid w:val="00E50CF1"/>
    <w:rsid w:val="00E52E4B"/>
    <w:rsid w:val="00E5414F"/>
    <w:rsid w:val="00E56CBA"/>
    <w:rsid w:val="00E57735"/>
    <w:rsid w:val="00E57E5D"/>
    <w:rsid w:val="00E57F82"/>
    <w:rsid w:val="00E6559A"/>
    <w:rsid w:val="00E73CE0"/>
    <w:rsid w:val="00E768BE"/>
    <w:rsid w:val="00E76C03"/>
    <w:rsid w:val="00E77620"/>
    <w:rsid w:val="00E81F66"/>
    <w:rsid w:val="00E82E44"/>
    <w:rsid w:val="00E83559"/>
    <w:rsid w:val="00E85011"/>
    <w:rsid w:val="00E85E16"/>
    <w:rsid w:val="00E871E0"/>
    <w:rsid w:val="00E96DB2"/>
    <w:rsid w:val="00EA31A4"/>
    <w:rsid w:val="00EB4225"/>
    <w:rsid w:val="00EB65FF"/>
    <w:rsid w:val="00EB759D"/>
    <w:rsid w:val="00EB7D1C"/>
    <w:rsid w:val="00EC457D"/>
    <w:rsid w:val="00EC4836"/>
    <w:rsid w:val="00EC5984"/>
    <w:rsid w:val="00EC5BCE"/>
    <w:rsid w:val="00EC76DA"/>
    <w:rsid w:val="00ED138B"/>
    <w:rsid w:val="00ED19CD"/>
    <w:rsid w:val="00ED5A4C"/>
    <w:rsid w:val="00EE3444"/>
    <w:rsid w:val="00EE5AEA"/>
    <w:rsid w:val="00EF050D"/>
    <w:rsid w:val="00EF0AEF"/>
    <w:rsid w:val="00EF28A0"/>
    <w:rsid w:val="00EF564F"/>
    <w:rsid w:val="00EF5C2C"/>
    <w:rsid w:val="00EF7A1C"/>
    <w:rsid w:val="00F0333A"/>
    <w:rsid w:val="00F051F9"/>
    <w:rsid w:val="00F063FA"/>
    <w:rsid w:val="00F10D16"/>
    <w:rsid w:val="00F12C0F"/>
    <w:rsid w:val="00F13C87"/>
    <w:rsid w:val="00F16A19"/>
    <w:rsid w:val="00F17360"/>
    <w:rsid w:val="00F22CB9"/>
    <w:rsid w:val="00F23092"/>
    <w:rsid w:val="00F25432"/>
    <w:rsid w:val="00F319AB"/>
    <w:rsid w:val="00F32789"/>
    <w:rsid w:val="00F33FD3"/>
    <w:rsid w:val="00F37D08"/>
    <w:rsid w:val="00F4118C"/>
    <w:rsid w:val="00F470A9"/>
    <w:rsid w:val="00F50623"/>
    <w:rsid w:val="00F51403"/>
    <w:rsid w:val="00F72CE6"/>
    <w:rsid w:val="00F74ABA"/>
    <w:rsid w:val="00F75C5E"/>
    <w:rsid w:val="00F7773B"/>
    <w:rsid w:val="00F814EC"/>
    <w:rsid w:val="00F8187C"/>
    <w:rsid w:val="00F83D88"/>
    <w:rsid w:val="00F87111"/>
    <w:rsid w:val="00F91762"/>
    <w:rsid w:val="00F91CFC"/>
    <w:rsid w:val="00F930E8"/>
    <w:rsid w:val="00F93B5F"/>
    <w:rsid w:val="00F9489A"/>
    <w:rsid w:val="00F96096"/>
    <w:rsid w:val="00F96D45"/>
    <w:rsid w:val="00F97FD5"/>
    <w:rsid w:val="00FA1BBE"/>
    <w:rsid w:val="00FA2300"/>
    <w:rsid w:val="00FA246F"/>
    <w:rsid w:val="00FA5285"/>
    <w:rsid w:val="00FA52F8"/>
    <w:rsid w:val="00FA647B"/>
    <w:rsid w:val="00FB0AF7"/>
    <w:rsid w:val="00FB348C"/>
    <w:rsid w:val="00FC1257"/>
    <w:rsid w:val="00FC2025"/>
    <w:rsid w:val="00FC3600"/>
    <w:rsid w:val="00FE04A8"/>
    <w:rsid w:val="00FE39E3"/>
    <w:rsid w:val="00FE477A"/>
    <w:rsid w:val="00FE5ABF"/>
    <w:rsid w:val="00FF43DE"/>
    <w:rsid w:val="00FF45FB"/>
    <w:rsid w:val="00FF4A47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 PL-P-6/375/2016 z 6.12.2016</_x010d__x002e_j_x002e_>
    <Vazby xmlns="97f9b7a7-b627-4f79-ba26-855b997cb174" xsi:nil="true"/>
    <Popis xmlns="97f9b7a7-b627-4f79-ba26-855b997cb174">Nedodržení podmínek pro ověřování výsledků zeměměřických činností při ověření GP pro rozdělení pozemků a upřesnění průběhu hranice pozemku, dokumentace o vytyčení hranice pozemku a souvisejícího ZPMZ. V ověřených výsledcích bylo shledáno velké množství vad, např.: V protokolu o výpočtech ZPMZ jsou doloženy dva seznamy souřadnic, každý s rozdílnými souřadnicemi u totožných nově určených bodů; vyhotovená zeměměřická činnost však svým obsahem neodpovídá uvedenému účelu (tj. upřesnění hranice pozemků), ale výsledku pro opravu GPU pozemků; z  protokolu o výpočtech je patrné, že nebylo dodrženo ust. § 81 odst. 8 KatV; ze  ZPMZ není zřejmý původ vytyčovaných bodů a není doloženo určení souřadnic některých vytyčovaných bodů; není doloženo schéma připojení změny do S-JTSK; v náčrtu ZPMZ i ve vytyčovacím náčrtu chybí zobrazení měřické sítě; druh stabilizace uvedený v seznamu souřadnic neodpovídá údajům v graf. znázornění; ve vytyčovacím náčrtu i v náčrtu ZPMZ absentuje označení některých vytyčovaných bodů; není doloženo provedení ověřovacího kontrolního měření. Jiný správní delikt na úseku zeměměřictví ve smyslu ust. § 17b odst. 1 písm. c) bodu 1. ZemZ. Sankce 20.000 Kč.</Popis>
    <Vytvo_x0159_en xmlns="97f9b7a7-b627-4f79-ba26-855b997cb174">2017-01-15T23:00:00+00:00</Vytvo_x0159_en>
  </documentManagement>
</p:properties>
</file>

<file path=customXml/itemProps1.xml><?xml version="1.0" encoding="utf-8"?>
<ds:datastoreItem xmlns:ds="http://schemas.openxmlformats.org/officeDocument/2006/customXml" ds:itemID="{E49C99A4-8FFC-4256-A797-F6B991ECD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44B83-7351-473B-B65D-B1846F4A36D5}"/>
</file>

<file path=customXml/itemProps3.xml><?xml version="1.0" encoding="utf-8"?>
<ds:datastoreItem xmlns:ds="http://schemas.openxmlformats.org/officeDocument/2006/customXml" ds:itemID="{88AF518A-834D-49E8-A177-DB5F1D6F52AE}"/>
</file>

<file path=customXml/itemProps4.xml><?xml version="1.0" encoding="utf-8"?>
<ds:datastoreItem xmlns:ds="http://schemas.openxmlformats.org/officeDocument/2006/customXml" ds:itemID="{D330D8DB-1D6F-4A3B-A474-BEEED08F5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2511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pekarskaj</cp:lastModifiedBy>
  <cp:revision>6</cp:revision>
  <cp:lastPrinted>2016-05-12T12:03:00Z</cp:lastPrinted>
  <dcterms:created xsi:type="dcterms:W3CDTF">2017-01-16T09:44:00Z</dcterms:created>
  <dcterms:modified xsi:type="dcterms:W3CDTF">2017-01-16T09:52:00Z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