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DFA" w:rsidRPr="008B507F" w:rsidRDefault="008C4DFA" w:rsidP="008C4DFA">
      <w:pPr>
        <w:pStyle w:val="Zhlav"/>
        <w:jc w:val="center"/>
        <w:rPr>
          <w:noProof/>
        </w:rPr>
      </w:pPr>
    </w:p>
    <w:p w:rsidR="008C4DFA" w:rsidRPr="008B507F" w:rsidRDefault="008C4DFA" w:rsidP="008C4DFA">
      <w:pPr>
        <w:pStyle w:val="Zhlav"/>
        <w:jc w:val="center"/>
      </w:pPr>
      <w:r w:rsidRPr="008B507F">
        <w:rPr>
          <w:noProof/>
        </w:rPr>
        <w:drawing>
          <wp:inline distT="0" distB="0" distL="0" distR="0">
            <wp:extent cx="800100" cy="971550"/>
            <wp:effectExtent l="19050" t="0" r="0" b="0"/>
            <wp:docPr id="1" name="Obrázek 0" descr="maly_cernobi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maly_cernobily.jpg"/>
                    <pic:cNvPicPr>
                      <a:picLocks noChangeAspect="1" noChangeArrowheads="1"/>
                    </pic:cNvPicPr>
                  </pic:nvPicPr>
                  <pic:blipFill>
                    <a:blip r:embed="rId7" cstate="print"/>
                    <a:srcRect/>
                    <a:stretch>
                      <a:fillRect/>
                    </a:stretch>
                  </pic:blipFill>
                  <pic:spPr bwMode="auto">
                    <a:xfrm>
                      <a:off x="0" y="0"/>
                      <a:ext cx="800100" cy="971550"/>
                    </a:xfrm>
                    <a:prstGeom prst="rect">
                      <a:avLst/>
                    </a:prstGeom>
                    <a:noFill/>
                    <a:ln w="9525">
                      <a:noFill/>
                      <a:miter lim="800000"/>
                      <a:headEnd/>
                      <a:tailEnd/>
                    </a:ln>
                  </pic:spPr>
                </pic:pic>
              </a:graphicData>
            </a:graphic>
          </wp:inline>
        </w:drawing>
      </w:r>
    </w:p>
    <w:p w:rsidR="008C4DFA" w:rsidRPr="008B507F" w:rsidRDefault="008C4DFA" w:rsidP="008C4DFA">
      <w:pPr>
        <w:pStyle w:val="Nzev"/>
        <w:rPr>
          <w:rFonts w:ascii="Arial" w:hAnsi="Arial" w:cs="Arial"/>
        </w:rPr>
      </w:pPr>
    </w:p>
    <w:p w:rsidR="008C4DFA" w:rsidRPr="008B507F" w:rsidRDefault="008C4DFA" w:rsidP="008C4DFA">
      <w:pPr>
        <w:pStyle w:val="Nzev"/>
        <w:jc w:val="both"/>
        <w:rPr>
          <w:rFonts w:ascii="Arial" w:hAnsi="Arial" w:cs="Arial"/>
        </w:rPr>
      </w:pPr>
      <w:r w:rsidRPr="008B507F">
        <w:rPr>
          <w:rFonts w:ascii="Arial" w:hAnsi="Arial" w:cs="Arial"/>
        </w:rPr>
        <w:t>Zeměměřický a katastrální inspektorát v Pardubicích</w:t>
      </w:r>
    </w:p>
    <w:p w:rsidR="008C4DFA" w:rsidRPr="008B507F" w:rsidRDefault="008C4DFA" w:rsidP="008C4DFA">
      <w:pPr>
        <w:jc w:val="center"/>
        <w:rPr>
          <w:rFonts w:ascii="Arial" w:hAnsi="Arial" w:cs="Arial"/>
          <w:b/>
          <w:sz w:val="24"/>
          <w:szCs w:val="24"/>
        </w:rPr>
      </w:pPr>
      <w:r w:rsidRPr="008B507F">
        <w:rPr>
          <w:rFonts w:ascii="Arial" w:hAnsi="Arial" w:cs="Arial"/>
          <w:b/>
          <w:sz w:val="24"/>
          <w:szCs w:val="24"/>
        </w:rPr>
        <w:t>Čechovo nábřeží 1791, 530 86 Pardubice</w:t>
      </w:r>
    </w:p>
    <w:p w:rsidR="008C4DFA" w:rsidRPr="008B507F" w:rsidRDefault="008C4DFA" w:rsidP="008C4DFA">
      <w:pPr>
        <w:pStyle w:val="Nadpis6"/>
        <w:jc w:val="center"/>
        <w:rPr>
          <w:rFonts w:ascii="Arial" w:hAnsi="Arial" w:cs="Arial"/>
          <w:sz w:val="24"/>
          <w:szCs w:val="24"/>
          <w:u w:val="none"/>
        </w:rPr>
      </w:pPr>
      <w:r w:rsidRPr="008B507F">
        <w:rPr>
          <w:rFonts w:ascii="Arial" w:hAnsi="Arial" w:cs="Arial"/>
          <w:sz w:val="24"/>
          <w:szCs w:val="24"/>
          <w:u w:val="none"/>
        </w:rPr>
        <w:t>Tel.: +420 466 023 442</w:t>
      </w:r>
    </w:p>
    <w:p w:rsidR="008C4DFA" w:rsidRPr="008B507F" w:rsidRDefault="008C4DFA" w:rsidP="008C4DFA">
      <w:pPr>
        <w:jc w:val="center"/>
        <w:rPr>
          <w:rFonts w:ascii="Arial" w:hAnsi="Arial" w:cs="Arial"/>
          <w:sz w:val="24"/>
          <w:szCs w:val="24"/>
        </w:rPr>
      </w:pPr>
      <w:r w:rsidRPr="008B507F">
        <w:rPr>
          <w:rFonts w:ascii="Arial" w:hAnsi="Arial" w:cs="Arial"/>
          <w:b/>
          <w:sz w:val="24"/>
          <w:szCs w:val="24"/>
        </w:rPr>
        <w:t>E-mail: zki.pardubice@cuzk.cz</w:t>
      </w:r>
    </w:p>
    <w:p w:rsidR="008C4DFA" w:rsidRPr="008B507F" w:rsidRDefault="008C4DFA" w:rsidP="008C4DFA">
      <w:pPr>
        <w:tabs>
          <w:tab w:val="left" w:pos="9356"/>
        </w:tabs>
        <w:ind w:right="-1"/>
        <w:jc w:val="center"/>
        <w:rPr>
          <w:rFonts w:ascii="Arial" w:hAnsi="Arial" w:cs="Arial"/>
          <w:sz w:val="24"/>
          <w:szCs w:val="24"/>
        </w:rPr>
      </w:pPr>
      <w:r w:rsidRPr="008B507F">
        <w:rPr>
          <w:rFonts w:ascii="Arial" w:hAnsi="Arial" w:cs="Arial"/>
          <w:b/>
          <w:bCs/>
          <w:sz w:val="24"/>
          <w:szCs w:val="24"/>
        </w:rPr>
        <w:t>ID datové schránky: s2gadr2</w:t>
      </w:r>
    </w:p>
    <w:p w:rsidR="008C4DFA" w:rsidRPr="008B507F" w:rsidRDefault="008C4DFA" w:rsidP="008C4DFA">
      <w:pPr>
        <w:ind w:right="283"/>
        <w:jc w:val="both"/>
        <w:rPr>
          <w:rFonts w:ascii="Arial" w:hAnsi="Arial" w:cs="Arial"/>
          <w:sz w:val="24"/>
        </w:rPr>
      </w:pPr>
    </w:p>
    <w:p w:rsidR="008C4DFA" w:rsidRPr="008B507F" w:rsidRDefault="008C4DFA" w:rsidP="008C4DFA">
      <w:pPr>
        <w:pStyle w:val="Zkladntext"/>
        <w:spacing w:after="0"/>
        <w:jc w:val="both"/>
        <w:rPr>
          <w:rFonts w:ascii="Arial" w:hAnsi="Arial" w:cs="Arial"/>
          <w:b/>
          <w:bCs/>
          <w:iCs/>
        </w:rPr>
      </w:pPr>
    </w:p>
    <w:p w:rsidR="008C4DFA" w:rsidRPr="008B507F" w:rsidRDefault="008C4DFA" w:rsidP="008C4DFA">
      <w:pPr>
        <w:pStyle w:val="Zkladntext"/>
        <w:spacing w:after="0"/>
        <w:jc w:val="both"/>
        <w:rPr>
          <w:rFonts w:ascii="Arial" w:hAnsi="Arial" w:cs="Arial"/>
          <w:b/>
          <w:bCs/>
          <w:iCs/>
        </w:rPr>
      </w:pPr>
    </w:p>
    <w:p w:rsidR="008C4DFA" w:rsidRPr="00F6196E" w:rsidRDefault="00F6196E" w:rsidP="008C4DFA">
      <w:pPr>
        <w:rPr>
          <w:rFonts w:ascii="Arial" w:hAnsi="Arial" w:cs="Arial"/>
        </w:rPr>
      </w:pPr>
      <w:r w:rsidRPr="00F6196E">
        <w:rPr>
          <w:rFonts w:ascii="Arial" w:hAnsi="Arial" w:cs="Arial"/>
        </w:rPr>
        <w:t>Číslo jednací</w:t>
      </w:r>
      <w:r w:rsidR="008C4DFA" w:rsidRPr="00F6196E">
        <w:rPr>
          <w:rFonts w:ascii="Arial" w:hAnsi="Arial" w:cs="Arial"/>
        </w:rPr>
        <w:t>:</w:t>
      </w:r>
      <w:r w:rsidRPr="00F6196E">
        <w:rPr>
          <w:rFonts w:ascii="Arial" w:hAnsi="Arial" w:cs="Arial"/>
        </w:rPr>
        <w:tab/>
      </w:r>
      <w:r w:rsidR="008C4DFA" w:rsidRPr="00F6196E">
        <w:rPr>
          <w:rFonts w:ascii="Arial" w:hAnsi="Arial" w:cs="Arial"/>
        </w:rPr>
        <w:tab/>
      </w:r>
      <w:r w:rsidR="008C4DFA" w:rsidRPr="00F6196E">
        <w:rPr>
          <w:rFonts w:ascii="Arial" w:hAnsi="Arial" w:cs="Arial"/>
          <w:b/>
        </w:rPr>
        <w:t>ZKI</w:t>
      </w:r>
      <w:r w:rsidR="003531C4" w:rsidRPr="00F6196E">
        <w:rPr>
          <w:rFonts w:ascii="Arial" w:hAnsi="Arial" w:cs="Arial"/>
          <w:b/>
        </w:rPr>
        <w:t xml:space="preserve"> </w:t>
      </w:r>
      <w:r w:rsidR="008C4DFA" w:rsidRPr="00F6196E">
        <w:rPr>
          <w:rFonts w:ascii="Arial" w:hAnsi="Arial" w:cs="Arial"/>
          <w:b/>
        </w:rPr>
        <w:t>P</w:t>
      </w:r>
      <w:r w:rsidR="003531C4" w:rsidRPr="00F6196E">
        <w:rPr>
          <w:rFonts w:ascii="Arial" w:hAnsi="Arial" w:cs="Arial"/>
          <w:b/>
        </w:rPr>
        <w:t>A</w:t>
      </w:r>
      <w:r w:rsidR="008C4DFA" w:rsidRPr="00F6196E">
        <w:rPr>
          <w:rFonts w:ascii="Arial" w:hAnsi="Arial" w:cs="Arial"/>
          <w:b/>
        </w:rPr>
        <w:t>-P-</w:t>
      </w:r>
      <w:r w:rsidR="003531C4" w:rsidRPr="00F6196E">
        <w:rPr>
          <w:rFonts w:ascii="Arial" w:hAnsi="Arial" w:cs="Arial"/>
          <w:b/>
        </w:rPr>
        <w:t>1</w:t>
      </w:r>
      <w:r w:rsidR="008C4DFA" w:rsidRPr="00F6196E">
        <w:rPr>
          <w:rFonts w:ascii="Arial" w:hAnsi="Arial" w:cs="Arial"/>
          <w:b/>
        </w:rPr>
        <w:t>/201</w:t>
      </w:r>
      <w:r w:rsidR="003531C4" w:rsidRPr="00F6196E">
        <w:rPr>
          <w:rFonts w:ascii="Arial" w:hAnsi="Arial" w:cs="Arial"/>
          <w:b/>
        </w:rPr>
        <w:t>4</w:t>
      </w:r>
      <w:r w:rsidR="008C4DFA" w:rsidRPr="00F6196E">
        <w:rPr>
          <w:rFonts w:ascii="Arial" w:hAnsi="Arial" w:cs="Arial"/>
          <w:b/>
        </w:rPr>
        <w:t>/</w:t>
      </w:r>
      <w:r w:rsidR="00D4477B" w:rsidRPr="00F6196E">
        <w:rPr>
          <w:rFonts w:ascii="Arial" w:hAnsi="Arial" w:cs="Arial"/>
          <w:b/>
        </w:rPr>
        <w:t>5</w:t>
      </w:r>
      <w:r w:rsidR="008C4DFA" w:rsidRPr="00F6196E">
        <w:rPr>
          <w:rFonts w:ascii="Arial" w:hAnsi="Arial" w:cs="Arial"/>
          <w:b/>
        </w:rPr>
        <w:t xml:space="preserve">                                                                             </w:t>
      </w:r>
    </w:p>
    <w:p w:rsidR="008C4DFA" w:rsidRPr="00F6196E" w:rsidRDefault="008C4DFA" w:rsidP="008C4DFA">
      <w:pPr>
        <w:rPr>
          <w:rFonts w:ascii="Arial" w:hAnsi="Arial" w:cs="Arial"/>
        </w:rPr>
      </w:pPr>
      <w:r w:rsidRPr="00F6196E">
        <w:rPr>
          <w:rFonts w:ascii="Arial" w:hAnsi="Arial" w:cs="Arial"/>
        </w:rPr>
        <w:t>V Pardubicích dne:</w:t>
      </w:r>
      <w:r w:rsidRPr="00F6196E">
        <w:rPr>
          <w:rFonts w:ascii="Arial" w:hAnsi="Arial" w:cs="Arial"/>
        </w:rPr>
        <w:tab/>
      </w:r>
      <w:r w:rsidR="000D476E" w:rsidRPr="00F6196E">
        <w:rPr>
          <w:rFonts w:ascii="Arial" w:hAnsi="Arial" w:cs="Arial"/>
        </w:rPr>
        <w:t>19</w:t>
      </w:r>
      <w:r w:rsidR="002F48BD" w:rsidRPr="00F6196E">
        <w:rPr>
          <w:rFonts w:ascii="Arial" w:hAnsi="Arial" w:cs="Arial"/>
        </w:rPr>
        <w:t xml:space="preserve">. </w:t>
      </w:r>
      <w:r w:rsidR="000D476E" w:rsidRPr="00F6196E">
        <w:rPr>
          <w:rFonts w:ascii="Arial" w:hAnsi="Arial" w:cs="Arial"/>
        </w:rPr>
        <w:t>3</w:t>
      </w:r>
      <w:r w:rsidR="002F48BD" w:rsidRPr="00F6196E">
        <w:rPr>
          <w:rFonts w:ascii="Arial" w:hAnsi="Arial" w:cs="Arial"/>
        </w:rPr>
        <w:t>. 2014</w:t>
      </w:r>
    </w:p>
    <w:p w:rsidR="008C4DFA" w:rsidRPr="00F6196E" w:rsidRDefault="008C4DFA" w:rsidP="008C4DFA">
      <w:pPr>
        <w:rPr>
          <w:rFonts w:ascii="Arial" w:hAnsi="Arial" w:cs="Arial"/>
        </w:rPr>
      </w:pPr>
      <w:r w:rsidRPr="00F6196E">
        <w:rPr>
          <w:rFonts w:ascii="Arial" w:hAnsi="Arial" w:cs="Arial"/>
        </w:rPr>
        <w:t xml:space="preserve">Počet listů: </w:t>
      </w:r>
      <w:r w:rsidRPr="00F6196E">
        <w:rPr>
          <w:rFonts w:ascii="Arial" w:hAnsi="Arial" w:cs="Arial"/>
        </w:rPr>
        <w:tab/>
      </w:r>
      <w:r w:rsidRPr="00F6196E">
        <w:rPr>
          <w:rFonts w:ascii="Arial" w:hAnsi="Arial" w:cs="Arial"/>
        </w:rPr>
        <w:tab/>
      </w:r>
      <w:r w:rsidR="000D476E" w:rsidRPr="00F6196E">
        <w:rPr>
          <w:rFonts w:ascii="Arial" w:hAnsi="Arial" w:cs="Arial"/>
        </w:rPr>
        <w:t>5</w:t>
      </w:r>
    </w:p>
    <w:p w:rsidR="008C4DFA" w:rsidRPr="00F6196E" w:rsidRDefault="008C4DFA" w:rsidP="008C4DFA">
      <w:pPr>
        <w:rPr>
          <w:rFonts w:ascii="Arial" w:hAnsi="Arial" w:cs="Arial"/>
        </w:rPr>
      </w:pPr>
      <w:r w:rsidRPr="00F6196E">
        <w:rPr>
          <w:rFonts w:ascii="Arial" w:hAnsi="Arial" w:cs="Arial"/>
        </w:rPr>
        <w:t>Počet příloh:</w:t>
      </w:r>
      <w:r w:rsidRPr="00F6196E">
        <w:rPr>
          <w:rFonts w:ascii="Arial" w:hAnsi="Arial" w:cs="Arial"/>
        </w:rPr>
        <w:tab/>
      </w:r>
      <w:r w:rsidRPr="00F6196E">
        <w:rPr>
          <w:rFonts w:ascii="Arial" w:hAnsi="Arial" w:cs="Arial"/>
        </w:rPr>
        <w:tab/>
        <w:t>0</w:t>
      </w:r>
    </w:p>
    <w:p w:rsidR="00450C30" w:rsidRPr="008B507F" w:rsidRDefault="008C4DFA" w:rsidP="008C4DFA">
      <w:pPr>
        <w:rPr>
          <w:rFonts w:ascii="Arial" w:hAnsi="Arial" w:cs="Arial"/>
          <w:sz w:val="16"/>
          <w:szCs w:val="16"/>
        </w:rPr>
      </w:pPr>
      <w:r w:rsidRPr="008B507F">
        <w:rPr>
          <w:rFonts w:ascii="Arial" w:hAnsi="Arial" w:cs="Arial"/>
          <w:sz w:val="16"/>
          <w:szCs w:val="16"/>
        </w:rPr>
        <w:t xml:space="preserve">  </w:t>
      </w:r>
    </w:p>
    <w:p w:rsidR="008C4DFA" w:rsidRPr="008B507F" w:rsidRDefault="008C4DFA" w:rsidP="008C4DFA">
      <w:pPr>
        <w:rPr>
          <w:sz w:val="22"/>
        </w:rPr>
      </w:pPr>
      <w:r w:rsidRPr="008B507F">
        <w:rPr>
          <w:rFonts w:ascii="Arial" w:hAnsi="Arial" w:cs="Arial"/>
          <w:sz w:val="16"/>
          <w:szCs w:val="16"/>
        </w:rPr>
        <w:t xml:space="preserve">                                                                                  </w:t>
      </w:r>
    </w:p>
    <w:p w:rsidR="008C4DFA" w:rsidRPr="008B507F" w:rsidRDefault="008C4DFA" w:rsidP="008C4DFA">
      <w:pPr>
        <w:ind w:right="283"/>
        <w:jc w:val="both"/>
        <w:rPr>
          <w:rFonts w:ascii="Arial" w:hAnsi="Arial" w:cs="Arial"/>
          <w:b/>
          <w:sz w:val="22"/>
        </w:rPr>
      </w:pPr>
    </w:p>
    <w:p w:rsidR="008C4DFA" w:rsidRPr="008B507F" w:rsidRDefault="008C4DFA" w:rsidP="008C4DFA">
      <w:pPr>
        <w:pStyle w:val="Nadpis7"/>
        <w:rPr>
          <w:rFonts w:ascii="Arial" w:hAnsi="Arial" w:cs="Arial"/>
        </w:rPr>
      </w:pPr>
      <w:r w:rsidRPr="008B507F">
        <w:rPr>
          <w:rFonts w:ascii="Arial" w:hAnsi="Arial" w:cs="Arial"/>
        </w:rPr>
        <w:t>R O Z H O D N U T Í</w:t>
      </w:r>
    </w:p>
    <w:p w:rsidR="008C4DFA" w:rsidRPr="008B507F" w:rsidRDefault="008C4DFA" w:rsidP="008C4DFA">
      <w:pPr>
        <w:ind w:right="283"/>
        <w:jc w:val="both"/>
        <w:rPr>
          <w:rFonts w:ascii="Arial" w:hAnsi="Arial" w:cs="Arial"/>
          <w:b/>
          <w:sz w:val="22"/>
        </w:rPr>
      </w:pPr>
    </w:p>
    <w:p w:rsidR="008C4DFA" w:rsidRPr="008B507F" w:rsidRDefault="008C4DFA" w:rsidP="008C4DFA">
      <w:pPr>
        <w:ind w:right="283"/>
        <w:jc w:val="both"/>
        <w:rPr>
          <w:rFonts w:ascii="Arial" w:hAnsi="Arial" w:cs="Arial"/>
          <w:b/>
          <w:sz w:val="22"/>
        </w:rPr>
      </w:pPr>
    </w:p>
    <w:p w:rsidR="008C4DFA" w:rsidRPr="008B507F" w:rsidRDefault="008C4DFA" w:rsidP="008C4DFA">
      <w:pPr>
        <w:pStyle w:val="Bezmezer"/>
        <w:jc w:val="both"/>
        <w:rPr>
          <w:rFonts w:ascii="Arial" w:hAnsi="Arial" w:cs="Arial"/>
        </w:rPr>
      </w:pPr>
      <w:r w:rsidRPr="008B507F">
        <w:rPr>
          <w:rFonts w:ascii="Arial" w:hAnsi="Arial" w:cs="Arial"/>
        </w:rPr>
        <w:t xml:space="preserve">Zeměměřický a katastrální </w:t>
      </w:r>
      <w:r w:rsidR="00917D68" w:rsidRPr="008B507F">
        <w:rPr>
          <w:rFonts w:ascii="Arial" w:hAnsi="Arial" w:cs="Arial"/>
        </w:rPr>
        <w:t xml:space="preserve">inspektorát v Pardubicích, jako </w:t>
      </w:r>
      <w:r w:rsidRPr="008B507F">
        <w:rPr>
          <w:rFonts w:ascii="Arial" w:hAnsi="Arial" w:cs="Arial"/>
        </w:rPr>
        <w:t xml:space="preserve">věcně a místně příslušný </w:t>
      </w:r>
      <w:r w:rsidR="00917D68" w:rsidRPr="008B507F">
        <w:rPr>
          <w:rFonts w:ascii="Arial" w:hAnsi="Arial" w:cs="Arial"/>
        </w:rPr>
        <w:t xml:space="preserve">orgán státní správy </w:t>
      </w:r>
      <w:r w:rsidRPr="008B507F">
        <w:rPr>
          <w:rFonts w:ascii="Arial" w:hAnsi="Arial" w:cs="Arial"/>
        </w:rPr>
        <w:t>podle § 4 písm. f), § 2 odst. 4 a přílohy č. 1 zákona č. 359/1992 Sb., o zeměměřických a katastrálních orgánech v platném znění, v řízení o porušení pořádku na</w:t>
      </w:r>
      <w:r w:rsidR="00E51FF3" w:rsidRPr="008B507F">
        <w:rPr>
          <w:rFonts w:ascii="Arial" w:hAnsi="Arial" w:cs="Arial"/>
        </w:rPr>
        <w:t> </w:t>
      </w:r>
      <w:r w:rsidRPr="008B507F">
        <w:rPr>
          <w:rFonts w:ascii="Arial" w:hAnsi="Arial" w:cs="Arial"/>
        </w:rPr>
        <w:t xml:space="preserve">úseku zeměměřictví podle § 17b odst. 1 písm. c) </w:t>
      </w:r>
      <w:r w:rsidR="00917D68" w:rsidRPr="008B507F">
        <w:rPr>
          <w:rFonts w:ascii="Arial" w:hAnsi="Arial" w:cs="Arial"/>
        </w:rPr>
        <w:t xml:space="preserve">bod 1. </w:t>
      </w:r>
      <w:r w:rsidRPr="008B507F">
        <w:rPr>
          <w:rFonts w:ascii="Arial" w:hAnsi="Arial" w:cs="Arial"/>
        </w:rPr>
        <w:t>zákona č. 200/1994 Sb., o</w:t>
      </w:r>
      <w:r w:rsidR="00E51FF3" w:rsidRPr="008B507F">
        <w:rPr>
          <w:rFonts w:ascii="Arial" w:hAnsi="Arial" w:cs="Arial"/>
        </w:rPr>
        <w:t> </w:t>
      </w:r>
      <w:r w:rsidRPr="008B507F">
        <w:rPr>
          <w:rFonts w:ascii="Arial" w:hAnsi="Arial" w:cs="Arial"/>
        </w:rPr>
        <w:t>zeměměřictví a o změně a doplnění některých zákonů souvisejících s jeho zavedením v platném znění, vedeném vůči úředně oprávněnému zeměměřickému inženýrovi</w:t>
      </w:r>
    </w:p>
    <w:p w:rsidR="00917D68" w:rsidRPr="008B507F" w:rsidRDefault="00917D68" w:rsidP="008C4DFA">
      <w:pPr>
        <w:pStyle w:val="Bezmezer"/>
        <w:jc w:val="both"/>
        <w:rPr>
          <w:rFonts w:ascii="Arial" w:hAnsi="Arial" w:cs="Arial"/>
        </w:rPr>
      </w:pPr>
    </w:p>
    <w:p w:rsidR="00917D68" w:rsidRPr="008B507F" w:rsidRDefault="00A8415A" w:rsidP="008C4DFA">
      <w:pPr>
        <w:pStyle w:val="Bezmezer"/>
        <w:jc w:val="both"/>
        <w:rPr>
          <w:rFonts w:ascii="Arial" w:hAnsi="Arial" w:cs="Arial"/>
        </w:rPr>
      </w:pPr>
      <w:r w:rsidRPr="008B507F">
        <w:rPr>
          <w:rFonts w:ascii="Arial" w:hAnsi="Arial" w:cs="Arial"/>
          <w:b/>
        </w:rPr>
        <w:t xml:space="preserve">panu Ing. </w:t>
      </w:r>
      <w:r w:rsidR="00C450BD">
        <w:rPr>
          <w:rFonts w:ascii="Arial" w:hAnsi="Arial" w:cs="Arial"/>
          <w:b/>
        </w:rPr>
        <w:t>XXX</w:t>
      </w:r>
      <w:r w:rsidRPr="008B507F">
        <w:rPr>
          <w:rFonts w:ascii="Arial" w:hAnsi="Arial" w:cs="Arial"/>
          <w:b/>
        </w:rPr>
        <w:t>,</w:t>
      </w:r>
      <w:r w:rsidRPr="008B507F">
        <w:rPr>
          <w:rFonts w:ascii="Arial" w:hAnsi="Arial" w:cs="Arial"/>
        </w:rPr>
        <w:t xml:space="preserve"> </w:t>
      </w:r>
      <w:proofErr w:type="gramStart"/>
      <w:r w:rsidR="000D0BE2" w:rsidRPr="008B507F">
        <w:rPr>
          <w:rFonts w:ascii="Arial" w:hAnsi="Arial" w:cs="Arial"/>
        </w:rPr>
        <w:t>nar</w:t>
      </w:r>
      <w:r w:rsidR="00B309F4" w:rsidRPr="008B507F">
        <w:rPr>
          <w:rFonts w:ascii="Arial" w:hAnsi="Arial" w:cs="Arial"/>
        </w:rPr>
        <w:t xml:space="preserve">. </w:t>
      </w:r>
      <w:r w:rsidR="00C450BD">
        <w:rPr>
          <w:rFonts w:ascii="Arial" w:hAnsi="Arial" w:cs="Arial"/>
        </w:rPr>
        <w:t>........</w:t>
      </w:r>
      <w:r w:rsidR="000D0BE2" w:rsidRPr="008B507F">
        <w:rPr>
          <w:rFonts w:ascii="Arial" w:hAnsi="Arial" w:cs="Arial"/>
        </w:rPr>
        <w:t xml:space="preserve">, </w:t>
      </w:r>
      <w:r w:rsidR="003B753A">
        <w:rPr>
          <w:rFonts w:ascii="Arial" w:hAnsi="Arial" w:cs="Arial"/>
        </w:rPr>
        <w:t>bytem</w:t>
      </w:r>
      <w:proofErr w:type="gramEnd"/>
      <w:r w:rsidR="003B753A">
        <w:rPr>
          <w:rFonts w:ascii="Arial" w:hAnsi="Arial" w:cs="Arial"/>
        </w:rPr>
        <w:t xml:space="preserve"> </w:t>
      </w:r>
      <w:r w:rsidR="00C450BD">
        <w:rPr>
          <w:rFonts w:ascii="Arial" w:hAnsi="Arial" w:cs="Arial"/>
        </w:rPr>
        <w:t>........</w:t>
      </w:r>
      <w:r w:rsidRPr="008B507F">
        <w:rPr>
          <w:rFonts w:ascii="Arial" w:hAnsi="Arial" w:cs="Arial"/>
        </w:rPr>
        <w:t xml:space="preserve">, č. oprávnění </w:t>
      </w:r>
      <w:r w:rsidR="00C450BD">
        <w:rPr>
          <w:rFonts w:ascii="Arial" w:hAnsi="Arial" w:cs="Arial"/>
        </w:rPr>
        <w:t>........</w:t>
      </w:r>
      <w:r w:rsidRPr="008B507F">
        <w:rPr>
          <w:rFonts w:ascii="Arial" w:hAnsi="Arial" w:cs="Arial"/>
        </w:rPr>
        <w:t>,</w:t>
      </w:r>
    </w:p>
    <w:p w:rsidR="00A8415A" w:rsidRPr="008B507F" w:rsidRDefault="00A8415A" w:rsidP="008C4DFA">
      <w:pPr>
        <w:pStyle w:val="Bezmezer"/>
        <w:jc w:val="both"/>
        <w:rPr>
          <w:rFonts w:ascii="Arial" w:hAnsi="Arial" w:cs="Arial"/>
        </w:rPr>
      </w:pPr>
    </w:p>
    <w:p w:rsidR="00A8415A" w:rsidRPr="008B507F" w:rsidRDefault="00A8415A" w:rsidP="008C4DFA">
      <w:pPr>
        <w:pStyle w:val="Bezmezer"/>
        <w:jc w:val="both"/>
        <w:rPr>
          <w:rFonts w:ascii="Arial" w:hAnsi="Arial" w:cs="Arial"/>
        </w:rPr>
      </w:pPr>
      <w:r w:rsidRPr="008B507F">
        <w:rPr>
          <w:rFonts w:ascii="Arial" w:hAnsi="Arial" w:cs="Arial"/>
        </w:rPr>
        <w:t>po zhodnocení všech zjištěných skutečností rozhodl</w:t>
      </w:r>
      <w:r w:rsidRPr="008B507F">
        <w:rPr>
          <w:rFonts w:ascii="Arial" w:hAnsi="Arial" w:cs="Arial"/>
          <w:b/>
        </w:rPr>
        <w:t xml:space="preserve"> takto</w:t>
      </w:r>
      <w:r w:rsidRPr="008B507F">
        <w:rPr>
          <w:rFonts w:ascii="Arial" w:hAnsi="Arial" w:cs="Arial"/>
        </w:rPr>
        <w:t>:</w:t>
      </w:r>
    </w:p>
    <w:p w:rsidR="00F9409E" w:rsidRPr="008B507F" w:rsidRDefault="00F9409E"/>
    <w:p w:rsidR="00A8415A" w:rsidRPr="005D588D" w:rsidRDefault="00A8415A" w:rsidP="00A8415A">
      <w:pPr>
        <w:pStyle w:val="Bezmezer"/>
        <w:jc w:val="both"/>
        <w:rPr>
          <w:rFonts w:ascii="Arial" w:hAnsi="Arial" w:cs="Arial"/>
          <w:b/>
        </w:rPr>
      </w:pPr>
      <w:r w:rsidRPr="005D588D">
        <w:rPr>
          <w:rFonts w:ascii="Arial" w:hAnsi="Arial" w:cs="Arial"/>
          <w:b/>
        </w:rPr>
        <w:t xml:space="preserve">1/ </w:t>
      </w:r>
      <w:r w:rsidR="0054237C" w:rsidRPr="005D588D">
        <w:rPr>
          <w:rFonts w:ascii="Arial" w:hAnsi="Arial" w:cs="Arial"/>
          <w:b/>
        </w:rPr>
        <w:t>ú</w:t>
      </w:r>
      <w:r w:rsidRPr="005D588D">
        <w:rPr>
          <w:rFonts w:ascii="Arial" w:hAnsi="Arial" w:cs="Arial"/>
          <w:b/>
        </w:rPr>
        <w:t xml:space="preserve">ředně oprávněný zeměměřický inženýr Ing. </w:t>
      </w:r>
      <w:r w:rsidR="00C450BD">
        <w:rPr>
          <w:rFonts w:ascii="Arial" w:hAnsi="Arial" w:cs="Arial"/>
          <w:b/>
        </w:rPr>
        <w:t>XXX</w:t>
      </w:r>
      <w:r w:rsidRPr="005D588D">
        <w:rPr>
          <w:rFonts w:ascii="Arial" w:hAnsi="Arial" w:cs="Arial"/>
          <w:b/>
        </w:rPr>
        <w:t xml:space="preserve">, </w:t>
      </w:r>
      <w:proofErr w:type="gramStart"/>
      <w:r w:rsidR="00680F48" w:rsidRPr="005D588D">
        <w:rPr>
          <w:rFonts w:ascii="Arial" w:hAnsi="Arial" w:cs="Arial"/>
          <w:b/>
        </w:rPr>
        <w:t xml:space="preserve">nar. </w:t>
      </w:r>
      <w:r w:rsidR="00C450BD">
        <w:rPr>
          <w:rFonts w:ascii="Arial" w:hAnsi="Arial" w:cs="Arial"/>
          <w:b/>
        </w:rPr>
        <w:t>........</w:t>
      </w:r>
      <w:r w:rsidR="00680F48" w:rsidRPr="005D588D">
        <w:rPr>
          <w:rFonts w:ascii="Arial" w:hAnsi="Arial" w:cs="Arial"/>
          <w:b/>
        </w:rPr>
        <w:t xml:space="preserve">, </w:t>
      </w:r>
      <w:r w:rsidRPr="005D588D">
        <w:rPr>
          <w:rFonts w:ascii="Arial" w:hAnsi="Arial" w:cs="Arial"/>
          <w:b/>
        </w:rPr>
        <w:t>bytem</w:t>
      </w:r>
      <w:proofErr w:type="gramEnd"/>
      <w:r w:rsidRPr="005D588D">
        <w:rPr>
          <w:rFonts w:ascii="Arial" w:hAnsi="Arial" w:cs="Arial"/>
          <w:b/>
        </w:rPr>
        <w:t xml:space="preserve"> </w:t>
      </w:r>
      <w:r w:rsidR="00C450BD">
        <w:rPr>
          <w:rFonts w:ascii="Arial" w:hAnsi="Arial" w:cs="Arial"/>
          <w:b/>
        </w:rPr>
        <w:t>........</w:t>
      </w:r>
      <w:r w:rsidRPr="005D588D">
        <w:rPr>
          <w:rFonts w:ascii="Arial" w:hAnsi="Arial" w:cs="Arial"/>
          <w:b/>
        </w:rPr>
        <w:t xml:space="preserve">, číslo oprávnění </w:t>
      </w:r>
      <w:r w:rsidR="00C450BD">
        <w:rPr>
          <w:rFonts w:ascii="Arial" w:hAnsi="Arial" w:cs="Arial"/>
          <w:b/>
        </w:rPr>
        <w:t>........</w:t>
      </w:r>
      <w:r w:rsidRPr="005D588D">
        <w:rPr>
          <w:rFonts w:ascii="Arial" w:hAnsi="Arial" w:cs="Arial"/>
          <w:b/>
        </w:rPr>
        <w:t xml:space="preserve">, </w:t>
      </w:r>
    </w:p>
    <w:p w:rsidR="00A8415A" w:rsidRPr="005D588D" w:rsidRDefault="00A8415A" w:rsidP="00A8415A">
      <w:pPr>
        <w:pStyle w:val="Bezmezer"/>
        <w:jc w:val="both"/>
        <w:rPr>
          <w:rFonts w:ascii="Arial" w:hAnsi="Arial" w:cs="Arial"/>
          <w:b/>
        </w:rPr>
      </w:pPr>
    </w:p>
    <w:p w:rsidR="00A8415A" w:rsidRPr="005D588D" w:rsidRDefault="00A8415A" w:rsidP="00A8415A">
      <w:pPr>
        <w:pStyle w:val="Bezmezer"/>
        <w:jc w:val="center"/>
        <w:rPr>
          <w:rFonts w:ascii="Arial" w:hAnsi="Arial" w:cs="Arial"/>
          <w:b/>
        </w:rPr>
      </w:pPr>
      <w:proofErr w:type="gramStart"/>
      <w:r w:rsidRPr="005D588D">
        <w:rPr>
          <w:rFonts w:ascii="Arial" w:hAnsi="Arial" w:cs="Arial"/>
          <w:b/>
        </w:rPr>
        <w:t>se dopustil</w:t>
      </w:r>
      <w:proofErr w:type="gramEnd"/>
    </w:p>
    <w:p w:rsidR="00C44010" w:rsidRPr="005D588D" w:rsidRDefault="00C44010" w:rsidP="00A8415A">
      <w:pPr>
        <w:pStyle w:val="Bezmezer"/>
        <w:jc w:val="center"/>
        <w:rPr>
          <w:rFonts w:ascii="Arial" w:hAnsi="Arial" w:cs="Arial"/>
          <w:b/>
        </w:rPr>
      </w:pPr>
    </w:p>
    <w:p w:rsidR="00E3368F" w:rsidRPr="005D588D" w:rsidRDefault="00C44010" w:rsidP="00E3368F">
      <w:pPr>
        <w:pStyle w:val="Bezmezer"/>
        <w:jc w:val="both"/>
        <w:rPr>
          <w:rFonts w:ascii="Arial" w:hAnsi="Arial" w:cs="Arial"/>
        </w:rPr>
      </w:pPr>
      <w:r w:rsidRPr="005D588D">
        <w:rPr>
          <w:rFonts w:ascii="Arial" w:hAnsi="Arial" w:cs="Arial"/>
          <w:b/>
        </w:rPr>
        <w:t xml:space="preserve">porušení pořádku na úseku zeměměřictví – jiného správního deliktu podle § 17b odstavec 1 písmeno c) bodu 1. zákona </w:t>
      </w:r>
      <w:r w:rsidR="00F6196E">
        <w:rPr>
          <w:rFonts w:ascii="Arial" w:hAnsi="Arial" w:cs="Arial"/>
          <w:b/>
        </w:rPr>
        <w:t xml:space="preserve">č. </w:t>
      </w:r>
      <w:r w:rsidRPr="005D588D">
        <w:rPr>
          <w:rFonts w:ascii="Arial" w:hAnsi="Arial" w:cs="Arial"/>
          <w:b/>
        </w:rPr>
        <w:t>200/1994 Sb., o zeměměřictví a o změně a doplnění některých zákonů souvisejících s jeho zavedením v platném znění, pro nedodržení podmínek a povinností stanovených tímto zákonem pro ověřování výsledků zeměměřických činností využívaných pro katastr nemovitostí České republiky nebo státní mapové dílo.</w:t>
      </w:r>
      <w:r w:rsidR="007A7701" w:rsidRPr="005D588D">
        <w:rPr>
          <w:rFonts w:ascii="Arial" w:hAnsi="Arial" w:cs="Arial"/>
          <w:b/>
        </w:rPr>
        <w:t xml:space="preserve"> </w:t>
      </w:r>
      <w:r w:rsidR="007464BE" w:rsidRPr="005D588D">
        <w:rPr>
          <w:rFonts w:ascii="Arial" w:hAnsi="Arial" w:cs="Arial"/>
          <w:b/>
        </w:rPr>
        <w:t>U</w:t>
      </w:r>
      <w:r w:rsidR="007A7701" w:rsidRPr="005D588D">
        <w:rPr>
          <w:rFonts w:ascii="Arial" w:hAnsi="Arial" w:cs="Arial"/>
          <w:b/>
        </w:rPr>
        <w:t xml:space="preserve">vedeného deliktu se dopustil jako úředně oprávněný zeměměřický inženýr tím, že ověřil dne </w:t>
      </w:r>
      <w:r w:rsidR="003531C4" w:rsidRPr="005D588D">
        <w:rPr>
          <w:rFonts w:ascii="Arial" w:hAnsi="Arial" w:cs="Arial"/>
          <w:b/>
        </w:rPr>
        <w:t>11</w:t>
      </w:r>
      <w:r w:rsidR="00F71B32" w:rsidRPr="005D588D">
        <w:rPr>
          <w:rFonts w:ascii="Arial" w:hAnsi="Arial" w:cs="Arial"/>
          <w:b/>
        </w:rPr>
        <w:t>. 10. 201</w:t>
      </w:r>
      <w:r w:rsidR="003531C4" w:rsidRPr="005D588D">
        <w:rPr>
          <w:rFonts w:ascii="Arial" w:hAnsi="Arial" w:cs="Arial"/>
          <w:b/>
        </w:rPr>
        <w:t>1</w:t>
      </w:r>
      <w:r w:rsidR="007A7701" w:rsidRPr="005D588D">
        <w:rPr>
          <w:rFonts w:ascii="Arial" w:hAnsi="Arial" w:cs="Arial"/>
          <w:b/>
        </w:rPr>
        <w:t xml:space="preserve"> pod číslem ověření </w:t>
      </w:r>
      <w:r w:rsidR="003531C4" w:rsidRPr="005D588D">
        <w:rPr>
          <w:rFonts w:ascii="Arial" w:hAnsi="Arial" w:cs="Arial"/>
          <w:b/>
        </w:rPr>
        <w:t>62</w:t>
      </w:r>
      <w:r w:rsidR="00F71B32" w:rsidRPr="005D588D">
        <w:rPr>
          <w:rFonts w:ascii="Arial" w:hAnsi="Arial" w:cs="Arial"/>
          <w:b/>
        </w:rPr>
        <w:t>/201</w:t>
      </w:r>
      <w:r w:rsidR="003531C4" w:rsidRPr="005D588D">
        <w:rPr>
          <w:rFonts w:ascii="Arial" w:hAnsi="Arial" w:cs="Arial"/>
          <w:b/>
        </w:rPr>
        <w:t>1</w:t>
      </w:r>
      <w:r w:rsidR="007A7701" w:rsidRPr="005D588D">
        <w:rPr>
          <w:rFonts w:ascii="Arial" w:hAnsi="Arial" w:cs="Arial"/>
          <w:b/>
        </w:rPr>
        <w:t xml:space="preserve"> </w:t>
      </w:r>
      <w:r w:rsidR="003B753A">
        <w:rPr>
          <w:rFonts w:ascii="Arial" w:hAnsi="Arial" w:cs="Arial"/>
          <w:b/>
        </w:rPr>
        <w:t>záznam podrobného měření změn číslo</w:t>
      </w:r>
      <w:r w:rsidR="007A7701" w:rsidRPr="005D588D">
        <w:rPr>
          <w:rFonts w:ascii="Arial" w:hAnsi="Arial" w:cs="Arial"/>
          <w:b/>
        </w:rPr>
        <w:t xml:space="preserve"> </w:t>
      </w:r>
      <w:r w:rsidR="003531C4" w:rsidRPr="005D588D">
        <w:rPr>
          <w:rFonts w:ascii="Arial" w:hAnsi="Arial" w:cs="Arial"/>
          <w:b/>
        </w:rPr>
        <w:t>309</w:t>
      </w:r>
      <w:r w:rsidR="007A7701" w:rsidRPr="005D588D">
        <w:rPr>
          <w:rFonts w:ascii="Arial" w:hAnsi="Arial" w:cs="Arial"/>
          <w:b/>
        </w:rPr>
        <w:t xml:space="preserve"> a geometrický plán</w:t>
      </w:r>
      <w:r w:rsidR="00BB4B14" w:rsidRPr="005D588D">
        <w:rPr>
          <w:rFonts w:ascii="Arial" w:hAnsi="Arial" w:cs="Arial"/>
          <w:b/>
        </w:rPr>
        <w:t xml:space="preserve"> </w:t>
      </w:r>
      <w:r w:rsidR="007A7701" w:rsidRPr="005D588D">
        <w:rPr>
          <w:rFonts w:ascii="Arial" w:hAnsi="Arial" w:cs="Arial"/>
          <w:b/>
        </w:rPr>
        <w:t>č</w:t>
      </w:r>
      <w:r w:rsidR="00432130" w:rsidRPr="005D588D">
        <w:rPr>
          <w:rFonts w:ascii="Arial" w:hAnsi="Arial" w:cs="Arial"/>
          <w:b/>
        </w:rPr>
        <w:t xml:space="preserve">íslo </w:t>
      </w:r>
      <w:r w:rsidR="007A7701" w:rsidRPr="005D588D">
        <w:rPr>
          <w:rFonts w:ascii="Arial" w:hAnsi="Arial" w:cs="Arial"/>
          <w:b/>
        </w:rPr>
        <w:t>zak</w:t>
      </w:r>
      <w:r w:rsidR="00432130" w:rsidRPr="005D588D">
        <w:rPr>
          <w:rFonts w:ascii="Arial" w:hAnsi="Arial" w:cs="Arial"/>
          <w:b/>
        </w:rPr>
        <w:t>ázky</w:t>
      </w:r>
      <w:r w:rsidR="007A7701" w:rsidRPr="005D588D">
        <w:rPr>
          <w:rFonts w:ascii="Arial" w:hAnsi="Arial" w:cs="Arial"/>
          <w:b/>
        </w:rPr>
        <w:t xml:space="preserve"> </w:t>
      </w:r>
      <w:r w:rsidR="003531C4" w:rsidRPr="005D588D">
        <w:rPr>
          <w:rFonts w:ascii="Arial" w:hAnsi="Arial" w:cs="Arial"/>
          <w:b/>
        </w:rPr>
        <w:t>309</w:t>
      </w:r>
      <w:r w:rsidR="007A7701" w:rsidRPr="005D588D">
        <w:rPr>
          <w:rFonts w:ascii="Arial" w:hAnsi="Arial" w:cs="Arial"/>
          <w:b/>
        </w:rPr>
        <w:t>-</w:t>
      </w:r>
      <w:r w:rsidR="003531C4" w:rsidRPr="005D588D">
        <w:rPr>
          <w:rFonts w:ascii="Arial" w:hAnsi="Arial" w:cs="Arial"/>
          <w:b/>
        </w:rPr>
        <w:t>55</w:t>
      </w:r>
      <w:r w:rsidR="00F71B32" w:rsidRPr="005D588D">
        <w:rPr>
          <w:rFonts w:ascii="Arial" w:hAnsi="Arial" w:cs="Arial"/>
          <w:b/>
        </w:rPr>
        <w:t>/201</w:t>
      </w:r>
      <w:r w:rsidR="003531C4" w:rsidRPr="005D588D">
        <w:rPr>
          <w:rFonts w:ascii="Arial" w:hAnsi="Arial" w:cs="Arial"/>
          <w:b/>
        </w:rPr>
        <w:t>1</w:t>
      </w:r>
      <w:r w:rsidR="007A7701" w:rsidRPr="005D588D">
        <w:rPr>
          <w:rFonts w:ascii="Arial" w:hAnsi="Arial" w:cs="Arial"/>
          <w:b/>
        </w:rPr>
        <w:t xml:space="preserve"> </w:t>
      </w:r>
      <w:r w:rsidR="00F71B32" w:rsidRPr="005D588D">
        <w:rPr>
          <w:rFonts w:ascii="Arial" w:hAnsi="Arial" w:cs="Arial"/>
          <w:b/>
        </w:rPr>
        <w:t>v</w:t>
      </w:r>
      <w:r w:rsidR="005D7635" w:rsidRPr="005D588D">
        <w:rPr>
          <w:rFonts w:ascii="Arial" w:hAnsi="Arial" w:cs="Arial"/>
          <w:b/>
        </w:rPr>
        <w:t> </w:t>
      </w:r>
      <w:r w:rsidR="007A7701" w:rsidRPr="005D588D">
        <w:rPr>
          <w:rFonts w:ascii="Arial" w:hAnsi="Arial" w:cs="Arial"/>
          <w:b/>
        </w:rPr>
        <w:t>k</w:t>
      </w:r>
      <w:r w:rsidR="005D7635" w:rsidRPr="005D588D">
        <w:rPr>
          <w:rFonts w:ascii="Arial" w:hAnsi="Arial" w:cs="Arial"/>
          <w:b/>
        </w:rPr>
        <w:t xml:space="preserve">atastrálním </w:t>
      </w:r>
      <w:proofErr w:type="gramStart"/>
      <w:r w:rsidR="007A7701" w:rsidRPr="005D588D">
        <w:rPr>
          <w:rFonts w:ascii="Arial" w:hAnsi="Arial" w:cs="Arial"/>
          <w:b/>
        </w:rPr>
        <w:t>ú</w:t>
      </w:r>
      <w:r w:rsidR="005D7635" w:rsidRPr="005D588D">
        <w:rPr>
          <w:rFonts w:ascii="Arial" w:hAnsi="Arial" w:cs="Arial"/>
          <w:b/>
        </w:rPr>
        <w:t>zemí</w:t>
      </w:r>
      <w:r w:rsidR="007A7701" w:rsidRPr="005D588D">
        <w:rPr>
          <w:rFonts w:ascii="Arial" w:hAnsi="Arial" w:cs="Arial"/>
          <w:b/>
        </w:rPr>
        <w:t xml:space="preserve"> </w:t>
      </w:r>
      <w:r w:rsidR="00C450BD">
        <w:rPr>
          <w:rFonts w:ascii="Arial" w:hAnsi="Arial" w:cs="Arial"/>
          <w:b/>
        </w:rPr>
        <w:t>........</w:t>
      </w:r>
      <w:r w:rsidR="007A7701" w:rsidRPr="005D588D">
        <w:rPr>
          <w:rFonts w:ascii="Arial" w:hAnsi="Arial" w:cs="Arial"/>
          <w:b/>
        </w:rPr>
        <w:t>, které</w:t>
      </w:r>
      <w:proofErr w:type="gramEnd"/>
      <w:r w:rsidR="007A7701" w:rsidRPr="005D588D">
        <w:rPr>
          <w:rFonts w:ascii="Arial" w:hAnsi="Arial" w:cs="Arial"/>
          <w:b/>
        </w:rPr>
        <w:t xml:space="preserve"> obsahovaly </w:t>
      </w:r>
      <w:r w:rsidR="00884BEB" w:rsidRPr="005D588D">
        <w:rPr>
          <w:rFonts w:ascii="Arial" w:hAnsi="Arial" w:cs="Arial"/>
          <w:b/>
        </w:rPr>
        <w:t xml:space="preserve">tyto </w:t>
      </w:r>
      <w:r w:rsidR="007A7701" w:rsidRPr="005D588D">
        <w:rPr>
          <w:rFonts w:ascii="Arial" w:hAnsi="Arial" w:cs="Arial"/>
          <w:b/>
        </w:rPr>
        <w:t>vady a nedostatky</w:t>
      </w:r>
      <w:r w:rsidR="00884BEB" w:rsidRPr="005D588D">
        <w:rPr>
          <w:rFonts w:ascii="Arial" w:hAnsi="Arial" w:cs="Arial"/>
          <w:b/>
        </w:rPr>
        <w:t>:</w:t>
      </w:r>
      <w:r w:rsidR="00E3368F" w:rsidRPr="005D588D">
        <w:rPr>
          <w:rFonts w:ascii="Arial" w:hAnsi="Arial" w:cs="Arial"/>
        </w:rPr>
        <w:t xml:space="preserve"> </w:t>
      </w:r>
    </w:p>
    <w:p w:rsidR="00E3368F" w:rsidRPr="005D588D" w:rsidRDefault="00E3368F" w:rsidP="00E3368F">
      <w:pPr>
        <w:pStyle w:val="Bezmezer"/>
        <w:numPr>
          <w:ilvl w:val="0"/>
          <w:numId w:val="15"/>
        </w:numPr>
        <w:jc w:val="both"/>
        <w:rPr>
          <w:rFonts w:ascii="Arial" w:hAnsi="Arial" w:cs="Arial"/>
          <w:b/>
        </w:rPr>
      </w:pPr>
      <w:r w:rsidRPr="005D588D">
        <w:rPr>
          <w:rFonts w:ascii="Arial" w:hAnsi="Arial" w:cs="Arial"/>
        </w:rPr>
        <w:t xml:space="preserve">v náčrtu záznamu podrobného měření změn </w:t>
      </w:r>
      <w:r w:rsidRPr="00195C61">
        <w:rPr>
          <w:rFonts w:ascii="Arial" w:hAnsi="Arial" w:cs="Arial"/>
        </w:rPr>
        <w:t>(dále ZPMZ</w:t>
      </w:r>
      <w:r w:rsidRPr="005D588D">
        <w:rPr>
          <w:rFonts w:ascii="Arial" w:hAnsi="Arial" w:cs="Arial"/>
        </w:rPr>
        <w:t xml:space="preserve">) a </w:t>
      </w:r>
      <w:r w:rsidR="00FE5356" w:rsidRPr="005D588D">
        <w:rPr>
          <w:rFonts w:ascii="Arial" w:hAnsi="Arial" w:cs="Arial"/>
        </w:rPr>
        <w:t xml:space="preserve">v </w:t>
      </w:r>
      <w:r w:rsidRPr="005D588D">
        <w:rPr>
          <w:rFonts w:ascii="Arial" w:hAnsi="Arial" w:cs="Arial"/>
        </w:rPr>
        <w:t xml:space="preserve">grafickém znázornění geometrického plánu </w:t>
      </w:r>
      <w:r w:rsidRPr="00195C61">
        <w:rPr>
          <w:rFonts w:ascii="Arial" w:hAnsi="Arial" w:cs="Arial"/>
        </w:rPr>
        <w:t>(dále GP)</w:t>
      </w:r>
      <w:r w:rsidRPr="005D588D">
        <w:rPr>
          <w:rFonts w:ascii="Arial" w:hAnsi="Arial" w:cs="Arial"/>
        </w:rPr>
        <w:t xml:space="preserve"> není uvedeno číslo parcely 580/1, která je parcelou sousedící se změnou</w:t>
      </w:r>
      <w:r w:rsidR="00432130" w:rsidRPr="005D588D">
        <w:rPr>
          <w:rFonts w:ascii="Arial" w:hAnsi="Arial" w:cs="Arial"/>
        </w:rPr>
        <w:t xml:space="preserve">, když </w:t>
      </w:r>
      <w:r w:rsidRPr="005D588D">
        <w:rPr>
          <w:rFonts w:ascii="Arial" w:hAnsi="Arial" w:cs="Arial"/>
        </w:rPr>
        <w:t xml:space="preserve">do její hranice je vložen nový podrobný bod č. 40, </w:t>
      </w:r>
      <w:r w:rsidR="00FE5356" w:rsidRPr="005D588D">
        <w:rPr>
          <w:rFonts w:ascii="Arial" w:hAnsi="Arial" w:cs="Arial"/>
        </w:rPr>
        <w:t>takže</w:t>
      </w:r>
      <w:r w:rsidRPr="005D588D">
        <w:rPr>
          <w:rFonts w:ascii="Arial" w:hAnsi="Arial" w:cs="Arial"/>
        </w:rPr>
        <w:t xml:space="preserve"> </w:t>
      </w:r>
      <w:r w:rsidRPr="005D588D">
        <w:rPr>
          <w:rFonts w:ascii="Arial" w:hAnsi="Arial" w:cs="Arial"/>
        </w:rPr>
        <w:lastRenderedPageBreak/>
        <w:t>není zřejmá souvislost změny s jejím okolím</w:t>
      </w:r>
      <w:r w:rsidR="007F2492" w:rsidRPr="005D588D">
        <w:rPr>
          <w:rFonts w:ascii="Arial" w:hAnsi="Arial" w:cs="Arial"/>
        </w:rPr>
        <w:t xml:space="preserve">, čímž </w:t>
      </w:r>
      <w:r w:rsidR="007464BE" w:rsidRPr="005D588D">
        <w:rPr>
          <w:rFonts w:ascii="Arial" w:hAnsi="Arial" w:cs="Arial"/>
        </w:rPr>
        <w:t xml:space="preserve">došlo k </w:t>
      </w:r>
      <w:r w:rsidR="0080093E" w:rsidRPr="005D588D">
        <w:rPr>
          <w:rFonts w:ascii="Arial" w:hAnsi="Arial" w:cs="Arial"/>
        </w:rPr>
        <w:t>poruš</w:t>
      </w:r>
      <w:r w:rsidR="007464BE" w:rsidRPr="005D588D">
        <w:rPr>
          <w:rFonts w:ascii="Arial" w:hAnsi="Arial" w:cs="Arial"/>
        </w:rPr>
        <w:t>ení</w:t>
      </w:r>
      <w:r w:rsidR="007F2492" w:rsidRPr="005D588D">
        <w:rPr>
          <w:rFonts w:ascii="Arial" w:hAnsi="Arial" w:cs="Arial"/>
        </w:rPr>
        <w:t xml:space="preserve"> </w:t>
      </w:r>
      <w:r w:rsidRPr="005D588D">
        <w:rPr>
          <w:rFonts w:ascii="Arial" w:hAnsi="Arial" w:cs="Arial"/>
        </w:rPr>
        <w:t>bod</w:t>
      </w:r>
      <w:r w:rsidR="007464BE" w:rsidRPr="005D588D">
        <w:rPr>
          <w:rFonts w:ascii="Arial" w:hAnsi="Arial" w:cs="Arial"/>
        </w:rPr>
        <w:t>u</w:t>
      </w:r>
      <w:r w:rsidRPr="005D588D">
        <w:rPr>
          <w:rFonts w:ascii="Arial" w:hAnsi="Arial" w:cs="Arial"/>
        </w:rPr>
        <w:t xml:space="preserve"> </w:t>
      </w:r>
      <w:r w:rsidR="00807E4C" w:rsidRPr="00195C61">
        <w:rPr>
          <w:rFonts w:ascii="Arial" w:hAnsi="Arial" w:cs="Arial"/>
        </w:rPr>
        <w:t>č</w:t>
      </w:r>
      <w:r w:rsidR="0073733F" w:rsidRPr="00195C61">
        <w:rPr>
          <w:rFonts w:ascii="Arial" w:hAnsi="Arial" w:cs="Arial"/>
        </w:rPr>
        <w:t>íslo</w:t>
      </w:r>
      <w:r w:rsidR="003E0850" w:rsidRPr="005D588D">
        <w:rPr>
          <w:rFonts w:ascii="Arial" w:hAnsi="Arial" w:cs="Arial"/>
        </w:rPr>
        <w:t xml:space="preserve"> (dále </w:t>
      </w:r>
      <w:r w:rsidR="003E0850" w:rsidRPr="00195C61">
        <w:rPr>
          <w:rFonts w:ascii="Arial" w:hAnsi="Arial" w:cs="Arial"/>
        </w:rPr>
        <w:t>jen č</w:t>
      </w:r>
      <w:r w:rsidR="0073733F" w:rsidRPr="00195C61">
        <w:rPr>
          <w:rFonts w:ascii="Arial" w:hAnsi="Arial" w:cs="Arial"/>
        </w:rPr>
        <w:t>.</w:t>
      </w:r>
      <w:r w:rsidR="003E0850" w:rsidRPr="00195C61">
        <w:rPr>
          <w:rFonts w:ascii="Arial" w:hAnsi="Arial" w:cs="Arial"/>
        </w:rPr>
        <w:t>)</w:t>
      </w:r>
      <w:r w:rsidR="00807E4C" w:rsidRPr="00195C61">
        <w:rPr>
          <w:rFonts w:ascii="Arial" w:hAnsi="Arial" w:cs="Arial"/>
        </w:rPr>
        <w:t xml:space="preserve"> </w:t>
      </w:r>
      <w:r w:rsidRPr="00195C61">
        <w:rPr>
          <w:rFonts w:ascii="Arial" w:hAnsi="Arial" w:cs="Arial"/>
        </w:rPr>
        <w:t xml:space="preserve">17.7 přílohy </w:t>
      </w:r>
      <w:r w:rsidR="00507454" w:rsidRPr="00195C61">
        <w:rPr>
          <w:rFonts w:ascii="Arial" w:hAnsi="Arial" w:cs="Arial"/>
        </w:rPr>
        <w:t xml:space="preserve">vyhlášky č. 357/2013 Sb., katastrální vyhláška v platném znění </w:t>
      </w:r>
      <w:r w:rsidR="00F268C9" w:rsidRPr="00195C61">
        <w:rPr>
          <w:rFonts w:ascii="Arial" w:hAnsi="Arial" w:cs="Arial"/>
        </w:rPr>
        <w:t>(</w:t>
      </w:r>
      <w:r w:rsidR="00507454" w:rsidRPr="00195C61">
        <w:rPr>
          <w:rFonts w:ascii="Arial" w:hAnsi="Arial" w:cs="Arial"/>
        </w:rPr>
        <w:t xml:space="preserve">dále </w:t>
      </w:r>
      <w:proofErr w:type="spellStart"/>
      <w:r w:rsidR="00507454" w:rsidRPr="00195C61">
        <w:rPr>
          <w:rFonts w:ascii="Arial" w:hAnsi="Arial" w:cs="Arial"/>
        </w:rPr>
        <w:t>NKatV</w:t>
      </w:r>
      <w:proofErr w:type="spellEnd"/>
      <w:r w:rsidR="003B753A">
        <w:rPr>
          <w:rFonts w:ascii="Arial" w:hAnsi="Arial" w:cs="Arial"/>
        </w:rPr>
        <w:t>).</w:t>
      </w:r>
    </w:p>
    <w:p w:rsidR="00A029D9" w:rsidRPr="005D588D" w:rsidRDefault="00E3368F" w:rsidP="00E3368F">
      <w:pPr>
        <w:pStyle w:val="Bezmezer"/>
        <w:numPr>
          <w:ilvl w:val="0"/>
          <w:numId w:val="15"/>
        </w:numPr>
        <w:jc w:val="both"/>
        <w:rPr>
          <w:rFonts w:ascii="Arial" w:hAnsi="Arial" w:cs="Arial"/>
          <w:b/>
        </w:rPr>
      </w:pPr>
      <w:r w:rsidRPr="005D588D">
        <w:rPr>
          <w:rFonts w:ascii="Arial" w:hAnsi="Arial" w:cs="Arial"/>
        </w:rPr>
        <w:t>v náčrtu ZPMZ</w:t>
      </w:r>
      <w:r w:rsidR="007F2492" w:rsidRPr="005D588D">
        <w:rPr>
          <w:rFonts w:ascii="Arial" w:hAnsi="Arial" w:cs="Arial"/>
        </w:rPr>
        <w:t xml:space="preserve"> </w:t>
      </w:r>
      <w:r w:rsidR="007464BE" w:rsidRPr="005D588D">
        <w:rPr>
          <w:rFonts w:ascii="Arial" w:hAnsi="Arial" w:cs="Arial"/>
        </w:rPr>
        <w:t>bylo porušen</w:t>
      </w:r>
      <w:r w:rsidR="0080093E" w:rsidRPr="005D588D">
        <w:rPr>
          <w:rFonts w:ascii="Arial" w:hAnsi="Arial" w:cs="Arial"/>
        </w:rPr>
        <w:t>o</w:t>
      </w:r>
      <w:r w:rsidR="007F2492" w:rsidRPr="005D588D">
        <w:rPr>
          <w:rFonts w:ascii="Arial" w:hAnsi="Arial" w:cs="Arial"/>
        </w:rPr>
        <w:t xml:space="preserve"> ustanovení </w:t>
      </w:r>
      <w:r w:rsidRPr="005D588D">
        <w:rPr>
          <w:rFonts w:ascii="Arial" w:hAnsi="Arial" w:cs="Arial"/>
        </w:rPr>
        <w:t>bodu</w:t>
      </w:r>
      <w:r w:rsidR="007F2492" w:rsidRPr="005D588D">
        <w:rPr>
          <w:rFonts w:ascii="Arial" w:hAnsi="Arial" w:cs="Arial"/>
        </w:rPr>
        <w:t xml:space="preserve"> č. 1</w:t>
      </w:r>
      <w:r w:rsidRPr="005D588D">
        <w:rPr>
          <w:rFonts w:ascii="Arial" w:hAnsi="Arial" w:cs="Arial"/>
        </w:rPr>
        <w:t xml:space="preserve">6.11 přílohy </w:t>
      </w:r>
      <w:proofErr w:type="spellStart"/>
      <w:r w:rsidRPr="005D588D">
        <w:rPr>
          <w:rFonts w:ascii="Arial" w:hAnsi="Arial" w:cs="Arial"/>
        </w:rPr>
        <w:t>NKatV</w:t>
      </w:r>
      <w:proofErr w:type="spellEnd"/>
      <w:r w:rsidR="0080093E" w:rsidRPr="005D588D">
        <w:rPr>
          <w:rFonts w:ascii="Arial" w:hAnsi="Arial" w:cs="Arial"/>
        </w:rPr>
        <w:t>, když</w:t>
      </w:r>
      <w:r w:rsidRPr="005D588D">
        <w:rPr>
          <w:rFonts w:ascii="Arial" w:hAnsi="Arial" w:cs="Arial"/>
        </w:rPr>
        <w:t xml:space="preserve"> </w:t>
      </w:r>
      <w:r w:rsidR="00FE5356" w:rsidRPr="005D588D">
        <w:rPr>
          <w:rFonts w:ascii="Arial" w:hAnsi="Arial" w:cs="Arial"/>
        </w:rPr>
        <w:t>není uvedena</w:t>
      </w:r>
      <w:r w:rsidRPr="005D588D">
        <w:rPr>
          <w:rFonts w:ascii="Arial" w:hAnsi="Arial" w:cs="Arial"/>
        </w:rPr>
        <w:t xml:space="preserve"> mapová značka druhu pozemku pořad</w:t>
      </w:r>
      <w:r w:rsidR="00807E4C" w:rsidRPr="005D588D">
        <w:rPr>
          <w:rFonts w:ascii="Arial" w:hAnsi="Arial" w:cs="Arial"/>
        </w:rPr>
        <w:t xml:space="preserve">ové </w:t>
      </w:r>
      <w:r w:rsidRPr="005D588D">
        <w:rPr>
          <w:rFonts w:ascii="Arial" w:hAnsi="Arial" w:cs="Arial"/>
        </w:rPr>
        <w:t xml:space="preserve">č. 3.01 bodu </w:t>
      </w:r>
      <w:r w:rsidR="003B753A">
        <w:rPr>
          <w:rFonts w:ascii="Arial" w:hAnsi="Arial" w:cs="Arial"/>
        </w:rPr>
        <w:t xml:space="preserve">č. </w:t>
      </w:r>
      <w:r w:rsidRPr="005D588D">
        <w:rPr>
          <w:rFonts w:ascii="Arial" w:hAnsi="Arial" w:cs="Arial"/>
        </w:rPr>
        <w:t xml:space="preserve">10.4 přílohy </w:t>
      </w:r>
      <w:proofErr w:type="spellStart"/>
      <w:r w:rsidRPr="005D588D">
        <w:rPr>
          <w:rFonts w:ascii="Arial" w:hAnsi="Arial" w:cs="Arial"/>
        </w:rPr>
        <w:t>NKatV</w:t>
      </w:r>
      <w:proofErr w:type="spellEnd"/>
      <w:r w:rsidRPr="005D588D">
        <w:rPr>
          <w:rFonts w:ascii="Arial" w:hAnsi="Arial" w:cs="Arial"/>
        </w:rPr>
        <w:t xml:space="preserve"> (orná půda) u parcely dotčené změnou č. 568/2</w:t>
      </w:r>
      <w:r w:rsidR="00A029D9" w:rsidRPr="005D588D">
        <w:rPr>
          <w:rFonts w:ascii="Arial" w:hAnsi="Arial" w:cs="Arial"/>
        </w:rPr>
        <w:t>.</w:t>
      </w:r>
    </w:p>
    <w:p w:rsidR="00E3368F" w:rsidRPr="005D588D" w:rsidRDefault="00E3368F" w:rsidP="00E3368F">
      <w:pPr>
        <w:pStyle w:val="Bezmezer"/>
        <w:numPr>
          <w:ilvl w:val="0"/>
          <w:numId w:val="15"/>
        </w:numPr>
        <w:jc w:val="both"/>
        <w:rPr>
          <w:rFonts w:ascii="Arial" w:hAnsi="Arial" w:cs="Arial"/>
          <w:b/>
        </w:rPr>
      </w:pPr>
      <w:r w:rsidRPr="005D588D">
        <w:rPr>
          <w:rFonts w:ascii="Arial" w:hAnsi="Arial" w:cs="Arial"/>
        </w:rPr>
        <w:t xml:space="preserve">v náčrtu nejsou vyznačena čísla všech kontrolně zaměřených bodů a bodů využitých při zpracování daného ZPMZ (bod č. 297-2871, </w:t>
      </w:r>
      <w:r w:rsidR="00807E4C" w:rsidRPr="005D588D">
        <w:rPr>
          <w:rFonts w:ascii="Arial" w:hAnsi="Arial" w:cs="Arial"/>
        </w:rPr>
        <w:t xml:space="preserve">č. </w:t>
      </w:r>
      <w:r w:rsidRPr="005D588D">
        <w:rPr>
          <w:rFonts w:ascii="Arial" w:hAnsi="Arial" w:cs="Arial"/>
        </w:rPr>
        <w:t xml:space="preserve">297-2972, </w:t>
      </w:r>
      <w:r w:rsidR="00807E4C" w:rsidRPr="005D588D">
        <w:rPr>
          <w:rFonts w:ascii="Arial" w:hAnsi="Arial" w:cs="Arial"/>
        </w:rPr>
        <w:t xml:space="preserve">č. </w:t>
      </w:r>
      <w:r w:rsidRPr="005D588D">
        <w:rPr>
          <w:rFonts w:ascii="Arial" w:hAnsi="Arial" w:cs="Arial"/>
        </w:rPr>
        <w:t xml:space="preserve">297-2980), </w:t>
      </w:r>
      <w:r w:rsidR="00FD39ED" w:rsidRPr="005D588D">
        <w:rPr>
          <w:rFonts w:ascii="Arial" w:hAnsi="Arial" w:cs="Arial"/>
        </w:rPr>
        <w:t xml:space="preserve">čímž </w:t>
      </w:r>
      <w:r w:rsidR="007464BE" w:rsidRPr="005D588D">
        <w:rPr>
          <w:rFonts w:ascii="Arial" w:hAnsi="Arial" w:cs="Arial"/>
        </w:rPr>
        <w:t xml:space="preserve">došlo k </w:t>
      </w:r>
      <w:r w:rsidR="0080093E" w:rsidRPr="005D588D">
        <w:rPr>
          <w:rFonts w:ascii="Arial" w:hAnsi="Arial" w:cs="Arial"/>
        </w:rPr>
        <w:t>poruš</w:t>
      </w:r>
      <w:r w:rsidR="007464BE" w:rsidRPr="005D588D">
        <w:rPr>
          <w:rFonts w:ascii="Arial" w:hAnsi="Arial" w:cs="Arial"/>
        </w:rPr>
        <w:t>ení</w:t>
      </w:r>
      <w:r w:rsidR="00FD39ED" w:rsidRPr="005D588D">
        <w:rPr>
          <w:rFonts w:ascii="Arial" w:hAnsi="Arial" w:cs="Arial"/>
        </w:rPr>
        <w:t xml:space="preserve"> </w:t>
      </w:r>
      <w:r w:rsidRPr="005D588D">
        <w:rPr>
          <w:rFonts w:ascii="Arial" w:hAnsi="Arial" w:cs="Arial"/>
        </w:rPr>
        <w:t xml:space="preserve">ustanovení bodu </w:t>
      </w:r>
      <w:r w:rsidR="003B753A">
        <w:rPr>
          <w:rFonts w:ascii="Arial" w:hAnsi="Arial" w:cs="Arial"/>
        </w:rPr>
        <w:t xml:space="preserve">č. </w:t>
      </w:r>
      <w:r w:rsidRPr="005D588D">
        <w:rPr>
          <w:rFonts w:ascii="Arial" w:hAnsi="Arial" w:cs="Arial"/>
        </w:rPr>
        <w:t xml:space="preserve">16.11 přílohy </w:t>
      </w:r>
      <w:proofErr w:type="spellStart"/>
      <w:r w:rsidRPr="005D588D">
        <w:rPr>
          <w:rFonts w:ascii="Arial" w:hAnsi="Arial" w:cs="Arial"/>
        </w:rPr>
        <w:t>NKatV</w:t>
      </w:r>
      <w:proofErr w:type="spellEnd"/>
      <w:r w:rsidRPr="005D588D">
        <w:rPr>
          <w:rFonts w:ascii="Arial" w:hAnsi="Arial" w:cs="Arial"/>
        </w:rPr>
        <w:t>.</w:t>
      </w:r>
    </w:p>
    <w:p w:rsidR="005D588D" w:rsidRPr="005D588D" w:rsidRDefault="00E3368F" w:rsidP="00E3368F">
      <w:pPr>
        <w:pStyle w:val="Bezmezer"/>
        <w:numPr>
          <w:ilvl w:val="0"/>
          <w:numId w:val="15"/>
        </w:numPr>
        <w:jc w:val="both"/>
        <w:rPr>
          <w:rFonts w:ascii="Arial" w:hAnsi="Arial" w:cs="Arial"/>
          <w:b/>
        </w:rPr>
      </w:pPr>
      <w:r w:rsidRPr="005D588D">
        <w:rPr>
          <w:rFonts w:ascii="Arial" w:hAnsi="Arial" w:cs="Arial"/>
        </w:rPr>
        <w:t>v posouzení dosažené přesnosti určení souřadnic nově určovaných bodů nebo ověření souřadnic stávajícího podrobného bodu polohopisu pomocí kontrolních oměrných</w:t>
      </w:r>
      <w:r w:rsidR="00AE0D53" w:rsidRPr="005D588D">
        <w:rPr>
          <w:rFonts w:ascii="Arial" w:hAnsi="Arial" w:cs="Arial"/>
        </w:rPr>
        <w:t xml:space="preserve">, dle </w:t>
      </w:r>
      <w:r w:rsidRPr="005D588D">
        <w:rPr>
          <w:rFonts w:ascii="Arial" w:hAnsi="Arial" w:cs="Arial"/>
        </w:rPr>
        <w:t>bod</w:t>
      </w:r>
      <w:r w:rsidR="00AE0D53" w:rsidRPr="005D588D">
        <w:rPr>
          <w:rFonts w:ascii="Arial" w:hAnsi="Arial" w:cs="Arial"/>
        </w:rPr>
        <w:t>u</w:t>
      </w:r>
      <w:r w:rsidRPr="005D588D">
        <w:rPr>
          <w:rFonts w:ascii="Arial" w:hAnsi="Arial" w:cs="Arial"/>
        </w:rPr>
        <w:t xml:space="preserve"> </w:t>
      </w:r>
      <w:r w:rsidR="00807E4C" w:rsidRPr="005D588D">
        <w:rPr>
          <w:rFonts w:ascii="Arial" w:hAnsi="Arial" w:cs="Arial"/>
        </w:rPr>
        <w:t xml:space="preserve">č. </w:t>
      </w:r>
      <w:r w:rsidRPr="005D588D">
        <w:rPr>
          <w:rFonts w:ascii="Arial" w:hAnsi="Arial" w:cs="Arial"/>
        </w:rPr>
        <w:t xml:space="preserve">13.4 a </w:t>
      </w:r>
      <w:r w:rsidR="00807E4C" w:rsidRPr="005D588D">
        <w:rPr>
          <w:rFonts w:ascii="Arial" w:hAnsi="Arial" w:cs="Arial"/>
        </w:rPr>
        <w:t xml:space="preserve">č. </w:t>
      </w:r>
      <w:r w:rsidRPr="005D588D">
        <w:rPr>
          <w:rFonts w:ascii="Arial" w:hAnsi="Arial" w:cs="Arial"/>
        </w:rPr>
        <w:t xml:space="preserve">13.5 přílohy </w:t>
      </w:r>
      <w:proofErr w:type="spellStart"/>
      <w:r w:rsidRPr="005D588D">
        <w:rPr>
          <w:rFonts w:ascii="Arial" w:hAnsi="Arial" w:cs="Arial"/>
        </w:rPr>
        <w:t>NKatV</w:t>
      </w:r>
      <w:proofErr w:type="spellEnd"/>
      <w:r w:rsidRPr="005D588D">
        <w:rPr>
          <w:rFonts w:ascii="Arial" w:hAnsi="Arial" w:cs="Arial"/>
        </w:rPr>
        <w:t>, je chybně v první polovině výpočtů úlohy kontrolních oměrných pro výpočet mezního rozdílu délky použit</w:t>
      </w:r>
      <w:r w:rsidR="00D32ABA" w:rsidRPr="005D588D">
        <w:rPr>
          <w:rFonts w:ascii="Arial" w:hAnsi="Arial" w:cs="Arial"/>
        </w:rPr>
        <w:t>a základní střední souřadnicová chyba stanovená podle</w:t>
      </w:r>
      <w:r w:rsidRPr="005D588D">
        <w:rPr>
          <w:rFonts w:ascii="Arial" w:hAnsi="Arial" w:cs="Arial"/>
        </w:rPr>
        <w:t xml:space="preserve"> kód</w:t>
      </w:r>
      <w:r w:rsidR="00D32ABA" w:rsidRPr="005D588D">
        <w:rPr>
          <w:rFonts w:ascii="Arial" w:hAnsi="Arial" w:cs="Arial"/>
        </w:rPr>
        <w:t>u</w:t>
      </w:r>
      <w:r w:rsidRPr="005D588D">
        <w:rPr>
          <w:rFonts w:ascii="Arial" w:hAnsi="Arial" w:cs="Arial"/>
        </w:rPr>
        <w:t xml:space="preserve"> kvality podrobných bodů 8</w:t>
      </w:r>
      <w:r w:rsidR="00D32ABA" w:rsidRPr="005D588D">
        <w:rPr>
          <w:rFonts w:ascii="Arial" w:hAnsi="Arial" w:cs="Arial"/>
        </w:rPr>
        <w:t xml:space="preserve"> (</w:t>
      </w:r>
      <w:proofErr w:type="spellStart"/>
      <w:r w:rsidR="00D32ABA" w:rsidRPr="005D588D">
        <w:rPr>
          <w:rFonts w:ascii="Arial" w:hAnsi="Arial" w:cs="Arial"/>
        </w:rPr>
        <w:t>m</w:t>
      </w:r>
      <w:r w:rsidR="00D32ABA" w:rsidRPr="005D588D">
        <w:rPr>
          <w:rFonts w:ascii="Arial" w:hAnsi="Arial" w:cs="Arial"/>
          <w:vertAlign w:val="subscript"/>
        </w:rPr>
        <w:t>xy</w:t>
      </w:r>
      <w:proofErr w:type="spellEnd"/>
      <w:r w:rsidR="00D32ABA" w:rsidRPr="005D588D">
        <w:rPr>
          <w:rFonts w:ascii="Arial" w:hAnsi="Arial" w:cs="Arial"/>
        </w:rPr>
        <w:t>=1 m)</w:t>
      </w:r>
      <w:r w:rsidRPr="005D588D">
        <w:rPr>
          <w:rFonts w:ascii="Arial" w:hAnsi="Arial" w:cs="Arial"/>
        </w:rPr>
        <w:t xml:space="preserve">. </w:t>
      </w:r>
    </w:p>
    <w:p w:rsidR="00E3368F" w:rsidRPr="005D588D" w:rsidRDefault="005D588D" w:rsidP="005D588D">
      <w:pPr>
        <w:pStyle w:val="Bezmezer"/>
        <w:ind w:left="720"/>
        <w:jc w:val="both"/>
        <w:rPr>
          <w:rFonts w:ascii="Arial" w:hAnsi="Arial" w:cs="Arial"/>
          <w:b/>
        </w:rPr>
      </w:pPr>
      <w:r w:rsidRPr="005D588D">
        <w:rPr>
          <w:rFonts w:ascii="Arial" w:hAnsi="Arial" w:cs="Arial"/>
        </w:rPr>
        <w:t>V</w:t>
      </w:r>
      <w:r w:rsidR="00E3368F" w:rsidRPr="005D588D">
        <w:rPr>
          <w:rFonts w:ascii="Arial" w:hAnsi="Arial" w:cs="Arial"/>
        </w:rPr>
        <w:t>e výpočtu kontrolních oměrných jsou chybně uvedeny i v terénu neměřené oměrné míry (v náčrtu uvedeny v závorce)</w:t>
      </w:r>
      <w:r w:rsidR="003E0850" w:rsidRPr="005D588D">
        <w:rPr>
          <w:rFonts w:ascii="Arial" w:hAnsi="Arial" w:cs="Arial"/>
        </w:rPr>
        <w:t xml:space="preserve">, jako </w:t>
      </w:r>
      <w:r w:rsidR="00E3368F" w:rsidRPr="005D588D">
        <w:rPr>
          <w:rFonts w:ascii="Arial" w:hAnsi="Arial" w:cs="Arial"/>
        </w:rPr>
        <w:t>např. délka mezi podr</w:t>
      </w:r>
      <w:r w:rsidR="00E43B6F" w:rsidRPr="005D588D">
        <w:rPr>
          <w:rFonts w:ascii="Arial" w:hAnsi="Arial" w:cs="Arial"/>
        </w:rPr>
        <w:t xml:space="preserve">obnými </w:t>
      </w:r>
      <w:r w:rsidR="00E3368F" w:rsidRPr="005D588D">
        <w:rPr>
          <w:rFonts w:ascii="Arial" w:hAnsi="Arial" w:cs="Arial"/>
        </w:rPr>
        <w:t>body č. 18 a</w:t>
      </w:r>
      <w:r w:rsidR="00E43B6F" w:rsidRPr="005D588D">
        <w:rPr>
          <w:rFonts w:ascii="Arial" w:hAnsi="Arial" w:cs="Arial"/>
        </w:rPr>
        <w:t> č. </w:t>
      </w:r>
      <w:r w:rsidR="00E3368F" w:rsidRPr="005D588D">
        <w:rPr>
          <w:rFonts w:ascii="Arial" w:hAnsi="Arial" w:cs="Arial"/>
        </w:rPr>
        <w:t xml:space="preserve">297-2875, </w:t>
      </w:r>
      <w:r w:rsidR="00E43B6F" w:rsidRPr="005D588D">
        <w:rPr>
          <w:rFonts w:ascii="Arial" w:hAnsi="Arial" w:cs="Arial"/>
        </w:rPr>
        <w:t xml:space="preserve">č. </w:t>
      </w:r>
      <w:r w:rsidR="00E3368F" w:rsidRPr="005D588D">
        <w:rPr>
          <w:rFonts w:ascii="Arial" w:hAnsi="Arial" w:cs="Arial"/>
        </w:rPr>
        <w:t xml:space="preserve">21 a </w:t>
      </w:r>
      <w:r w:rsidR="00E43B6F" w:rsidRPr="005D588D">
        <w:rPr>
          <w:rFonts w:ascii="Arial" w:hAnsi="Arial" w:cs="Arial"/>
        </w:rPr>
        <w:t xml:space="preserve">č. </w:t>
      </w:r>
      <w:r w:rsidR="00E3368F" w:rsidRPr="005D588D">
        <w:rPr>
          <w:rFonts w:ascii="Arial" w:hAnsi="Arial" w:cs="Arial"/>
        </w:rPr>
        <w:t>297-2959 atd.</w:t>
      </w:r>
    </w:p>
    <w:p w:rsidR="00E3368F" w:rsidRPr="00941EFE" w:rsidRDefault="00FF4D2B" w:rsidP="00FF4D2B">
      <w:pPr>
        <w:pStyle w:val="Bezmezer"/>
        <w:numPr>
          <w:ilvl w:val="0"/>
          <w:numId w:val="17"/>
        </w:numPr>
        <w:ind w:left="709" w:hanging="425"/>
        <w:jc w:val="both"/>
        <w:rPr>
          <w:rFonts w:ascii="Arial" w:hAnsi="Arial" w:cs="Arial"/>
        </w:rPr>
      </w:pPr>
      <w:r w:rsidRPr="00941EFE">
        <w:rPr>
          <w:rFonts w:ascii="Arial" w:hAnsi="Arial" w:cs="Arial"/>
        </w:rPr>
        <w:t>v</w:t>
      </w:r>
      <w:r w:rsidR="00E3368F" w:rsidRPr="00941EFE">
        <w:rPr>
          <w:rFonts w:ascii="Arial" w:hAnsi="Arial" w:cs="Arial"/>
        </w:rPr>
        <w:t> </w:t>
      </w:r>
      <w:r w:rsidRPr="00941EFE">
        <w:rPr>
          <w:rFonts w:ascii="Arial" w:hAnsi="Arial" w:cs="Arial"/>
        </w:rPr>
        <w:t>Z</w:t>
      </w:r>
      <w:r w:rsidR="00E3368F" w:rsidRPr="00941EFE">
        <w:rPr>
          <w:rFonts w:ascii="Arial" w:hAnsi="Arial" w:cs="Arial"/>
        </w:rPr>
        <w:t>PMZ nebyly vytyčeny a kontrolním měřením nebyly ověřeny body na dosavadní hranici, ze kterých nová hranice při dělení pozemku vychází (podrobné body polohopisu katastrální mapy</w:t>
      </w:r>
      <w:r w:rsidR="00D32ABA" w:rsidRPr="00941EFE">
        <w:rPr>
          <w:rFonts w:ascii="Arial" w:hAnsi="Arial" w:cs="Arial"/>
        </w:rPr>
        <w:t>,</w:t>
      </w:r>
      <w:r w:rsidR="00E3368F" w:rsidRPr="00941EFE">
        <w:rPr>
          <w:rFonts w:ascii="Arial" w:hAnsi="Arial" w:cs="Arial"/>
        </w:rPr>
        <w:t xml:space="preserve"> např. b</w:t>
      </w:r>
      <w:r w:rsidRPr="00941EFE">
        <w:rPr>
          <w:rFonts w:ascii="Arial" w:hAnsi="Arial" w:cs="Arial"/>
        </w:rPr>
        <w:t xml:space="preserve">ody </w:t>
      </w:r>
      <w:r w:rsidR="00E3368F" w:rsidRPr="00941EFE">
        <w:rPr>
          <w:rFonts w:ascii="Arial" w:hAnsi="Arial" w:cs="Arial"/>
        </w:rPr>
        <w:t xml:space="preserve">č. 297-2819, </w:t>
      </w:r>
      <w:r w:rsidRPr="00941EFE">
        <w:rPr>
          <w:rFonts w:ascii="Arial" w:hAnsi="Arial" w:cs="Arial"/>
        </w:rPr>
        <w:t xml:space="preserve">č. </w:t>
      </w:r>
      <w:r w:rsidR="00E3368F" w:rsidRPr="00941EFE">
        <w:rPr>
          <w:rFonts w:ascii="Arial" w:hAnsi="Arial" w:cs="Arial"/>
        </w:rPr>
        <w:t>297-2743 a dále body vložené do dosavadní hranice</w:t>
      </w:r>
      <w:r w:rsidR="00D32ABA" w:rsidRPr="00941EFE">
        <w:rPr>
          <w:rFonts w:ascii="Arial" w:hAnsi="Arial" w:cs="Arial"/>
        </w:rPr>
        <w:t>,</w:t>
      </w:r>
      <w:r w:rsidR="00E3368F" w:rsidRPr="00941EFE">
        <w:rPr>
          <w:rFonts w:ascii="Arial" w:hAnsi="Arial" w:cs="Arial"/>
        </w:rPr>
        <w:t xml:space="preserve"> např. b</w:t>
      </w:r>
      <w:r w:rsidRPr="00941EFE">
        <w:rPr>
          <w:rFonts w:ascii="Arial" w:hAnsi="Arial" w:cs="Arial"/>
        </w:rPr>
        <w:t xml:space="preserve">ody </w:t>
      </w:r>
      <w:r w:rsidR="00E3368F" w:rsidRPr="00941EFE">
        <w:rPr>
          <w:rFonts w:ascii="Arial" w:hAnsi="Arial" w:cs="Arial"/>
        </w:rPr>
        <w:t>č. 47</w:t>
      </w:r>
      <w:r w:rsidRPr="00941EFE">
        <w:rPr>
          <w:rFonts w:ascii="Arial" w:hAnsi="Arial" w:cs="Arial"/>
        </w:rPr>
        <w:t xml:space="preserve"> a č. </w:t>
      </w:r>
      <w:r w:rsidR="00E3368F" w:rsidRPr="00941EFE">
        <w:rPr>
          <w:rFonts w:ascii="Arial" w:hAnsi="Arial" w:cs="Arial"/>
        </w:rPr>
        <w:t>48)</w:t>
      </w:r>
      <w:r w:rsidRPr="00941EFE">
        <w:rPr>
          <w:rFonts w:ascii="Arial" w:hAnsi="Arial" w:cs="Arial"/>
        </w:rPr>
        <w:t xml:space="preserve">, čímž </w:t>
      </w:r>
      <w:r w:rsidR="001D497E" w:rsidRPr="00941EFE">
        <w:rPr>
          <w:rFonts w:ascii="Arial" w:hAnsi="Arial" w:cs="Arial"/>
        </w:rPr>
        <w:t xml:space="preserve">došlo k </w:t>
      </w:r>
      <w:r w:rsidR="00F1133F" w:rsidRPr="00941EFE">
        <w:rPr>
          <w:rFonts w:ascii="Arial" w:hAnsi="Arial" w:cs="Arial"/>
        </w:rPr>
        <w:t>poruš</w:t>
      </w:r>
      <w:r w:rsidR="001D497E" w:rsidRPr="00941EFE">
        <w:rPr>
          <w:rFonts w:ascii="Arial" w:hAnsi="Arial" w:cs="Arial"/>
        </w:rPr>
        <w:t>ení</w:t>
      </w:r>
      <w:r w:rsidRPr="00941EFE">
        <w:rPr>
          <w:rFonts w:ascii="Arial" w:hAnsi="Arial" w:cs="Arial"/>
        </w:rPr>
        <w:t xml:space="preserve"> ustanovení </w:t>
      </w:r>
      <w:r w:rsidR="00E3368F" w:rsidRPr="00941EFE">
        <w:rPr>
          <w:rFonts w:ascii="Arial" w:hAnsi="Arial" w:cs="Arial"/>
        </w:rPr>
        <w:t xml:space="preserve">§ 81 odst. 3 </w:t>
      </w:r>
      <w:proofErr w:type="spellStart"/>
      <w:r w:rsidR="00E3368F" w:rsidRPr="00941EFE">
        <w:rPr>
          <w:rFonts w:ascii="Arial" w:hAnsi="Arial" w:cs="Arial"/>
        </w:rPr>
        <w:t>NKatV</w:t>
      </w:r>
      <w:proofErr w:type="spellEnd"/>
      <w:r w:rsidR="00E3368F" w:rsidRPr="00941EFE">
        <w:rPr>
          <w:rFonts w:ascii="Arial" w:hAnsi="Arial" w:cs="Arial"/>
        </w:rPr>
        <w:t>.</w:t>
      </w:r>
    </w:p>
    <w:p w:rsidR="00E3368F" w:rsidRPr="00941EFE" w:rsidRDefault="00826154" w:rsidP="00E3368F">
      <w:pPr>
        <w:pStyle w:val="Bezmezer"/>
        <w:ind w:left="720"/>
        <w:jc w:val="both"/>
        <w:rPr>
          <w:rFonts w:ascii="Arial" w:hAnsi="Arial" w:cs="Arial"/>
        </w:rPr>
      </w:pPr>
      <w:r w:rsidRPr="00195C61">
        <w:rPr>
          <w:rFonts w:ascii="Arial" w:hAnsi="Arial" w:cs="Arial"/>
        </w:rPr>
        <w:t xml:space="preserve">Dále v rozporu s ustanovením § 81 odst. 7 </w:t>
      </w:r>
      <w:proofErr w:type="spellStart"/>
      <w:r w:rsidRPr="00195C61">
        <w:rPr>
          <w:rFonts w:ascii="Arial" w:hAnsi="Arial" w:cs="Arial"/>
        </w:rPr>
        <w:t>NKatV</w:t>
      </w:r>
      <w:proofErr w:type="spellEnd"/>
      <w:r w:rsidRPr="00195C61">
        <w:rPr>
          <w:rFonts w:ascii="Arial" w:hAnsi="Arial" w:cs="Arial"/>
        </w:rPr>
        <w:t xml:space="preserve"> </w:t>
      </w:r>
      <w:r w:rsidR="00E3368F" w:rsidRPr="00195C61">
        <w:rPr>
          <w:rFonts w:ascii="Arial" w:hAnsi="Arial" w:cs="Arial"/>
        </w:rPr>
        <w:t>ne</w:t>
      </w:r>
      <w:r w:rsidR="00E3368F" w:rsidRPr="00941EFE">
        <w:rPr>
          <w:rFonts w:ascii="Arial" w:hAnsi="Arial" w:cs="Arial"/>
        </w:rPr>
        <w:t xml:space="preserve">byly na dotčené dosavadní vlastnické hranici zaměřeny (vytyčeny) navazující kontrolní body, mezi nimiž se průběh hranice mění (např. body č. 297-3041 a </w:t>
      </w:r>
      <w:r w:rsidR="00A27B19" w:rsidRPr="00941EFE">
        <w:rPr>
          <w:rFonts w:ascii="Arial" w:hAnsi="Arial" w:cs="Arial"/>
        </w:rPr>
        <w:t xml:space="preserve">č. </w:t>
      </w:r>
      <w:r w:rsidR="00E3368F" w:rsidRPr="00941EFE">
        <w:rPr>
          <w:rFonts w:ascii="Arial" w:hAnsi="Arial" w:cs="Arial"/>
        </w:rPr>
        <w:t xml:space="preserve">297-3018, </w:t>
      </w:r>
      <w:r w:rsidR="00A27B19" w:rsidRPr="00941EFE">
        <w:rPr>
          <w:rFonts w:ascii="Arial" w:hAnsi="Arial" w:cs="Arial"/>
        </w:rPr>
        <w:t xml:space="preserve">č. </w:t>
      </w:r>
      <w:r w:rsidR="00E3368F" w:rsidRPr="00941EFE">
        <w:rPr>
          <w:rFonts w:ascii="Arial" w:hAnsi="Arial" w:cs="Arial"/>
        </w:rPr>
        <w:t xml:space="preserve">297-2955 a </w:t>
      </w:r>
      <w:r w:rsidR="00A27B19" w:rsidRPr="00941EFE">
        <w:rPr>
          <w:rFonts w:ascii="Arial" w:hAnsi="Arial" w:cs="Arial"/>
        </w:rPr>
        <w:t xml:space="preserve">č. </w:t>
      </w:r>
      <w:r w:rsidR="00E3368F" w:rsidRPr="00941EFE">
        <w:rPr>
          <w:rFonts w:ascii="Arial" w:hAnsi="Arial" w:cs="Arial"/>
        </w:rPr>
        <w:t>297-2959).</w:t>
      </w:r>
    </w:p>
    <w:p w:rsidR="00E3368F" w:rsidRPr="00941EFE" w:rsidRDefault="000702D9" w:rsidP="00E3368F">
      <w:pPr>
        <w:pStyle w:val="Bezmezer"/>
        <w:ind w:left="720"/>
        <w:jc w:val="both"/>
        <w:rPr>
          <w:rFonts w:ascii="Arial" w:hAnsi="Arial" w:cs="Arial"/>
        </w:rPr>
      </w:pPr>
      <w:r w:rsidRPr="00941EFE">
        <w:rPr>
          <w:rFonts w:ascii="Arial" w:hAnsi="Arial" w:cs="Arial"/>
        </w:rPr>
        <w:t xml:space="preserve">V souvislosti s těmito chybami pak </w:t>
      </w:r>
      <w:r w:rsidR="00E3368F" w:rsidRPr="00941EFE">
        <w:rPr>
          <w:rFonts w:ascii="Arial" w:hAnsi="Arial" w:cs="Arial"/>
        </w:rPr>
        <w:t>ZPMZ a GP</w:t>
      </w:r>
      <w:r w:rsidRPr="00941EFE">
        <w:rPr>
          <w:rFonts w:ascii="Arial" w:hAnsi="Arial" w:cs="Arial"/>
        </w:rPr>
        <w:t xml:space="preserve"> obsahují </w:t>
      </w:r>
      <w:r w:rsidR="006373FD" w:rsidRPr="00941EFE">
        <w:rPr>
          <w:rFonts w:ascii="Arial" w:hAnsi="Arial" w:cs="Arial"/>
        </w:rPr>
        <w:t>tyto nedostatky</w:t>
      </w:r>
      <w:r w:rsidR="00E3368F" w:rsidRPr="00941EFE">
        <w:rPr>
          <w:rFonts w:ascii="Arial" w:hAnsi="Arial" w:cs="Arial"/>
        </w:rPr>
        <w:t>:</w:t>
      </w:r>
    </w:p>
    <w:p w:rsidR="00195C61" w:rsidRDefault="00E3368F" w:rsidP="00E3368F">
      <w:pPr>
        <w:pStyle w:val="Bezmezer"/>
        <w:numPr>
          <w:ilvl w:val="0"/>
          <w:numId w:val="16"/>
        </w:numPr>
        <w:ind w:left="1094" w:hanging="357"/>
        <w:jc w:val="both"/>
        <w:rPr>
          <w:rFonts w:ascii="Arial" w:hAnsi="Arial" w:cs="Arial"/>
        </w:rPr>
      </w:pPr>
      <w:r w:rsidRPr="00195C61">
        <w:rPr>
          <w:rFonts w:ascii="Arial" w:hAnsi="Arial" w:cs="Arial"/>
        </w:rPr>
        <w:t>v poznámce seznamu souřadnic na GP j</w:t>
      </w:r>
      <w:r w:rsidR="00941EFE" w:rsidRPr="00195C61">
        <w:rPr>
          <w:rFonts w:ascii="Arial" w:hAnsi="Arial" w:cs="Arial"/>
        </w:rPr>
        <w:t>e</w:t>
      </w:r>
      <w:r w:rsidRPr="00195C61">
        <w:rPr>
          <w:rFonts w:ascii="Arial" w:hAnsi="Arial" w:cs="Arial"/>
        </w:rPr>
        <w:t xml:space="preserve"> </w:t>
      </w:r>
      <w:r w:rsidR="00753BA5">
        <w:rPr>
          <w:rFonts w:ascii="Arial" w:hAnsi="Arial" w:cs="Arial"/>
        </w:rPr>
        <w:t xml:space="preserve">v některých případech </w:t>
      </w:r>
      <w:r w:rsidRPr="00195C61">
        <w:rPr>
          <w:rFonts w:ascii="Arial" w:hAnsi="Arial" w:cs="Arial"/>
        </w:rPr>
        <w:t xml:space="preserve">uveden </w:t>
      </w:r>
      <w:r w:rsidR="00941EFE" w:rsidRPr="00195C61">
        <w:rPr>
          <w:rFonts w:ascii="Arial" w:hAnsi="Arial" w:cs="Arial"/>
        </w:rPr>
        <w:t xml:space="preserve">chybný </w:t>
      </w:r>
      <w:r w:rsidRPr="00195C61">
        <w:rPr>
          <w:rFonts w:ascii="Arial" w:hAnsi="Arial" w:cs="Arial"/>
        </w:rPr>
        <w:t>způsob označení bodu v</w:t>
      </w:r>
      <w:r w:rsidR="006373FD" w:rsidRPr="00195C61">
        <w:rPr>
          <w:rFonts w:ascii="Arial" w:hAnsi="Arial" w:cs="Arial"/>
        </w:rPr>
        <w:t> </w:t>
      </w:r>
      <w:r w:rsidRPr="00195C61">
        <w:rPr>
          <w:rFonts w:ascii="Arial" w:hAnsi="Arial" w:cs="Arial"/>
        </w:rPr>
        <w:t>terénu</w:t>
      </w:r>
      <w:r w:rsidR="006373FD" w:rsidRPr="00195C61">
        <w:rPr>
          <w:rFonts w:ascii="Arial" w:hAnsi="Arial" w:cs="Arial"/>
        </w:rPr>
        <w:t xml:space="preserve">, a to </w:t>
      </w:r>
      <w:r w:rsidRPr="00195C61">
        <w:rPr>
          <w:rFonts w:ascii="Arial" w:hAnsi="Arial" w:cs="Arial"/>
        </w:rPr>
        <w:t>„</w:t>
      </w:r>
      <w:r w:rsidR="006373FD" w:rsidRPr="00195C61">
        <w:rPr>
          <w:rFonts w:ascii="Arial" w:hAnsi="Arial" w:cs="Arial"/>
        </w:rPr>
        <w:t>r</w:t>
      </w:r>
      <w:r w:rsidRPr="00195C61">
        <w:rPr>
          <w:rFonts w:ascii="Arial" w:hAnsi="Arial" w:cs="Arial"/>
        </w:rPr>
        <w:t>oh parcely“ (např. </w:t>
      </w:r>
      <w:r w:rsidR="00753BA5">
        <w:rPr>
          <w:rFonts w:ascii="Arial" w:hAnsi="Arial" w:cs="Arial"/>
        </w:rPr>
        <w:t xml:space="preserve">u </w:t>
      </w:r>
      <w:r w:rsidRPr="00195C61">
        <w:rPr>
          <w:rFonts w:ascii="Arial" w:hAnsi="Arial" w:cs="Arial"/>
        </w:rPr>
        <w:t>b</w:t>
      </w:r>
      <w:r w:rsidR="008438FC" w:rsidRPr="00195C61">
        <w:rPr>
          <w:rFonts w:ascii="Arial" w:hAnsi="Arial" w:cs="Arial"/>
        </w:rPr>
        <w:t>od</w:t>
      </w:r>
      <w:r w:rsidR="00753BA5">
        <w:rPr>
          <w:rFonts w:ascii="Arial" w:hAnsi="Arial" w:cs="Arial"/>
        </w:rPr>
        <w:t>u</w:t>
      </w:r>
      <w:r w:rsidR="008438FC" w:rsidRPr="00195C61">
        <w:rPr>
          <w:rFonts w:ascii="Arial" w:hAnsi="Arial" w:cs="Arial"/>
        </w:rPr>
        <w:t xml:space="preserve"> </w:t>
      </w:r>
      <w:r w:rsidRPr="00195C61">
        <w:rPr>
          <w:rFonts w:ascii="Arial" w:hAnsi="Arial" w:cs="Arial"/>
        </w:rPr>
        <w:t xml:space="preserve">č. 297-3018, </w:t>
      </w:r>
      <w:r w:rsidR="008438FC" w:rsidRPr="00195C61">
        <w:rPr>
          <w:rFonts w:ascii="Arial" w:hAnsi="Arial" w:cs="Arial"/>
        </w:rPr>
        <w:t xml:space="preserve">č. </w:t>
      </w:r>
      <w:r w:rsidRPr="00195C61">
        <w:rPr>
          <w:rFonts w:ascii="Arial" w:hAnsi="Arial" w:cs="Arial"/>
        </w:rPr>
        <w:t>297-3041 a</w:t>
      </w:r>
      <w:r w:rsidR="000E3D89" w:rsidRPr="00195C61">
        <w:rPr>
          <w:rFonts w:ascii="Arial" w:hAnsi="Arial" w:cs="Arial"/>
        </w:rPr>
        <w:t> </w:t>
      </w:r>
      <w:r w:rsidR="008438FC" w:rsidRPr="00195C61">
        <w:rPr>
          <w:rFonts w:ascii="Arial" w:hAnsi="Arial" w:cs="Arial"/>
        </w:rPr>
        <w:t>č.</w:t>
      </w:r>
      <w:r w:rsidR="000E3D89" w:rsidRPr="00195C61">
        <w:rPr>
          <w:rFonts w:ascii="Arial" w:hAnsi="Arial" w:cs="Arial"/>
        </w:rPr>
        <w:t> </w:t>
      </w:r>
      <w:r w:rsidRPr="00195C61">
        <w:rPr>
          <w:rFonts w:ascii="Arial" w:hAnsi="Arial" w:cs="Arial"/>
        </w:rPr>
        <w:t>297-3088)</w:t>
      </w:r>
      <w:r w:rsidR="000E3D89" w:rsidRPr="00195C61">
        <w:rPr>
          <w:rFonts w:ascii="Arial" w:hAnsi="Arial" w:cs="Arial"/>
        </w:rPr>
        <w:t xml:space="preserve">. </w:t>
      </w:r>
      <w:r w:rsidR="00195C61" w:rsidRPr="00195C61">
        <w:rPr>
          <w:rFonts w:ascii="Arial" w:hAnsi="Arial" w:cs="Arial"/>
        </w:rPr>
        <w:t xml:space="preserve">Roh parcely není dle aktuální právní úpravy </w:t>
      </w:r>
      <w:r w:rsidR="00F6196E">
        <w:rPr>
          <w:rFonts w:ascii="Arial" w:hAnsi="Arial" w:cs="Arial"/>
        </w:rPr>
        <w:t xml:space="preserve">povoleným </w:t>
      </w:r>
      <w:r w:rsidR="00195C61" w:rsidRPr="00195C61">
        <w:rPr>
          <w:rFonts w:ascii="Arial" w:hAnsi="Arial" w:cs="Arial"/>
        </w:rPr>
        <w:t>označením bodu v terénu</w:t>
      </w:r>
      <w:r w:rsidRPr="00195C61">
        <w:rPr>
          <w:rFonts w:ascii="Arial" w:hAnsi="Arial" w:cs="Arial"/>
        </w:rPr>
        <w:t>.</w:t>
      </w:r>
      <w:r w:rsidR="00195C61" w:rsidRPr="00195C61">
        <w:rPr>
          <w:rFonts w:ascii="Arial" w:hAnsi="Arial" w:cs="Arial"/>
        </w:rPr>
        <w:t xml:space="preserve"> </w:t>
      </w:r>
    </w:p>
    <w:p w:rsidR="00E3368F" w:rsidRPr="00195C61" w:rsidRDefault="008438FC" w:rsidP="00E3368F">
      <w:pPr>
        <w:pStyle w:val="Bezmezer"/>
        <w:numPr>
          <w:ilvl w:val="0"/>
          <w:numId w:val="16"/>
        </w:numPr>
        <w:ind w:left="1094" w:hanging="357"/>
        <w:jc w:val="both"/>
        <w:rPr>
          <w:rFonts w:ascii="Arial" w:hAnsi="Arial" w:cs="Arial"/>
        </w:rPr>
      </w:pPr>
      <w:r w:rsidRPr="00195C61">
        <w:rPr>
          <w:rFonts w:ascii="Arial" w:hAnsi="Arial" w:cs="Arial"/>
        </w:rPr>
        <w:t xml:space="preserve">v rozporu s bodem č. </w:t>
      </w:r>
      <w:r w:rsidR="00E3368F" w:rsidRPr="00195C61">
        <w:rPr>
          <w:rFonts w:ascii="Arial" w:hAnsi="Arial" w:cs="Arial"/>
        </w:rPr>
        <w:t xml:space="preserve">16.11 přílohy </w:t>
      </w:r>
      <w:proofErr w:type="spellStart"/>
      <w:r w:rsidR="00E3368F" w:rsidRPr="00195C61">
        <w:rPr>
          <w:rFonts w:ascii="Arial" w:hAnsi="Arial" w:cs="Arial"/>
        </w:rPr>
        <w:t>NKatV</w:t>
      </w:r>
      <w:proofErr w:type="spellEnd"/>
      <w:r w:rsidR="00E3368F" w:rsidRPr="00195C61">
        <w:rPr>
          <w:rFonts w:ascii="Arial" w:hAnsi="Arial" w:cs="Arial"/>
        </w:rPr>
        <w:t xml:space="preserve"> jsou chybně v náčrtu ZPMZ uvedeny</w:t>
      </w:r>
      <w:r w:rsidR="008F6131">
        <w:rPr>
          <w:rFonts w:ascii="Arial" w:hAnsi="Arial" w:cs="Arial"/>
        </w:rPr>
        <w:t>,</w:t>
      </w:r>
      <w:r w:rsidR="00E3368F" w:rsidRPr="00195C61">
        <w:rPr>
          <w:rFonts w:ascii="Arial" w:hAnsi="Arial" w:cs="Arial"/>
        </w:rPr>
        <w:t xml:space="preserve"> místo oměrných měr</w:t>
      </w:r>
      <w:r w:rsidR="008F6131">
        <w:rPr>
          <w:rFonts w:ascii="Arial" w:hAnsi="Arial" w:cs="Arial"/>
        </w:rPr>
        <w:t>,</w:t>
      </w:r>
      <w:r w:rsidR="00E3368F" w:rsidRPr="00195C61">
        <w:rPr>
          <w:rFonts w:ascii="Arial" w:hAnsi="Arial" w:cs="Arial"/>
        </w:rPr>
        <w:t xml:space="preserve"> délky </w:t>
      </w:r>
      <w:r w:rsidR="0040758B" w:rsidRPr="00195C61">
        <w:rPr>
          <w:rFonts w:ascii="Arial" w:hAnsi="Arial" w:cs="Arial"/>
        </w:rPr>
        <w:t xml:space="preserve">v závorkách, </w:t>
      </w:r>
      <w:r w:rsidR="00E3368F" w:rsidRPr="00195C61">
        <w:rPr>
          <w:rFonts w:ascii="Arial" w:hAnsi="Arial" w:cs="Arial"/>
        </w:rPr>
        <w:t xml:space="preserve">vypočtené ze souřadnic podrobných bodů (např. délka mezi body č. 297-2743 a </w:t>
      </w:r>
      <w:r w:rsidR="00FD455D" w:rsidRPr="00195C61">
        <w:rPr>
          <w:rFonts w:ascii="Arial" w:hAnsi="Arial" w:cs="Arial"/>
        </w:rPr>
        <w:t xml:space="preserve">č. </w:t>
      </w:r>
      <w:r w:rsidR="00E3368F" w:rsidRPr="00195C61">
        <w:rPr>
          <w:rFonts w:ascii="Arial" w:hAnsi="Arial" w:cs="Arial"/>
        </w:rPr>
        <w:t xml:space="preserve">4, </w:t>
      </w:r>
      <w:r w:rsidR="00FD455D" w:rsidRPr="00195C61">
        <w:rPr>
          <w:rFonts w:ascii="Arial" w:hAnsi="Arial" w:cs="Arial"/>
        </w:rPr>
        <w:t xml:space="preserve">č. </w:t>
      </w:r>
      <w:r w:rsidR="00E3368F" w:rsidRPr="00195C61">
        <w:rPr>
          <w:rFonts w:ascii="Arial" w:hAnsi="Arial" w:cs="Arial"/>
        </w:rPr>
        <w:t>297-2819 a</w:t>
      </w:r>
      <w:r w:rsidR="00FD455D" w:rsidRPr="00195C61">
        <w:rPr>
          <w:rFonts w:ascii="Arial" w:hAnsi="Arial" w:cs="Arial"/>
        </w:rPr>
        <w:t> č. </w:t>
      </w:r>
      <w:r w:rsidR="00E3368F" w:rsidRPr="00195C61">
        <w:rPr>
          <w:rFonts w:ascii="Arial" w:hAnsi="Arial" w:cs="Arial"/>
        </w:rPr>
        <w:t>13).</w:t>
      </w:r>
    </w:p>
    <w:p w:rsidR="00E3368F" w:rsidRPr="00195C61" w:rsidRDefault="00FD455D" w:rsidP="00E3368F">
      <w:pPr>
        <w:pStyle w:val="Bezmezer"/>
        <w:ind w:left="1094"/>
        <w:jc w:val="both"/>
        <w:rPr>
          <w:rFonts w:ascii="Arial" w:hAnsi="Arial" w:cs="Arial"/>
        </w:rPr>
      </w:pPr>
      <w:r w:rsidRPr="0040758B">
        <w:rPr>
          <w:rFonts w:ascii="Arial" w:hAnsi="Arial" w:cs="Arial"/>
        </w:rPr>
        <w:t>V rozporu s bodem č.</w:t>
      </w:r>
      <w:r w:rsidR="00E3368F" w:rsidRPr="0040758B">
        <w:rPr>
          <w:rFonts w:ascii="Arial" w:hAnsi="Arial" w:cs="Arial"/>
        </w:rPr>
        <w:t xml:space="preserve"> 17.11 přílohy </w:t>
      </w:r>
      <w:proofErr w:type="spellStart"/>
      <w:r w:rsidR="00E3368F" w:rsidRPr="0040758B">
        <w:rPr>
          <w:rFonts w:ascii="Arial" w:hAnsi="Arial" w:cs="Arial"/>
        </w:rPr>
        <w:t>NKatV</w:t>
      </w:r>
      <w:proofErr w:type="spellEnd"/>
      <w:r w:rsidR="00E3368F" w:rsidRPr="0040758B">
        <w:rPr>
          <w:rFonts w:ascii="Arial" w:hAnsi="Arial" w:cs="Arial"/>
        </w:rPr>
        <w:t xml:space="preserve"> nejsou v grafickém znázornění GP uvedeny změřené délky</w:t>
      </w:r>
      <w:r w:rsidR="00E3368F" w:rsidRPr="007876E9">
        <w:rPr>
          <w:rFonts w:ascii="Arial" w:hAnsi="Arial" w:cs="Arial"/>
        </w:rPr>
        <w:t xml:space="preserve"> mezi lomovými body hranic nově vyznačovaných nemovitostí, ale jsou chybně uvedeny délky </w:t>
      </w:r>
      <w:r w:rsidR="0040758B" w:rsidRPr="00195C61">
        <w:rPr>
          <w:rFonts w:ascii="Arial" w:hAnsi="Arial" w:cs="Arial"/>
        </w:rPr>
        <w:t xml:space="preserve">v závorkách, </w:t>
      </w:r>
      <w:r w:rsidR="00E3368F" w:rsidRPr="00195C61">
        <w:rPr>
          <w:rFonts w:ascii="Arial" w:hAnsi="Arial" w:cs="Arial"/>
        </w:rPr>
        <w:t xml:space="preserve">vypočtené ze souřadnic podrobných bodů (např. délka mezi body č. 297-2743 a </w:t>
      </w:r>
      <w:r w:rsidR="005E7156" w:rsidRPr="00195C61">
        <w:rPr>
          <w:rFonts w:ascii="Arial" w:hAnsi="Arial" w:cs="Arial"/>
        </w:rPr>
        <w:t xml:space="preserve">č. </w:t>
      </w:r>
      <w:r w:rsidR="00E3368F" w:rsidRPr="00195C61">
        <w:rPr>
          <w:rFonts w:ascii="Arial" w:hAnsi="Arial" w:cs="Arial"/>
        </w:rPr>
        <w:t xml:space="preserve">4, </w:t>
      </w:r>
      <w:r w:rsidR="005E7156" w:rsidRPr="00195C61">
        <w:rPr>
          <w:rFonts w:ascii="Arial" w:hAnsi="Arial" w:cs="Arial"/>
        </w:rPr>
        <w:t>č. </w:t>
      </w:r>
      <w:r w:rsidR="00E3368F" w:rsidRPr="00195C61">
        <w:rPr>
          <w:rFonts w:ascii="Arial" w:hAnsi="Arial" w:cs="Arial"/>
        </w:rPr>
        <w:t xml:space="preserve">297-2819 a </w:t>
      </w:r>
      <w:r w:rsidR="005E7156" w:rsidRPr="00195C61">
        <w:rPr>
          <w:rFonts w:ascii="Arial" w:hAnsi="Arial" w:cs="Arial"/>
        </w:rPr>
        <w:t xml:space="preserve">č. </w:t>
      </w:r>
      <w:r w:rsidR="00E3368F" w:rsidRPr="00195C61">
        <w:rPr>
          <w:rFonts w:ascii="Arial" w:hAnsi="Arial" w:cs="Arial"/>
        </w:rPr>
        <w:t>13).</w:t>
      </w:r>
    </w:p>
    <w:p w:rsidR="00E3368F" w:rsidRPr="0040758B" w:rsidRDefault="00E3368F" w:rsidP="00E3368F">
      <w:pPr>
        <w:pStyle w:val="Bezmezer"/>
        <w:numPr>
          <w:ilvl w:val="0"/>
          <w:numId w:val="16"/>
        </w:numPr>
        <w:ind w:left="1094" w:hanging="357"/>
        <w:jc w:val="both"/>
        <w:rPr>
          <w:rFonts w:ascii="Arial" w:hAnsi="Arial" w:cs="Arial"/>
        </w:rPr>
      </w:pPr>
      <w:r w:rsidRPr="00195C61">
        <w:rPr>
          <w:rFonts w:ascii="Arial" w:hAnsi="Arial" w:cs="Arial"/>
        </w:rPr>
        <w:t>v ZPMZ chybí příloha</w:t>
      </w:r>
      <w:r w:rsidR="00A13E64" w:rsidRPr="00195C61">
        <w:rPr>
          <w:rFonts w:ascii="Arial" w:hAnsi="Arial" w:cs="Arial"/>
        </w:rPr>
        <w:t>, a to</w:t>
      </w:r>
      <w:r w:rsidR="0013495C" w:rsidRPr="00195C61">
        <w:rPr>
          <w:rFonts w:ascii="Arial" w:hAnsi="Arial" w:cs="Arial"/>
        </w:rPr>
        <w:t xml:space="preserve"> </w:t>
      </w:r>
      <w:r w:rsidR="0040758B" w:rsidRPr="00195C61">
        <w:rPr>
          <w:rFonts w:ascii="Arial" w:hAnsi="Arial" w:cs="Arial"/>
        </w:rPr>
        <w:t xml:space="preserve">kopie </w:t>
      </w:r>
      <w:r w:rsidR="0013495C" w:rsidRPr="00195C61">
        <w:rPr>
          <w:rFonts w:ascii="Arial" w:hAnsi="Arial" w:cs="Arial"/>
        </w:rPr>
        <w:t>doku</w:t>
      </w:r>
      <w:r w:rsidR="0013495C" w:rsidRPr="0040758B">
        <w:rPr>
          <w:rFonts w:ascii="Arial" w:hAnsi="Arial" w:cs="Arial"/>
        </w:rPr>
        <w:t>mentace o vytyčení hranice</w:t>
      </w:r>
      <w:r w:rsidR="0013495C" w:rsidRPr="007876E9">
        <w:rPr>
          <w:rFonts w:ascii="Arial" w:hAnsi="Arial" w:cs="Arial"/>
        </w:rPr>
        <w:t xml:space="preserve"> pozemků</w:t>
      </w:r>
      <w:r w:rsidR="005E7156">
        <w:rPr>
          <w:rFonts w:ascii="Arial" w:hAnsi="Arial" w:cs="Arial"/>
        </w:rPr>
        <w:t>, čímž došlo k p</w:t>
      </w:r>
      <w:r w:rsidR="0013495C">
        <w:rPr>
          <w:rFonts w:ascii="Arial" w:hAnsi="Arial" w:cs="Arial"/>
        </w:rPr>
        <w:t>o</w:t>
      </w:r>
      <w:r w:rsidR="005E7156">
        <w:rPr>
          <w:rFonts w:ascii="Arial" w:hAnsi="Arial" w:cs="Arial"/>
        </w:rPr>
        <w:t xml:space="preserve">rušení bodu </w:t>
      </w:r>
      <w:r w:rsidR="0013495C">
        <w:rPr>
          <w:rFonts w:ascii="Arial" w:hAnsi="Arial" w:cs="Arial"/>
        </w:rPr>
        <w:t xml:space="preserve">č. </w:t>
      </w:r>
      <w:r w:rsidRPr="007876E9">
        <w:rPr>
          <w:rFonts w:ascii="Arial" w:hAnsi="Arial" w:cs="Arial"/>
        </w:rPr>
        <w:t>16.2 písm. d</w:t>
      </w:r>
      <w:r w:rsidRPr="007876E9">
        <w:rPr>
          <w:rFonts w:ascii="Arial" w:hAnsi="Arial" w:cs="Arial"/>
          <w:vertAlign w:val="subscript"/>
        </w:rPr>
        <w:t>)</w:t>
      </w:r>
      <w:r w:rsidRPr="007876E9">
        <w:rPr>
          <w:rFonts w:ascii="Arial" w:hAnsi="Arial" w:cs="Arial"/>
        </w:rPr>
        <w:t xml:space="preserve"> </w:t>
      </w:r>
      <w:r w:rsidRPr="0040758B">
        <w:rPr>
          <w:rFonts w:ascii="Arial" w:hAnsi="Arial" w:cs="Arial"/>
        </w:rPr>
        <w:t xml:space="preserve">přílohy </w:t>
      </w:r>
      <w:proofErr w:type="spellStart"/>
      <w:r w:rsidRPr="0040758B">
        <w:rPr>
          <w:rFonts w:ascii="Arial" w:hAnsi="Arial" w:cs="Arial"/>
        </w:rPr>
        <w:t>NKatV</w:t>
      </w:r>
      <w:proofErr w:type="spellEnd"/>
      <w:r w:rsidRPr="0040758B">
        <w:rPr>
          <w:rFonts w:ascii="Arial" w:hAnsi="Arial" w:cs="Arial"/>
        </w:rPr>
        <w:t xml:space="preserve">. </w:t>
      </w:r>
    </w:p>
    <w:p w:rsidR="00E3368F" w:rsidRPr="00EF4CC5" w:rsidRDefault="00E3368F" w:rsidP="00E3368F">
      <w:pPr>
        <w:pStyle w:val="Bezmezer"/>
        <w:numPr>
          <w:ilvl w:val="0"/>
          <w:numId w:val="16"/>
        </w:numPr>
        <w:ind w:left="1094" w:hanging="357"/>
        <w:jc w:val="both"/>
        <w:rPr>
          <w:rFonts w:ascii="Arial" w:hAnsi="Arial" w:cs="Arial"/>
        </w:rPr>
      </w:pPr>
      <w:r w:rsidRPr="007876E9">
        <w:rPr>
          <w:rFonts w:ascii="Arial" w:hAnsi="Arial" w:cs="Arial"/>
        </w:rPr>
        <w:t xml:space="preserve">v seznamu souřadnic nově určených bodů v protokolu o výpočtech daného ZPMZ podle bodu </w:t>
      </w:r>
      <w:r w:rsidR="008F6131">
        <w:rPr>
          <w:rFonts w:ascii="Arial" w:hAnsi="Arial" w:cs="Arial"/>
        </w:rPr>
        <w:t xml:space="preserve">č. </w:t>
      </w:r>
      <w:r w:rsidRPr="007876E9">
        <w:rPr>
          <w:rFonts w:ascii="Arial" w:hAnsi="Arial" w:cs="Arial"/>
        </w:rPr>
        <w:t xml:space="preserve">16.20 přílohy </w:t>
      </w:r>
      <w:proofErr w:type="spellStart"/>
      <w:r w:rsidRPr="007876E9">
        <w:rPr>
          <w:rFonts w:ascii="Arial" w:hAnsi="Arial" w:cs="Arial"/>
        </w:rPr>
        <w:t>NKatV</w:t>
      </w:r>
      <w:proofErr w:type="spellEnd"/>
      <w:r w:rsidRPr="007876E9">
        <w:rPr>
          <w:rFonts w:ascii="Arial" w:hAnsi="Arial" w:cs="Arial"/>
        </w:rPr>
        <w:t xml:space="preserve"> nejsou uve</w:t>
      </w:r>
      <w:r w:rsidR="00D32ABA">
        <w:rPr>
          <w:rFonts w:ascii="Arial" w:hAnsi="Arial" w:cs="Arial"/>
        </w:rPr>
        <w:t xml:space="preserve">deny </w:t>
      </w:r>
      <w:r w:rsidR="00D32ABA" w:rsidRPr="00EF4CC5">
        <w:rPr>
          <w:rFonts w:ascii="Arial" w:hAnsi="Arial" w:cs="Arial"/>
        </w:rPr>
        <w:t xml:space="preserve">(přiřazeny) </w:t>
      </w:r>
      <w:r w:rsidR="00EF4CC5" w:rsidRPr="00EF4CC5">
        <w:rPr>
          <w:rFonts w:ascii="Arial" w:hAnsi="Arial" w:cs="Arial"/>
        </w:rPr>
        <w:t xml:space="preserve">souřadnice polohy </w:t>
      </w:r>
      <w:r w:rsidR="00ED4B9E" w:rsidRPr="00EF4CC5">
        <w:rPr>
          <w:rFonts w:ascii="Arial" w:hAnsi="Arial" w:cs="Arial"/>
        </w:rPr>
        <w:t xml:space="preserve">(dále jen </w:t>
      </w:r>
      <w:r w:rsidR="00D32ABA" w:rsidRPr="00EF4CC5">
        <w:rPr>
          <w:rFonts w:ascii="Arial" w:hAnsi="Arial" w:cs="Arial"/>
        </w:rPr>
        <w:t>SPOL</w:t>
      </w:r>
      <w:r w:rsidR="00ED4B9E" w:rsidRPr="00EF4CC5">
        <w:rPr>
          <w:rFonts w:ascii="Arial" w:hAnsi="Arial" w:cs="Arial"/>
        </w:rPr>
        <w:t>)</w:t>
      </w:r>
      <w:r w:rsidR="00D32ABA" w:rsidRPr="00EF4CC5">
        <w:rPr>
          <w:rFonts w:ascii="Arial" w:hAnsi="Arial" w:cs="Arial"/>
        </w:rPr>
        <w:t xml:space="preserve"> u bodů na </w:t>
      </w:r>
      <w:r w:rsidRPr="00EF4CC5">
        <w:rPr>
          <w:rFonts w:ascii="Arial" w:hAnsi="Arial" w:cs="Arial"/>
        </w:rPr>
        <w:t xml:space="preserve">dosavadní hranici nebo bodů </w:t>
      </w:r>
      <w:r w:rsidRPr="007876E9">
        <w:rPr>
          <w:rFonts w:ascii="Arial" w:hAnsi="Arial" w:cs="Arial"/>
        </w:rPr>
        <w:t xml:space="preserve">vložených do dosavadní hranice, ze kterých nová hranice při dělení </w:t>
      </w:r>
      <w:r w:rsidRPr="00EF4CC5">
        <w:rPr>
          <w:rFonts w:ascii="Arial" w:hAnsi="Arial" w:cs="Arial"/>
        </w:rPr>
        <w:t>pozemku vychází (např. b</w:t>
      </w:r>
      <w:r w:rsidR="00C3296F" w:rsidRPr="00EF4CC5">
        <w:rPr>
          <w:rFonts w:ascii="Arial" w:hAnsi="Arial" w:cs="Arial"/>
        </w:rPr>
        <w:t>od</w:t>
      </w:r>
      <w:r w:rsidRPr="00EF4CC5">
        <w:rPr>
          <w:rFonts w:ascii="Arial" w:hAnsi="Arial" w:cs="Arial"/>
        </w:rPr>
        <w:t xml:space="preserve"> č. 40, </w:t>
      </w:r>
      <w:r w:rsidR="00C3296F" w:rsidRPr="00EF4CC5">
        <w:rPr>
          <w:rFonts w:ascii="Arial" w:hAnsi="Arial" w:cs="Arial"/>
        </w:rPr>
        <w:t>č.</w:t>
      </w:r>
      <w:r w:rsidR="00195C61">
        <w:rPr>
          <w:rFonts w:ascii="Arial" w:hAnsi="Arial" w:cs="Arial"/>
        </w:rPr>
        <w:t> </w:t>
      </w:r>
      <w:r w:rsidRPr="00EF4CC5">
        <w:rPr>
          <w:rFonts w:ascii="Arial" w:hAnsi="Arial" w:cs="Arial"/>
        </w:rPr>
        <w:t xml:space="preserve">48, </w:t>
      </w:r>
      <w:r w:rsidR="00C3296F" w:rsidRPr="00EF4CC5">
        <w:rPr>
          <w:rFonts w:ascii="Arial" w:hAnsi="Arial" w:cs="Arial"/>
        </w:rPr>
        <w:t xml:space="preserve">č. </w:t>
      </w:r>
      <w:r w:rsidRPr="00EF4CC5">
        <w:rPr>
          <w:rFonts w:ascii="Arial" w:hAnsi="Arial" w:cs="Arial"/>
        </w:rPr>
        <w:t xml:space="preserve">297-3088, </w:t>
      </w:r>
      <w:r w:rsidR="00C3296F" w:rsidRPr="00EF4CC5">
        <w:rPr>
          <w:rFonts w:ascii="Arial" w:hAnsi="Arial" w:cs="Arial"/>
        </w:rPr>
        <w:t>č. </w:t>
      </w:r>
      <w:r w:rsidRPr="00EF4CC5">
        <w:rPr>
          <w:rFonts w:ascii="Arial" w:hAnsi="Arial" w:cs="Arial"/>
        </w:rPr>
        <w:t>297-2743).</w:t>
      </w:r>
    </w:p>
    <w:p w:rsidR="00E3368F" w:rsidRPr="00EF4CC5" w:rsidRDefault="00E3368F" w:rsidP="00E3368F">
      <w:pPr>
        <w:pStyle w:val="Bezmezer"/>
        <w:ind w:left="1094"/>
        <w:jc w:val="both"/>
        <w:rPr>
          <w:rFonts w:ascii="Arial" w:hAnsi="Arial" w:cs="Arial"/>
        </w:rPr>
      </w:pPr>
      <w:r w:rsidRPr="00EF4CC5">
        <w:rPr>
          <w:rFonts w:ascii="Arial" w:hAnsi="Arial" w:cs="Arial"/>
        </w:rPr>
        <w:t xml:space="preserve">Souřadnice těchto bodů nejsou uvedeny ani v návrhu změny ve výměnném formátu, </w:t>
      </w:r>
      <w:r w:rsidR="00C3296F" w:rsidRPr="00EF4CC5">
        <w:rPr>
          <w:rFonts w:ascii="Arial" w:hAnsi="Arial" w:cs="Arial"/>
        </w:rPr>
        <w:t xml:space="preserve">čímž došlo k porušení ustanovení </w:t>
      </w:r>
      <w:r w:rsidRPr="00EF4CC5">
        <w:rPr>
          <w:rFonts w:ascii="Arial" w:hAnsi="Arial" w:cs="Arial"/>
        </w:rPr>
        <w:t>bod</w:t>
      </w:r>
      <w:r w:rsidR="00C3296F" w:rsidRPr="00EF4CC5">
        <w:rPr>
          <w:rFonts w:ascii="Arial" w:hAnsi="Arial" w:cs="Arial"/>
        </w:rPr>
        <w:t xml:space="preserve">u č. </w:t>
      </w:r>
      <w:r w:rsidRPr="00EF4CC5">
        <w:rPr>
          <w:rFonts w:ascii="Arial" w:hAnsi="Arial" w:cs="Arial"/>
        </w:rPr>
        <w:t xml:space="preserve">16.24 přílohy </w:t>
      </w:r>
      <w:proofErr w:type="spellStart"/>
      <w:r w:rsidRPr="00EF4CC5">
        <w:rPr>
          <w:rFonts w:ascii="Arial" w:hAnsi="Arial" w:cs="Arial"/>
        </w:rPr>
        <w:t>NKatV</w:t>
      </w:r>
      <w:proofErr w:type="spellEnd"/>
      <w:r w:rsidRPr="00EF4CC5">
        <w:rPr>
          <w:rFonts w:ascii="Arial" w:hAnsi="Arial" w:cs="Arial"/>
        </w:rPr>
        <w:t xml:space="preserve">. V datovém bloku SPOL skupiny prvků katastrální mapy (PKMP) chybí datové řádky obsahující </w:t>
      </w:r>
      <w:r w:rsidR="007876E9" w:rsidRPr="00EF4CC5">
        <w:rPr>
          <w:rFonts w:ascii="Arial" w:hAnsi="Arial" w:cs="Arial"/>
        </w:rPr>
        <w:t>SPOL</w:t>
      </w:r>
      <w:r w:rsidRPr="00EF4CC5">
        <w:rPr>
          <w:rFonts w:ascii="Arial" w:hAnsi="Arial" w:cs="Arial"/>
        </w:rPr>
        <w:t xml:space="preserve"> nových podrobných bodů napojení změny (např. b</w:t>
      </w:r>
      <w:r w:rsidR="00150DF5" w:rsidRPr="00EF4CC5">
        <w:rPr>
          <w:rFonts w:ascii="Arial" w:hAnsi="Arial" w:cs="Arial"/>
        </w:rPr>
        <w:t>od</w:t>
      </w:r>
      <w:r w:rsidRPr="00EF4CC5">
        <w:rPr>
          <w:rFonts w:ascii="Arial" w:hAnsi="Arial" w:cs="Arial"/>
        </w:rPr>
        <w:t xml:space="preserve"> č.</w:t>
      </w:r>
      <w:r w:rsidR="00150DF5" w:rsidRPr="00EF4CC5">
        <w:rPr>
          <w:rFonts w:ascii="Arial" w:hAnsi="Arial" w:cs="Arial"/>
        </w:rPr>
        <w:t> </w:t>
      </w:r>
      <w:r w:rsidRPr="00EF4CC5">
        <w:rPr>
          <w:rFonts w:ascii="Arial" w:hAnsi="Arial" w:cs="Arial"/>
        </w:rPr>
        <w:t>40</w:t>
      </w:r>
      <w:r w:rsidR="00150DF5" w:rsidRPr="00EF4CC5">
        <w:rPr>
          <w:rFonts w:ascii="Arial" w:hAnsi="Arial" w:cs="Arial"/>
        </w:rPr>
        <w:t xml:space="preserve"> a č. </w:t>
      </w:r>
      <w:r w:rsidRPr="00EF4CC5">
        <w:rPr>
          <w:rFonts w:ascii="Arial" w:hAnsi="Arial" w:cs="Arial"/>
        </w:rPr>
        <w:t xml:space="preserve">41) a datové řádky přiřazující </w:t>
      </w:r>
      <w:r w:rsidR="007876E9" w:rsidRPr="00EF4CC5">
        <w:rPr>
          <w:rFonts w:ascii="Arial" w:hAnsi="Arial" w:cs="Arial"/>
        </w:rPr>
        <w:t>SPOL</w:t>
      </w:r>
      <w:r w:rsidRPr="00EF4CC5">
        <w:rPr>
          <w:rFonts w:ascii="Arial" w:hAnsi="Arial" w:cs="Arial"/>
        </w:rPr>
        <w:t xml:space="preserve"> stávajícím podrobným bodům napojení změny s informací o čísle ZPMZ, ve kterém byly SPOL těmto b</w:t>
      </w:r>
      <w:r w:rsidR="00150DF5" w:rsidRPr="00EF4CC5">
        <w:rPr>
          <w:rFonts w:ascii="Arial" w:hAnsi="Arial" w:cs="Arial"/>
        </w:rPr>
        <w:t>odům určeny (např. bod</w:t>
      </w:r>
      <w:r w:rsidRPr="00EF4CC5">
        <w:rPr>
          <w:rFonts w:ascii="Arial" w:hAnsi="Arial" w:cs="Arial"/>
        </w:rPr>
        <w:t xml:space="preserve"> č. 297-3088</w:t>
      </w:r>
      <w:r w:rsidR="00150DF5" w:rsidRPr="00EF4CC5">
        <w:rPr>
          <w:rFonts w:ascii="Arial" w:hAnsi="Arial" w:cs="Arial"/>
        </w:rPr>
        <w:t xml:space="preserve"> a bod č. </w:t>
      </w:r>
      <w:r w:rsidRPr="00EF4CC5">
        <w:rPr>
          <w:rFonts w:ascii="Arial" w:hAnsi="Arial" w:cs="Arial"/>
        </w:rPr>
        <w:t>297-2743).</w:t>
      </w:r>
    </w:p>
    <w:p w:rsidR="00E3368F" w:rsidRPr="00332C18" w:rsidRDefault="00E3368F" w:rsidP="00E3368F">
      <w:pPr>
        <w:pStyle w:val="Bezmezer"/>
        <w:numPr>
          <w:ilvl w:val="0"/>
          <w:numId w:val="15"/>
        </w:numPr>
        <w:jc w:val="both"/>
        <w:rPr>
          <w:rFonts w:ascii="Arial" w:hAnsi="Arial" w:cs="Arial"/>
          <w:b/>
        </w:rPr>
      </w:pPr>
      <w:r w:rsidRPr="007876E9">
        <w:rPr>
          <w:rFonts w:ascii="Arial" w:hAnsi="Arial" w:cs="Arial"/>
        </w:rPr>
        <w:t xml:space="preserve">v seznamu souřadnic rušených bodů </w:t>
      </w:r>
      <w:r w:rsidR="00F6196E">
        <w:rPr>
          <w:rFonts w:ascii="Arial" w:hAnsi="Arial" w:cs="Arial"/>
        </w:rPr>
        <w:t>není</w:t>
      </w:r>
      <w:r w:rsidRPr="007876E9">
        <w:rPr>
          <w:rFonts w:ascii="Arial" w:hAnsi="Arial" w:cs="Arial"/>
        </w:rPr>
        <w:t xml:space="preserve"> uveden podrobný bod č. 297-2605.</w:t>
      </w:r>
    </w:p>
    <w:p w:rsidR="00E3368F" w:rsidRPr="005D588D" w:rsidRDefault="00150DF5" w:rsidP="00E3368F">
      <w:pPr>
        <w:pStyle w:val="Bezmezer"/>
        <w:numPr>
          <w:ilvl w:val="0"/>
          <w:numId w:val="15"/>
        </w:numPr>
        <w:jc w:val="both"/>
        <w:rPr>
          <w:rFonts w:ascii="Arial" w:hAnsi="Arial" w:cs="Arial"/>
          <w:b/>
        </w:rPr>
      </w:pPr>
      <w:r w:rsidRPr="005D588D">
        <w:rPr>
          <w:rFonts w:ascii="Arial" w:hAnsi="Arial" w:cs="Arial"/>
        </w:rPr>
        <w:lastRenderedPageBreak/>
        <w:t xml:space="preserve">v rozporu s ustanovením bodu č. </w:t>
      </w:r>
      <w:r w:rsidR="007876E9" w:rsidRPr="005D588D">
        <w:rPr>
          <w:rFonts w:ascii="Arial" w:hAnsi="Arial" w:cs="Arial"/>
        </w:rPr>
        <w:t>16.</w:t>
      </w:r>
      <w:r w:rsidR="00637481" w:rsidRPr="005D588D">
        <w:rPr>
          <w:rFonts w:ascii="Arial" w:hAnsi="Arial" w:cs="Arial"/>
        </w:rPr>
        <w:t>1 písm. g</w:t>
      </w:r>
      <w:r w:rsidR="00637481" w:rsidRPr="005D588D">
        <w:rPr>
          <w:rFonts w:ascii="Arial" w:hAnsi="Arial" w:cs="Arial"/>
          <w:vertAlign w:val="subscript"/>
        </w:rPr>
        <w:t>)</w:t>
      </w:r>
      <w:r w:rsidR="00637481" w:rsidRPr="005D588D">
        <w:rPr>
          <w:rFonts w:ascii="Arial" w:hAnsi="Arial" w:cs="Arial"/>
        </w:rPr>
        <w:t xml:space="preserve"> </w:t>
      </w:r>
      <w:r w:rsidR="00035A37" w:rsidRPr="005D588D">
        <w:rPr>
          <w:rFonts w:ascii="Arial" w:hAnsi="Arial" w:cs="Arial"/>
        </w:rPr>
        <w:t>a bodu 16.8 písm. a</w:t>
      </w:r>
      <w:r w:rsidR="00035A37" w:rsidRPr="005D588D">
        <w:rPr>
          <w:rFonts w:ascii="Arial" w:hAnsi="Arial" w:cs="Arial"/>
          <w:vertAlign w:val="subscript"/>
        </w:rPr>
        <w:t>)</w:t>
      </w:r>
      <w:r w:rsidR="00035A37" w:rsidRPr="005D588D">
        <w:rPr>
          <w:rFonts w:ascii="Arial" w:hAnsi="Arial" w:cs="Arial"/>
        </w:rPr>
        <w:t xml:space="preserve"> </w:t>
      </w:r>
      <w:r w:rsidR="007876E9" w:rsidRPr="005D588D">
        <w:rPr>
          <w:rFonts w:ascii="Arial" w:hAnsi="Arial" w:cs="Arial"/>
        </w:rPr>
        <w:t xml:space="preserve">přílohy </w:t>
      </w:r>
      <w:proofErr w:type="spellStart"/>
      <w:r w:rsidR="007876E9" w:rsidRPr="005D588D">
        <w:rPr>
          <w:rFonts w:ascii="Arial" w:hAnsi="Arial" w:cs="Arial"/>
        </w:rPr>
        <w:t>NKatV</w:t>
      </w:r>
      <w:proofErr w:type="spellEnd"/>
      <w:r w:rsidR="007876E9" w:rsidRPr="005D588D">
        <w:rPr>
          <w:rFonts w:ascii="Arial" w:hAnsi="Arial" w:cs="Arial"/>
        </w:rPr>
        <w:t xml:space="preserve"> </w:t>
      </w:r>
      <w:r w:rsidR="00E3368F" w:rsidRPr="005D588D">
        <w:rPr>
          <w:rFonts w:ascii="Arial" w:hAnsi="Arial" w:cs="Arial"/>
        </w:rPr>
        <w:t>nejs</w:t>
      </w:r>
      <w:r w:rsidR="00637481" w:rsidRPr="005D588D">
        <w:rPr>
          <w:rFonts w:ascii="Arial" w:hAnsi="Arial" w:cs="Arial"/>
        </w:rPr>
        <w:t>ou součástí daného ZPMZ údaje o </w:t>
      </w:r>
      <w:r w:rsidR="00E3368F" w:rsidRPr="005D588D">
        <w:rPr>
          <w:rFonts w:ascii="Arial" w:hAnsi="Arial" w:cs="Arial"/>
        </w:rPr>
        <w:t>seznámení vlastníků s označením a</w:t>
      </w:r>
      <w:r w:rsidR="003A76CF" w:rsidRPr="005D588D">
        <w:rPr>
          <w:rFonts w:ascii="Arial" w:hAnsi="Arial" w:cs="Arial"/>
        </w:rPr>
        <w:t> </w:t>
      </w:r>
      <w:r w:rsidR="00E3368F" w:rsidRPr="005D588D">
        <w:rPr>
          <w:rFonts w:ascii="Arial" w:hAnsi="Arial" w:cs="Arial"/>
        </w:rPr>
        <w:t>průběhem nových navrh</w:t>
      </w:r>
      <w:r w:rsidR="00637481" w:rsidRPr="005D588D">
        <w:rPr>
          <w:rFonts w:ascii="Arial" w:hAnsi="Arial" w:cs="Arial"/>
        </w:rPr>
        <w:t>ovaných nebo změněných hranic v </w:t>
      </w:r>
      <w:r w:rsidR="00E3368F" w:rsidRPr="005D588D">
        <w:rPr>
          <w:rFonts w:ascii="Arial" w:hAnsi="Arial" w:cs="Arial"/>
        </w:rPr>
        <w:t>terénu.</w:t>
      </w:r>
    </w:p>
    <w:p w:rsidR="00E3368F" w:rsidRPr="00B115DC" w:rsidRDefault="00E3368F" w:rsidP="00E3368F">
      <w:pPr>
        <w:pStyle w:val="Bezmezer"/>
        <w:numPr>
          <w:ilvl w:val="0"/>
          <w:numId w:val="15"/>
        </w:numPr>
        <w:jc w:val="both"/>
        <w:rPr>
          <w:rFonts w:ascii="Arial" w:hAnsi="Arial" w:cs="Arial"/>
        </w:rPr>
      </w:pPr>
      <w:r w:rsidRPr="00B115DC">
        <w:rPr>
          <w:rFonts w:ascii="Arial" w:hAnsi="Arial" w:cs="Arial"/>
        </w:rPr>
        <w:t xml:space="preserve">výkaz dosavadního a nového stavu údajů katastru nemovitostí </w:t>
      </w:r>
      <w:r w:rsidR="00BA1280" w:rsidRPr="00B115DC">
        <w:rPr>
          <w:rFonts w:ascii="Arial" w:hAnsi="Arial" w:cs="Arial"/>
        </w:rPr>
        <w:t xml:space="preserve">není </w:t>
      </w:r>
      <w:r w:rsidRPr="00B115DC">
        <w:rPr>
          <w:rFonts w:ascii="Arial" w:hAnsi="Arial" w:cs="Arial"/>
        </w:rPr>
        <w:t xml:space="preserve">vyhotoven podle vzoru </w:t>
      </w:r>
      <w:r w:rsidR="00FC492D" w:rsidRPr="00B115DC">
        <w:rPr>
          <w:rFonts w:ascii="Arial" w:hAnsi="Arial" w:cs="Arial"/>
        </w:rPr>
        <w:t xml:space="preserve">tohoto výkazu uvedeného v </w:t>
      </w:r>
      <w:r w:rsidRPr="00B115DC">
        <w:rPr>
          <w:rFonts w:ascii="Arial" w:hAnsi="Arial" w:cs="Arial"/>
        </w:rPr>
        <w:t xml:space="preserve">bodu </w:t>
      </w:r>
      <w:r w:rsidR="00BA1280" w:rsidRPr="00B115DC">
        <w:rPr>
          <w:rFonts w:ascii="Arial" w:hAnsi="Arial" w:cs="Arial"/>
        </w:rPr>
        <w:t xml:space="preserve">č. </w:t>
      </w:r>
      <w:r w:rsidRPr="00B115DC">
        <w:rPr>
          <w:rFonts w:ascii="Arial" w:hAnsi="Arial" w:cs="Arial"/>
        </w:rPr>
        <w:t>17.15 písm. b</w:t>
      </w:r>
      <w:r w:rsidRPr="00B115DC">
        <w:rPr>
          <w:rFonts w:ascii="Arial" w:hAnsi="Arial" w:cs="Arial"/>
          <w:vertAlign w:val="subscript"/>
        </w:rPr>
        <w:t>)</w:t>
      </w:r>
      <w:r w:rsidRPr="00B115DC">
        <w:rPr>
          <w:rFonts w:ascii="Arial" w:hAnsi="Arial" w:cs="Arial"/>
        </w:rPr>
        <w:t xml:space="preserve"> přílohy </w:t>
      </w:r>
      <w:proofErr w:type="spellStart"/>
      <w:r w:rsidRPr="00B115DC">
        <w:rPr>
          <w:rFonts w:ascii="Arial" w:hAnsi="Arial" w:cs="Arial"/>
        </w:rPr>
        <w:t>NKatV</w:t>
      </w:r>
      <w:proofErr w:type="spellEnd"/>
      <w:r w:rsidR="00BA1280" w:rsidRPr="00B115DC">
        <w:rPr>
          <w:rFonts w:ascii="Arial" w:hAnsi="Arial" w:cs="Arial"/>
        </w:rPr>
        <w:t xml:space="preserve">, kdy </w:t>
      </w:r>
      <w:r w:rsidRPr="00B115DC">
        <w:rPr>
          <w:rFonts w:ascii="Arial" w:hAnsi="Arial" w:cs="Arial"/>
        </w:rPr>
        <w:t xml:space="preserve">skupina </w:t>
      </w:r>
      <w:r w:rsidRPr="00195C61">
        <w:rPr>
          <w:rFonts w:ascii="Arial" w:hAnsi="Arial" w:cs="Arial"/>
        </w:rPr>
        <w:t xml:space="preserve">parcel </w:t>
      </w:r>
      <w:r w:rsidR="00B115DC" w:rsidRPr="00195C61">
        <w:rPr>
          <w:rFonts w:ascii="Arial" w:hAnsi="Arial" w:cs="Arial"/>
        </w:rPr>
        <w:t xml:space="preserve">tvořící souvislý celek změnou dotčených parcel jednoho vlastníka (p. č. 568/1 s p. č. 611) </w:t>
      </w:r>
      <w:r w:rsidR="00BA1280" w:rsidRPr="00195C61">
        <w:rPr>
          <w:rFonts w:ascii="Arial" w:hAnsi="Arial" w:cs="Arial"/>
        </w:rPr>
        <w:t xml:space="preserve">není </w:t>
      </w:r>
      <w:r w:rsidRPr="00195C61">
        <w:rPr>
          <w:rFonts w:ascii="Arial" w:hAnsi="Arial" w:cs="Arial"/>
        </w:rPr>
        <w:t xml:space="preserve">sestavena do souvislého celku a není zde uveden součet výměr této skupiny parcel v novém stavu. Dále je zde </w:t>
      </w:r>
      <w:r w:rsidR="00B115DC" w:rsidRPr="00195C61">
        <w:rPr>
          <w:rFonts w:ascii="Arial" w:hAnsi="Arial" w:cs="Arial"/>
        </w:rPr>
        <w:t>chybné</w:t>
      </w:r>
      <w:r w:rsidRPr="00195C61">
        <w:rPr>
          <w:rFonts w:ascii="Arial" w:hAnsi="Arial" w:cs="Arial"/>
        </w:rPr>
        <w:t xml:space="preserve"> porovnání se </w:t>
      </w:r>
      <w:r w:rsidR="00B115DC" w:rsidRPr="00195C61">
        <w:rPr>
          <w:rFonts w:ascii="Arial" w:hAnsi="Arial" w:cs="Arial"/>
        </w:rPr>
        <w:t>stavem evidence právních vztahů této skupiny parcel.</w:t>
      </w:r>
      <w:r w:rsidRPr="00195C61">
        <w:rPr>
          <w:rFonts w:ascii="Arial" w:hAnsi="Arial" w:cs="Arial"/>
        </w:rPr>
        <w:t xml:space="preserve"> Porovnání</w:t>
      </w:r>
      <w:r w:rsidRPr="00B115DC">
        <w:rPr>
          <w:rFonts w:ascii="Arial" w:hAnsi="Arial" w:cs="Arial"/>
        </w:rPr>
        <w:t xml:space="preserve"> není uvedeno až v řádcích pod</w:t>
      </w:r>
      <w:r w:rsidR="00195C61">
        <w:rPr>
          <w:rFonts w:ascii="Arial" w:hAnsi="Arial" w:cs="Arial"/>
        </w:rPr>
        <w:t> </w:t>
      </w:r>
      <w:r w:rsidRPr="00B115DC">
        <w:rPr>
          <w:rFonts w:ascii="Arial" w:hAnsi="Arial" w:cs="Arial"/>
        </w:rPr>
        <w:t>parcelami skupiny parcel nového stavu a není zde uveden součet výměr dosavadních parcel dle evidence právních vztahů.</w:t>
      </w:r>
    </w:p>
    <w:p w:rsidR="004539C9" w:rsidRPr="00826154" w:rsidRDefault="009E485B" w:rsidP="00E3368F">
      <w:pPr>
        <w:pStyle w:val="Bezmezer"/>
        <w:numPr>
          <w:ilvl w:val="0"/>
          <w:numId w:val="15"/>
        </w:numPr>
        <w:jc w:val="both"/>
        <w:rPr>
          <w:rFonts w:ascii="Arial" w:hAnsi="Arial" w:cs="Arial"/>
        </w:rPr>
      </w:pPr>
      <w:r w:rsidRPr="00826154">
        <w:rPr>
          <w:rFonts w:ascii="Arial" w:hAnsi="Arial" w:cs="Arial"/>
        </w:rPr>
        <w:t xml:space="preserve">v rozporu s ustanovením § 16 odst. 4 zákona č. 200/1994 Sb., o zeměměřictví a o změně a doplnění některých zákonů souvisejících s jeho zavedením v platném znění, a ustanovení § 18 vyhlášky č. 31/1995 Sb., kterou se zákon č. 200/1994 Sb., o zeměměřictví v platném znění provádí, </w:t>
      </w:r>
      <w:r w:rsidR="004539C9" w:rsidRPr="00826154">
        <w:rPr>
          <w:rFonts w:ascii="Arial" w:hAnsi="Arial" w:cs="Arial"/>
        </w:rPr>
        <w:t xml:space="preserve">není provedeno </w:t>
      </w:r>
      <w:r w:rsidR="00E3368F" w:rsidRPr="00826154">
        <w:rPr>
          <w:rFonts w:ascii="Arial" w:hAnsi="Arial" w:cs="Arial"/>
        </w:rPr>
        <w:t>vyznačení ověření ZPMZ (předepsaným způsobem) v pravém dolním rohu poslední strany jeho částí</w:t>
      </w:r>
      <w:r w:rsidR="004539C9" w:rsidRPr="00826154">
        <w:rPr>
          <w:rFonts w:ascii="Arial" w:hAnsi="Arial" w:cs="Arial"/>
        </w:rPr>
        <w:t>.</w:t>
      </w:r>
    </w:p>
    <w:p w:rsidR="00C64775" w:rsidRPr="00826154" w:rsidRDefault="004539C9" w:rsidP="00E3368F">
      <w:pPr>
        <w:pStyle w:val="Bezmezer"/>
        <w:numPr>
          <w:ilvl w:val="0"/>
          <w:numId w:val="15"/>
        </w:numPr>
        <w:jc w:val="both"/>
        <w:rPr>
          <w:rFonts w:ascii="Arial" w:hAnsi="Arial" w:cs="Arial"/>
        </w:rPr>
      </w:pPr>
      <w:r w:rsidRPr="00826154">
        <w:rPr>
          <w:rFonts w:ascii="Arial" w:hAnsi="Arial" w:cs="Arial"/>
        </w:rPr>
        <w:t>v</w:t>
      </w:r>
      <w:r w:rsidR="00E3368F" w:rsidRPr="00826154">
        <w:rPr>
          <w:rFonts w:ascii="Arial" w:hAnsi="Arial" w:cs="Arial"/>
        </w:rPr>
        <w:t> seznamu souřadnic na GP není uveden podrobný bod změny č. 9, a dále není uveden navazující kontrolní bod</w:t>
      </w:r>
      <w:r w:rsidR="00481D53" w:rsidRPr="00826154">
        <w:rPr>
          <w:rFonts w:ascii="Arial" w:hAnsi="Arial" w:cs="Arial"/>
        </w:rPr>
        <w:t xml:space="preserve">, tj. bod </w:t>
      </w:r>
      <w:r w:rsidR="00E3368F" w:rsidRPr="00826154">
        <w:rPr>
          <w:rFonts w:ascii="Arial" w:hAnsi="Arial" w:cs="Arial"/>
        </w:rPr>
        <w:t>č. 297-2871, který není vyznačen ani v grafickém</w:t>
      </w:r>
      <w:r w:rsidR="00C64775" w:rsidRPr="00826154">
        <w:rPr>
          <w:rFonts w:ascii="Arial" w:hAnsi="Arial" w:cs="Arial"/>
        </w:rPr>
        <w:t xml:space="preserve"> znázornění GP, </w:t>
      </w:r>
      <w:r w:rsidR="00481D53" w:rsidRPr="00826154">
        <w:rPr>
          <w:rFonts w:ascii="Arial" w:hAnsi="Arial" w:cs="Arial"/>
        </w:rPr>
        <w:t xml:space="preserve">čímž došlo k porušení ustanovení </w:t>
      </w:r>
      <w:r w:rsidR="00F81C46">
        <w:rPr>
          <w:rFonts w:ascii="Arial" w:hAnsi="Arial" w:cs="Arial"/>
        </w:rPr>
        <w:t xml:space="preserve">§ 84 odst. 5 </w:t>
      </w:r>
      <w:proofErr w:type="spellStart"/>
      <w:r w:rsidR="00F81C46">
        <w:rPr>
          <w:rFonts w:ascii="Arial" w:hAnsi="Arial" w:cs="Arial"/>
        </w:rPr>
        <w:t>NKatV</w:t>
      </w:r>
      <w:proofErr w:type="spellEnd"/>
      <w:r w:rsidR="00F81C46">
        <w:rPr>
          <w:rFonts w:ascii="Arial" w:hAnsi="Arial" w:cs="Arial"/>
        </w:rPr>
        <w:t>.</w:t>
      </w:r>
    </w:p>
    <w:p w:rsidR="00E3368F" w:rsidRPr="00826154" w:rsidRDefault="00E3368F" w:rsidP="00C64775">
      <w:pPr>
        <w:pStyle w:val="Bezmezer"/>
        <w:ind w:left="720"/>
        <w:jc w:val="both"/>
        <w:rPr>
          <w:rFonts w:ascii="Arial" w:hAnsi="Arial" w:cs="Arial"/>
        </w:rPr>
      </w:pPr>
      <w:r w:rsidRPr="00826154">
        <w:rPr>
          <w:rFonts w:ascii="Arial" w:hAnsi="Arial" w:cs="Arial"/>
        </w:rPr>
        <w:t xml:space="preserve">V seznamu souřadnic je nadbytečně uveden podrobný bod </w:t>
      </w:r>
      <w:r w:rsidR="00481D53" w:rsidRPr="00826154">
        <w:rPr>
          <w:rFonts w:ascii="Arial" w:hAnsi="Arial" w:cs="Arial"/>
        </w:rPr>
        <w:t xml:space="preserve">č. </w:t>
      </w:r>
      <w:r w:rsidRPr="00826154">
        <w:rPr>
          <w:rFonts w:ascii="Arial" w:hAnsi="Arial" w:cs="Arial"/>
        </w:rPr>
        <w:t>297-2956.</w:t>
      </w:r>
    </w:p>
    <w:p w:rsidR="00E3368F" w:rsidRPr="00826154" w:rsidRDefault="005A2559" w:rsidP="00E3368F">
      <w:pPr>
        <w:pStyle w:val="Bezmezer"/>
        <w:numPr>
          <w:ilvl w:val="0"/>
          <w:numId w:val="15"/>
        </w:numPr>
        <w:jc w:val="both"/>
        <w:rPr>
          <w:rFonts w:ascii="Arial" w:hAnsi="Arial" w:cs="Arial"/>
        </w:rPr>
      </w:pPr>
      <w:r w:rsidRPr="00826154">
        <w:rPr>
          <w:rFonts w:ascii="Arial" w:hAnsi="Arial" w:cs="Arial"/>
        </w:rPr>
        <w:t>ve</w:t>
      </w:r>
      <w:r w:rsidR="00E3368F" w:rsidRPr="00826154">
        <w:rPr>
          <w:rFonts w:ascii="Arial" w:hAnsi="Arial" w:cs="Arial"/>
        </w:rPr>
        <w:t xml:space="preserve"> výkazu </w:t>
      </w:r>
      <w:r w:rsidR="00AB58E7" w:rsidRPr="00826154">
        <w:rPr>
          <w:rFonts w:ascii="Arial" w:hAnsi="Arial" w:cs="Arial"/>
        </w:rPr>
        <w:t xml:space="preserve">údajů o bonitovaných půdně ekologických jednotkách (dále BPEJ) </w:t>
      </w:r>
      <w:r w:rsidR="00E3368F" w:rsidRPr="00826154">
        <w:rPr>
          <w:rFonts w:ascii="Arial" w:hAnsi="Arial" w:cs="Arial"/>
        </w:rPr>
        <w:t>je nadbytečně uveden součet výměr odpovídajících příslušným kódům BPEJ jednotlivých parcel nového stavu (p</w:t>
      </w:r>
      <w:r w:rsidR="00826154" w:rsidRPr="00826154">
        <w:rPr>
          <w:rFonts w:ascii="Arial" w:hAnsi="Arial" w:cs="Arial"/>
        </w:rPr>
        <w:t>.</w:t>
      </w:r>
      <w:r w:rsidR="00AB58E7" w:rsidRPr="00826154">
        <w:rPr>
          <w:rFonts w:ascii="Arial" w:hAnsi="Arial" w:cs="Arial"/>
        </w:rPr>
        <w:t xml:space="preserve"> </w:t>
      </w:r>
      <w:r w:rsidR="00E3368F" w:rsidRPr="00826154">
        <w:rPr>
          <w:rFonts w:ascii="Arial" w:hAnsi="Arial" w:cs="Arial"/>
        </w:rPr>
        <w:t>č. 255/2 a č. 568/2) - celková výměra parcel</w:t>
      </w:r>
      <w:r w:rsidR="00AB58E7" w:rsidRPr="00826154">
        <w:rPr>
          <w:rFonts w:ascii="Arial" w:hAnsi="Arial" w:cs="Arial"/>
        </w:rPr>
        <w:t xml:space="preserve">, čímž </w:t>
      </w:r>
      <w:r w:rsidR="00826154" w:rsidRPr="00195C61">
        <w:rPr>
          <w:rFonts w:ascii="Arial" w:hAnsi="Arial" w:cs="Arial"/>
        </w:rPr>
        <w:t>tento výkaz nebyl vyhotoven podle</w:t>
      </w:r>
      <w:r w:rsidR="00AB58E7" w:rsidRPr="00195C61">
        <w:rPr>
          <w:rFonts w:ascii="Arial" w:hAnsi="Arial" w:cs="Arial"/>
        </w:rPr>
        <w:t xml:space="preserve"> bod</w:t>
      </w:r>
      <w:r w:rsidR="00826154" w:rsidRPr="00195C61">
        <w:rPr>
          <w:rFonts w:ascii="Arial" w:hAnsi="Arial" w:cs="Arial"/>
        </w:rPr>
        <w:t>u</w:t>
      </w:r>
      <w:r w:rsidR="00195C61">
        <w:rPr>
          <w:rFonts w:ascii="Arial" w:hAnsi="Arial" w:cs="Arial"/>
        </w:rPr>
        <w:t xml:space="preserve"> č. </w:t>
      </w:r>
      <w:r w:rsidRPr="00826154">
        <w:rPr>
          <w:rFonts w:ascii="Arial" w:hAnsi="Arial" w:cs="Arial"/>
        </w:rPr>
        <w:t xml:space="preserve">17.27 přílohy </w:t>
      </w:r>
      <w:proofErr w:type="spellStart"/>
      <w:r w:rsidRPr="00826154">
        <w:rPr>
          <w:rFonts w:ascii="Arial" w:hAnsi="Arial" w:cs="Arial"/>
        </w:rPr>
        <w:t>NKatV</w:t>
      </w:r>
      <w:proofErr w:type="spellEnd"/>
      <w:r w:rsidR="00E3368F" w:rsidRPr="00826154">
        <w:rPr>
          <w:rFonts w:ascii="Arial" w:hAnsi="Arial" w:cs="Arial"/>
        </w:rPr>
        <w:t>.</w:t>
      </w:r>
    </w:p>
    <w:p w:rsidR="00E3368F" w:rsidRPr="00E3368F" w:rsidRDefault="00E3368F" w:rsidP="00E3368F">
      <w:pPr>
        <w:pStyle w:val="Bezmezer"/>
        <w:ind w:left="708" w:firstLine="1"/>
        <w:jc w:val="both"/>
        <w:rPr>
          <w:rFonts w:ascii="Arial" w:hAnsi="Arial" w:cs="Arial"/>
          <w:b/>
        </w:rPr>
      </w:pPr>
    </w:p>
    <w:p w:rsidR="00E3368F" w:rsidRPr="008B507F" w:rsidRDefault="00E3368F" w:rsidP="00E3368F">
      <w:pPr>
        <w:pStyle w:val="Bezmezer"/>
        <w:ind w:left="708" w:firstLine="1"/>
        <w:jc w:val="both"/>
        <w:rPr>
          <w:rFonts w:ascii="Arial" w:hAnsi="Arial" w:cs="Arial"/>
        </w:rPr>
      </w:pPr>
    </w:p>
    <w:p w:rsidR="007A7701" w:rsidRPr="008B507F" w:rsidRDefault="007A7701" w:rsidP="00E3368F">
      <w:pPr>
        <w:pStyle w:val="Bezmezer"/>
        <w:jc w:val="both"/>
        <w:rPr>
          <w:rFonts w:ascii="Arial" w:hAnsi="Arial" w:cs="Arial"/>
          <w:b/>
        </w:rPr>
      </w:pPr>
      <w:r w:rsidRPr="008B507F">
        <w:rPr>
          <w:rFonts w:ascii="Arial" w:hAnsi="Arial" w:cs="Arial"/>
          <w:b/>
        </w:rPr>
        <w:t>Tímto svým jednáním nedodržel povinnosti fyzické osoby, které bylo uděleno úřední oprávnění pro ověřování výsledků zeměměřických činností, stanovené v § 16 odstavec 1 písmeno a) zákona 200/1994 Sb., o zeměměřictví a</w:t>
      </w:r>
      <w:r w:rsidR="003F3966" w:rsidRPr="008B507F">
        <w:rPr>
          <w:rFonts w:ascii="Arial" w:hAnsi="Arial" w:cs="Arial"/>
          <w:b/>
        </w:rPr>
        <w:t> </w:t>
      </w:r>
      <w:r w:rsidRPr="008B507F">
        <w:rPr>
          <w:rFonts w:ascii="Arial" w:hAnsi="Arial" w:cs="Arial"/>
          <w:b/>
        </w:rPr>
        <w:t>o</w:t>
      </w:r>
      <w:r w:rsidR="003F3966" w:rsidRPr="008B507F">
        <w:rPr>
          <w:rFonts w:ascii="Arial" w:hAnsi="Arial" w:cs="Arial"/>
          <w:b/>
        </w:rPr>
        <w:t> </w:t>
      </w:r>
      <w:r w:rsidRPr="008B507F">
        <w:rPr>
          <w:rFonts w:ascii="Arial" w:hAnsi="Arial" w:cs="Arial"/>
          <w:b/>
        </w:rPr>
        <w:t>změně a doplnění některých zákonů souvisejících s jeho zavedením v platném znění, tj. nejednal odborně, nestranně a nevycházel ze spolehlivě zjištěného stavu věci.</w:t>
      </w:r>
    </w:p>
    <w:p w:rsidR="001121D4" w:rsidRPr="008B507F" w:rsidRDefault="001121D4" w:rsidP="007A7701">
      <w:pPr>
        <w:pStyle w:val="Bezmezer"/>
        <w:jc w:val="both"/>
        <w:rPr>
          <w:rFonts w:ascii="Arial" w:hAnsi="Arial" w:cs="Arial"/>
          <w:b/>
        </w:rPr>
      </w:pPr>
    </w:p>
    <w:p w:rsidR="001121D4" w:rsidRPr="008B507F" w:rsidRDefault="001121D4" w:rsidP="001121D4">
      <w:pPr>
        <w:pStyle w:val="Bezmezer"/>
        <w:jc w:val="both"/>
        <w:rPr>
          <w:rFonts w:ascii="Arial" w:hAnsi="Arial" w:cs="Arial"/>
          <w:b/>
        </w:rPr>
      </w:pPr>
      <w:r w:rsidRPr="00FA59EF">
        <w:rPr>
          <w:rFonts w:ascii="Arial" w:hAnsi="Arial" w:cs="Arial"/>
          <w:b/>
        </w:rPr>
        <w:t xml:space="preserve">2/ </w:t>
      </w:r>
      <w:r w:rsidR="00FA59EF" w:rsidRPr="00FA59EF">
        <w:rPr>
          <w:rFonts w:ascii="Arial" w:hAnsi="Arial" w:cs="Arial"/>
          <w:b/>
        </w:rPr>
        <w:t>z</w:t>
      </w:r>
      <w:r w:rsidRPr="00FA59EF">
        <w:rPr>
          <w:rFonts w:ascii="Arial" w:hAnsi="Arial" w:cs="Arial"/>
          <w:b/>
        </w:rPr>
        <w:t>eměměřický</w:t>
      </w:r>
      <w:r w:rsidRPr="008B507F">
        <w:rPr>
          <w:rFonts w:ascii="Arial" w:hAnsi="Arial" w:cs="Arial"/>
          <w:b/>
        </w:rPr>
        <w:t xml:space="preserve"> a katastrální inspektorát v Pardubicích za jednání uvedené ve výroku č. 1/ tohoto rozhodnutí panu Ing. </w:t>
      </w:r>
      <w:r w:rsidR="00C450BD">
        <w:rPr>
          <w:rFonts w:ascii="Arial" w:hAnsi="Arial" w:cs="Arial"/>
          <w:b/>
        </w:rPr>
        <w:t>XXX</w:t>
      </w:r>
      <w:r w:rsidRPr="008B507F">
        <w:rPr>
          <w:rFonts w:ascii="Arial" w:hAnsi="Arial" w:cs="Arial"/>
          <w:b/>
        </w:rPr>
        <w:t xml:space="preserve">, </w:t>
      </w:r>
      <w:proofErr w:type="gramStart"/>
      <w:r w:rsidR="003F3966" w:rsidRPr="008B507F">
        <w:rPr>
          <w:rFonts w:ascii="Arial" w:hAnsi="Arial" w:cs="Arial"/>
          <w:b/>
        </w:rPr>
        <w:t xml:space="preserve">nar. </w:t>
      </w:r>
      <w:r w:rsidR="00C450BD">
        <w:rPr>
          <w:rFonts w:ascii="Arial" w:hAnsi="Arial" w:cs="Arial"/>
          <w:b/>
        </w:rPr>
        <w:t>........</w:t>
      </w:r>
      <w:r w:rsidR="003F3966" w:rsidRPr="008B507F">
        <w:rPr>
          <w:rFonts w:ascii="Arial" w:hAnsi="Arial" w:cs="Arial"/>
          <w:b/>
        </w:rPr>
        <w:t xml:space="preserve">, </w:t>
      </w:r>
      <w:r w:rsidRPr="008B507F">
        <w:rPr>
          <w:rFonts w:ascii="Arial" w:hAnsi="Arial" w:cs="Arial"/>
          <w:b/>
        </w:rPr>
        <w:t>bytem</w:t>
      </w:r>
      <w:proofErr w:type="gramEnd"/>
      <w:r w:rsidRPr="008B507F">
        <w:rPr>
          <w:rFonts w:ascii="Arial" w:hAnsi="Arial" w:cs="Arial"/>
          <w:b/>
        </w:rPr>
        <w:t xml:space="preserve"> </w:t>
      </w:r>
      <w:r w:rsidR="00C450BD">
        <w:rPr>
          <w:rFonts w:ascii="Arial" w:hAnsi="Arial" w:cs="Arial"/>
          <w:b/>
        </w:rPr>
        <w:t>........</w:t>
      </w:r>
      <w:r w:rsidRPr="008B507F">
        <w:rPr>
          <w:rFonts w:ascii="Arial" w:hAnsi="Arial" w:cs="Arial"/>
          <w:b/>
        </w:rPr>
        <w:t>, dle ustanovení § 17b odst. 2 zákona č.</w:t>
      </w:r>
      <w:r w:rsidR="00E36616" w:rsidRPr="008B507F">
        <w:rPr>
          <w:rFonts w:ascii="Arial" w:hAnsi="Arial" w:cs="Arial"/>
          <w:b/>
        </w:rPr>
        <w:t> </w:t>
      </w:r>
      <w:r w:rsidRPr="008B507F">
        <w:rPr>
          <w:rFonts w:ascii="Arial" w:hAnsi="Arial" w:cs="Arial"/>
          <w:b/>
        </w:rPr>
        <w:t xml:space="preserve">200/1994 Sb., o zeměměřictví a o změně a doplnění některých zákonů souvisejících s jeho zavedením v platném znění, ukládá pokutu ve výši </w:t>
      </w:r>
    </w:p>
    <w:p w:rsidR="001121D4" w:rsidRPr="008B507F" w:rsidRDefault="001121D4" w:rsidP="001121D4">
      <w:pPr>
        <w:pStyle w:val="Bezmezer"/>
        <w:jc w:val="both"/>
        <w:rPr>
          <w:rFonts w:ascii="Arial" w:hAnsi="Arial" w:cs="Arial"/>
          <w:b/>
        </w:rPr>
      </w:pPr>
    </w:p>
    <w:p w:rsidR="001121D4" w:rsidRPr="008B507F" w:rsidRDefault="00FD3BE5" w:rsidP="001121D4">
      <w:pPr>
        <w:pStyle w:val="Bezmezer"/>
        <w:jc w:val="center"/>
        <w:rPr>
          <w:rFonts w:ascii="Arial" w:hAnsi="Arial" w:cs="Arial"/>
          <w:b/>
        </w:rPr>
      </w:pPr>
      <w:r w:rsidRPr="003A25C4">
        <w:rPr>
          <w:rFonts w:ascii="Arial" w:hAnsi="Arial" w:cs="Arial"/>
          <w:b/>
        </w:rPr>
        <w:t>15</w:t>
      </w:r>
      <w:r w:rsidR="001121D4" w:rsidRPr="003A25C4">
        <w:rPr>
          <w:rFonts w:ascii="Arial" w:hAnsi="Arial" w:cs="Arial"/>
          <w:b/>
        </w:rPr>
        <w:t xml:space="preserve">.000,- Kč (slovy: </w:t>
      </w:r>
      <w:r w:rsidRPr="003A25C4">
        <w:rPr>
          <w:rFonts w:ascii="Arial" w:hAnsi="Arial" w:cs="Arial"/>
          <w:b/>
        </w:rPr>
        <w:t>patnáct</w:t>
      </w:r>
      <w:r w:rsidR="008F1695" w:rsidRPr="003A25C4">
        <w:rPr>
          <w:rFonts w:ascii="Arial" w:hAnsi="Arial" w:cs="Arial"/>
          <w:b/>
        </w:rPr>
        <w:t>-</w:t>
      </w:r>
      <w:r w:rsidR="001121D4" w:rsidRPr="003A25C4">
        <w:rPr>
          <w:rFonts w:ascii="Arial" w:hAnsi="Arial" w:cs="Arial"/>
          <w:b/>
        </w:rPr>
        <w:t>tisíc</w:t>
      </w:r>
      <w:r w:rsidR="008F1695" w:rsidRPr="003A25C4">
        <w:rPr>
          <w:rFonts w:ascii="Arial" w:hAnsi="Arial" w:cs="Arial"/>
          <w:b/>
        </w:rPr>
        <w:t>-</w:t>
      </w:r>
      <w:proofErr w:type="spellStart"/>
      <w:r w:rsidR="001121D4" w:rsidRPr="003A25C4">
        <w:rPr>
          <w:rFonts w:ascii="Arial" w:hAnsi="Arial" w:cs="Arial"/>
          <w:b/>
        </w:rPr>
        <w:t>korunčeských</w:t>
      </w:r>
      <w:proofErr w:type="spellEnd"/>
      <w:r w:rsidR="001121D4" w:rsidRPr="003A25C4">
        <w:rPr>
          <w:rFonts w:ascii="Arial" w:hAnsi="Arial" w:cs="Arial"/>
          <w:b/>
        </w:rPr>
        <w:t>)</w:t>
      </w:r>
    </w:p>
    <w:p w:rsidR="001121D4" w:rsidRPr="008B507F" w:rsidRDefault="001121D4" w:rsidP="001121D4">
      <w:pPr>
        <w:pStyle w:val="Bezmezer"/>
        <w:jc w:val="both"/>
        <w:rPr>
          <w:rFonts w:ascii="Arial" w:hAnsi="Arial" w:cs="Arial"/>
          <w:b/>
        </w:rPr>
      </w:pPr>
    </w:p>
    <w:p w:rsidR="001121D4" w:rsidRPr="008B507F" w:rsidRDefault="001121D4" w:rsidP="001121D4">
      <w:pPr>
        <w:pStyle w:val="Bezmezer"/>
        <w:jc w:val="both"/>
        <w:rPr>
          <w:rFonts w:ascii="Arial" w:hAnsi="Arial" w:cs="Arial"/>
          <w:b/>
        </w:rPr>
      </w:pPr>
      <w:r w:rsidRPr="008B507F">
        <w:rPr>
          <w:rFonts w:ascii="Arial" w:hAnsi="Arial" w:cs="Arial"/>
          <w:b/>
        </w:rPr>
        <w:t xml:space="preserve">splatnou do </w:t>
      </w:r>
      <w:proofErr w:type="gramStart"/>
      <w:r w:rsidRPr="008B507F">
        <w:rPr>
          <w:rFonts w:ascii="Arial" w:hAnsi="Arial" w:cs="Arial"/>
          <w:b/>
        </w:rPr>
        <w:t>30</w:t>
      </w:r>
      <w:proofErr w:type="gramEnd"/>
      <w:r w:rsidRPr="008B507F">
        <w:rPr>
          <w:rFonts w:ascii="Arial" w:hAnsi="Arial" w:cs="Arial"/>
          <w:b/>
        </w:rPr>
        <w:t>-</w:t>
      </w:r>
      <w:proofErr w:type="gramStart"/>
      <w:r w:rsidRPr="008B507F">
        <w:rPr>
          <w:rFonts w:ascii="Arial" w:hAnsi="Arial" w:cs="Arial"/>
          <w:b/>
        </w:rPr>
        <w:t>ti</w:t>
      </w:r>
      <w:proofErr w:type="gramEnd"/>
      <w:r w:rsidRPr="008B507F">
        <w:rPr>
          <w:rFonts w:ascii="Arial" w:hAnsi="Arial" w:cs="Arial"/>
          <w:b/>
        </w:rPr>
        <w:t xml:space="preserve"> dnů ode dne nabytí právní moci tohoto rozhodnutí na účet Celní </w:t>
      </w:r>
      <w:r w:rsidR="00A97C1A" w:rsidRPr="008B507F">
        <w:rPr>
          <w:rFonts w:ascii="Arial" w:hAnsi="Arial" w:cs="Arial"/>
          <w:b/>
        </w:rPr>
        <w:t>úřad pro Pardubický kraj</w:t>
      </w:r>
      <w:r w:rsidRPr="008B507F">
        <w:rPr>
          <w:rFonts w:ascii="Arial" w:hAnsi="Arial" w:cs="Arial"/>
          <w:b/>
        </w:rPr>
        <w:t xml:space="preserve">, Palackého 2659, 53002 Pardubice, číslo účtu 3754-7724511/0710, </w:t>
      </w:r>
      <w:r w:rsidRPr="008B507F">
        <w:rPr>
          <w:rFonts w:ascii="Arial" w:hAnsi="Arial" w:cs="Arial"/>
          <w:b/>
          <w:bCs/>
          <w:iCs/>
        </w:rPr>
        <w:t>konstantní symbol pro úhradu převodem 1148 a pro úhradu složenkou 1149,</w:t>
      </w:r>
      <w:r w:rsidRPr="008B507F">
        <w:rPr>
          <w:rFonts w:ascii="Arial" w:hAnsi="Arial" w:cs="Arial"/>
          <w:b/>
          <w:bCs/>
          <w:i/>
          <w:iCs/>
        </w:rPr>
        <w:t xml:space="preserve"> </w:t>
      </w:r>
      <w:r w:rsidRPr="008B507F">
        <w:rPr>
          <w:rFonts w:ascii="Arial" w:hAnsi="Arial" w:cs="Arial"/>
          <w:b/>
        </w:rPr>
        <w:t>variabilní symbol rodné číslo</w:t>
      </w:r>
      <w:r w:rsidR="00736AF6" w:rsidRPr="008B507F">
        <w:rPr>
          <w:rFonts w:ascii="Arial" w:hAnsi="Arial" w:cs="Arial"/>
          <w:b/>
        </w:rPr>
        <w:t>.</w:t>
      </w:r>
    </w:p>
    <w:p w:rsidR="005574C9" w:rsidRPr="008B507F" w:rsidRDefault="005574C9" w:rsidP="001121D4">
      <w:pPr>
        <w:pStyle w:val="Bezmezer"/>
        <w:jc w:val="both"/>
        <w:rPr>
          <w:rFonts w:ascii="Arial" w:hAnsi="Arial" w:cs="Arial"/>
          <w:b/>
        </w:rPr>
      </w:pPr>
    </w:p>
    <w:p w:rsidR="00450C30" w:rsidRPr="008B507F" w:rsidRDefault="00450C30" w:rsidP="001121D4">
      <w:pPr>
        <w:pStyle w:val="Bezmezer"/>
        <w:jc w:val="both"/>
        <w:rPr>
          <w:rFonts w:ascii="Arial" w:hAnsi="Arial" w:cs="Arial"/>
          <w:b/>
        </w:rPr>
      </w:pPr>
    </w:p>
    <w:p w:rsidR="005574C9" w:rsidRPr="008B507F" w:rsidRDefault="005574C9" w:rsidP="005574C9">
      <w:pPr>
        <w:pStyle w:val="Bezmezer"/>
        <w:jc w:val="both"/>
        <w:rPr>
          <w:rFonts w:ascii="Arial" w:hAnsi="Arial" w:cs="Arial"/>
          <w:b/>
        </w:rPr>
      </w:pPr>
      <w:r w:rsidRPr="008B507F">
        <w:rPr>
          <w:rFonts w:ascii="Arial" w:hAnsi="Arial" w:cs="Arial"/>
          <w:b/>
        </w:rPr>
        <w:t>Odůvodnění:</w:t>
      </w:r>
    </w:p>
    <w:p w:rsidR="00340C15" w:rsidRDefault="005574C9" w:rsidP="005574C9">
      <w:pPr>
        <w:pStyle w:val="Bezmezer"/>
        <w:ind w:firstLine="709"/>
        <w:jc w:val="both"/>
        <w:rPr>
          <w:rFonts w:ascii="Arial" w:hAnsi="Arial" w:cs="Arial"/>
        </w:rPr>
      </w:pPr>
      <w:r w:rsidRPr="008B507F">
        <w:rPr>
          <w:rFonts w:ascii="Arial" w:hAnsi="Arial" w:cs="Arial"/>
        </w:rPr>
        <w:t xml:space="preserve">Zeměměřický a katastrální inspektorát v Pardubicích (dále jen ZKI) provedl v souladu s § 4 písm. b) zákona č. 359/1992 Sb., o zeměměřických a katastrálních orgánech v platném znění, </w:t>
      </w:r>
      <w:r w:rsidR="00127167" w:rsidRPr="008B507F">
        <w:rPr>
          <w:rFonts w:ascii="Arial" w:hAnsi="Arial" w:cs="Arial"/>
        </w:rPr>
        <w:t>dohled</w:t>
      </w:r>
      <w:r w:rsidRPr="008B507F">
        <w:rPr>
          <w:rFonts w:ascii="Arial" w:hAnsi="Arial" w:cs="Arial"/>
        </w:rPr>
        <w:t xml:space="preserve"> na ověřování zeměměřických činností, které vyhotovil</w:t>
      </w:r>
      <w:r w:rsidR="008F38A5" w:rsidRPr="008B507F">
        <w:rPr>
          <w:rFonts w:ascii="Arial" w:hAnsi="Arial" w:cs="Arial"/>
        </w:rPr>
        <w:t xml:space="preserve"> zpracovatel</w:t>
      </w:r>
      <w:r w:rsidRPr="008B507F">
        <w:rPr>
          <w:rFonts w:ascii="Arial" w:hAnsi="Arial" w:cs="Arial"/>
        </w:rPr>
        <w:t xml:space="preserve"> </w:t>
      </w:r>
      <w:proofErr w:type="gramStart"/>
      <w:r w:rsidR="00C450BD">
        <w:rPr>
          <w:rFonts w:ascii="Arial" w:hAnsi="Arial" w:cs="Arial"/>
        </w:rPr>
        <w:t>YYY</w:t>
      </w:r>
      <w:r w:rsidR="000D0CA4">
        <w:rPr>
          <w:rFonts w:ascii="Arial" w:hAnsi="Arial" w:cs="Arial"/>
        </w:rPr>
        <w:t xml:space="preserve">, </w:t>
      </w:r>
      <w:r w:rsidR="00C450BD">
        <w:rPr>
          <w:rFonts w:ascii="Arial" w:hAnsi="Arial" w:cs="Arial"/>
        </w:rPr>
        <w:t xml:space="preserve">........, </w:t>
      </w:r>
      <w:r w:rsidRPr="008B507F">
        <w:rPr>
          <w:rFonts w:ascii="Arial" w:hAnsi="Arial" w:cs="Arial"/>
        </w:rPr>
        <w:t>kdy</w:t>
      </w:r>
      <w:proofErr w:type="gramEnd"/>
      <w:r w:rsidRPr="008B507F">
        <w:rPr>
          <w:rFonts w:ascii="Arial" w:hAnsi="Arial" w:cs="Arial"/>
        </w:rPr>
        <w:t xml:space="preserve"> tyto výsledky zeměměřických činností ve smyslu § 12 odst. 1 zákona č. 200/1994 Sb., o zeměměřictví </w:t>
      </w:r>
      <w:r w:rsidR="00FD3BE5" w:rsidRPr="00FD3BE5">
        <w:rPr>
          <w:rFonts w:ascii="Arial" w:hAnsi="Arial" w:cs="Arial"/>
        </w:rPr>
        <w:t xml:space="preserve">a o změně a doplnění některých zákonů souvisejících s jeho zavedením </w:t>
      </w:r>
      <w:r w:rsidR="00FD3BE5" w:rsidRPr="00195C61">
        <w:rPr>
          <w:rFonts w:ascii="Arial" w:hAnsi="Arial" w:cs="Arial"/>
        </w:rPr>
        <w:t xml:space="preserve">(dále </w:t>
      </w:r>
      <w:r w:rsidR="008234E8" w:rsidRPr="00195C61">
        <w:rPr>
          <w:rFonts w:ascii="Arial" w:hAnsi="Arial" w:cs="Arial"/>
        </w:rPr>
        <w:t xml:space="preserve">zákon </w:t>
      </w:r>
      <w:r w:rsidR="00FD3BE5" w:rsidRPr="00195C61">
        <w:rPr>
          <w:rFonts w:ascii="Arial" w:hAnsi="Arial" w:cs="Arial"/>
        </w:rPr>
        <w:t>o zeměměřictví</w:t>
      </w:r>
      <w:r w:rsidR="00FD3BE5">
        <w:rPr>
          <w:rFonts w:ascii="Arial" w:hAnsi="Arial" w:cs="Arial"/>
        </w:rPr>
        <w:t xml:space="preserve">) </w:t>
      </w:r>
      <w:r w:rsidR="00FD3BE5" w:rsidRPr="00FD3BE5">
        <w:rPr>
          <w:rFonts w:ascii="Arial" w:hAnsi="Arial" w:cs="Arial"/>
        </w:rPr>
        <w:t>v platném znění</w:t>
      </w:r>
      <w:r w:rsidR="005C29A1" w:rsidRPr="008B507F">
        <w:rPr>
          <w:rFonts w:ascii="Arial" w:hAnsi="Arial" w:cs="Arial"/>
        </w:rPr>
        <w:t>,</w:t>
      </w:r>
      <w:r w:rsidRPr="008B507F">
        <w:rPr>
          <w:rFonts w:ascii="Arial" w:hAnsi="Arial" w:cs="Arial"/>
        </w:rPr>
        <w:t xml:space="preserve"> ověřil úředně oprávněný zeměměřický inženýr Ing. </w:t>
      </w:r>
      <w:r w:rsidR="00C450BD">
        <w:rPr>
          <w:rFonts w:ascii="Arial" w:hAnsi="Arial" w:cs="Arial"/>
        </w:rPr>
        <w:t>XXX</w:t>
      </w:r>
      <w:r w:rsidRPr="008B507F">
        <w:rPr>
          <w:rFonts w:ascii="Arial" w:hAnsi="Arial" w:cs="Arial"/>
        </w:rPr>
        <w:t xml:space="preserve">, </w:t>
      </w:r>
      <w:r w:rsidR="00C061C6" w:rsidRPr="008B507F">
        <w:rPr>
          <w:rFonts w:ascii="Arial" w:hAnsi="Arial" w:cs="Arial"/>
        </w:rPr>
        <w:t xml:space="preserve">narozen </w:t>
      </w:r>
      <w:r w:rsidR="00C450BD">
        <w:rPr>
          <w:rFonts w:ascii="Arial" w:hAnsi="Arial" w:cs="Arial"/>
        </w:rPr>
        <w:t>........</w:t>
      </w:r>
      <w:r w:rsidR="00C061C6" w:rsidRPr="008B507F">
        <w:rPr>
          <w:rFonts w:ascii="Arial" w:hAnsi="Arial" w:cs="Arial"/>
        </w:rPr>
        <w:t xml:space="preserve">, </w:t>
      </w:r>
      <w:r w:rsidR="00C450BD">
        <w:rPr>
          <w:rFonts w:ascii="Arial" w:hAnsi="Arial" w:cs="Arial"/>
        </w:rPr>
        <w:t>........</w:t>
      </w:r>
      <w:r w:rsidR="0072308D" w:rsidRPr="008B507F">
        <w:rPr>
          <w:rFonts w:ascii="Arial" w:hAnsi="Arial" w:cs="Arial"/>
        </w:rPr>
        <w:t xml:space="preserve">, č. oprávnění </w:t>
      </w:r>
      <w:r w:rsidR="00C450BD">
        <w:rPr>
          <w:rFonts w:ascii="Arial" w:hAnsi="Arial" w:cs="Arial"/>
        </w:rPr>
        <w:t>........</w:t>
      </w:r>
      <w:r w:rsidRPr="008B507F">
        <w:rPr>
          <w:rFonts w:ascii="Arial" w:hAnsi="Arial" w:cs="Arial"/>
        </w:rPr>
        <w:t xml:space="preserve"> (dále jen Ing. </w:t>
      </w:r>
      <w:r w:rsidR="00C450BD">
        <w:rPr>
          <w:rFonts w:ascii="Arial" w:hAnsi="Arial" w:cs="Arial"/>
        </w:rPr>
        <w:t>XXX</w:t>
      </w:r>
      <w:r w:rsidRPr="008B507F">
        <w:rPr>
          <w:rFonts w:ascii="Arial" w:hAnsi="Arial" w:cs="Arial"/>
        </w:rPr>
        <w:t xml:space="preserve">). </w:t>
      </w:r>
    </w:p>
    <w:p w:rsidR="005574C9" w:rsidRPr="00195C61" w:rsidRDefault="005574C9" w:rsidP="005574C9">
      <w:pPr>
        <w:pStyle w:val="Bezmezer"/>
        <w:ind w:firstLine="709"/>
        <w:jc w:val="both"/>
        <w:rPr>
          <w:rFonts w:ascii="Arial" w:hAnsi="Arial" w:cs="Arial"/>
        </w:rPr>
      </w:pPr>
      <w:r w:rsidRPr="008B507F">
        <w:rPr>
          <w:rFonts w:ascii="Arial" w:hAnsi="Arial" w:cs="Arial"/>
        </w:rPr>
        <w:t xml:space="preserve">Výsledkem </w:t>
      </w:r>
      <w:r w:rsidR="00416EAB" w:rsidRPr="008B507F">
        <w:rPr>
          <w:rFonts w:ascii="Arial" w:hAnsi="Arial" w:cs="Arial"/>
        </w:rPr>
        <w:t>kontroly</w:t>
      </w:r>
      <w:r w:rsidR="00F059BE" w:rsidRPr="008B507F">
        <w:rPr>
          <w:rFonts w:ascii="Arial" w:hAnsi="Arial" w:cs="Arial"/>
        </w:rPr>
        <w:t xml:space="preserve"> </w:t>
      </w:r>
      <w:r w:rsidR="000D0CA4">
        <w:rPr>
          <w:rFonts w:ascii="Arial" w:hAnsi="Arial" w:cs="Arial"/>
        </w:rPr>
        <w:t>na </w:t>
      </w:r>
      <w:r w:rsidR="00A33833" w:rsidRPr="008B507F">
        <w:rPr>
          <w:rFonts w:ascii="Arial" w:hAnsi="Arial" w:cs="Arial"/>
        </w:rPr>
        <w:t xml:space="preserve">ověřování zeměměřických činností </w:t>
      </w:r>
      <w:r w:rsidR="00930969">
        <w:rPr>
          <w:rFonts w:ascii="Arial" w:hAnsi="Arial" w:cs="Arial"/>
        </w:rPr>
        <w:t>potvrzených</w:t>
      </w:r>
      <w:r w:rsidR="00A33833" w:rsidRPr="008B507F">
        <w:rPr>
          <w:rFonts w:ascii="Arial" w:hAnsi="Arial" w:cs="Arial"/>
        </w:rPr>
        <w:t xml:space="preserve"> </w:t>
      </w:r>
      <w:r w:rsidR="000A1F72" w:rsidRPr="008B507F">
        <w:rPr>
          <w:rFonts w:ascii="Arial" w:hAnsi="Arial" w:cs="Arial"/>
        </w:rPr>
        <w:t>K</w:t>
      </w:r>
      <w:r w:rsidR="00A33833" w:rsidRPr="008B507F">
        <w:rPr>
          <w:rFonts w:ascii="Arial" w:hAnsi="Arial" w:cs="Arial"/>
        </w:rPr>
        <w:t>atastrální</w:t>
      </w:r>
      <w:r w:rsidR="00930969">
        <w:rPr>
          <w:rFonts w:ascii="Arial" w:hAnsi="Arial" w:cs="Arial"/>
        </w:rPr>
        <w:t>m</w:t>
      </w:r>
      <w:r w:rsidR="00A33833" w:rsidRPr="008B507F">
        <w:rPr>
          <w:rFonts w:ascii="Arial" w:hAnsi="Arial" w:cs="Arial"/>
        </w:rPr>
        <w:t xml:space="preserve"> </w:t>
      </w:r>
      <w:r w:rsidR="00930969">
        <w:rPr>
          <w:rFonts w:ascii="Arial" w:hAnsi="Arial" w:cs="Arial"/>
        </w:rPr>
        <w:t>úřadem</w:t>
      </w:r>
      <w:r w:rsidR="000A1F72" w:rsidRPr="008B507F">
        <w:rPr>
          <w:rFonts w:ascii="Arial" w:hAnsi="Arial" w:cs="Arial"/>
        </w:rPr>
        <w:t xml:space="preserve"> pr</w:t>
      </w:r>
      <w:r w:rsidR="00930969">
        <w:rPr>
          <w:rFonts w:ascii="Arial" w:hAnsi="Arial" w:cs="Arial"/>
        </w:rPr>
        <w:t>o</w:t>
      </w:r>
      <w:r w:rsidR="008234E8">
        <w:rPr>
          <w:rFonts w:ascii="Arial" w:hAnsi="Arial" w:cs="Arial"/>
        </w:rPr>
        <w:t> </w:t>
      </w:r>
      <w:r w:rsidR="00FD3BE5">
        <w:rPr>
          <w:rFonts w:ascii="Arial" w:hAnsi="Arial" w:cs="Arial"/>
        </w:rPr>
        <w:t>Královéhradecký</w:t>
      </w:r>
      <w:r w:rsidR="00930969">
        <w:rPr>
          <w:rFonts w:ascii="Arial" w:hAnsi="Arial" w:cs="Arial"/>
        </w:rPr>
        <w:t xml:space="preserve"> kraj, Katastrálním pracovištěm</w:t>
      </w:r>
      <w:r w:rsidR="000A1F72" w:rsidRPr="008B507F">
        <w:rPr>
          <w:rFonts w:ascii="Arial" w:hAnsi="Arial" w:cs="Arial"/>
        </w:rPr>
        <w:t xml:space="preserve"> </w:t>
      </w:r>
      <w:r w:rsidR="00930969">
        <w:rPr>
          <w:rFonts w:ascii="Arial" w:hAnsi="Arial" w:cs="Arial"/>
        </w:rPr>
        <w:t>Jičín</w:t>
      </w:r>
      <w:r w:rsidR="00D641CC" w:rsidRPr="008B507F">
        <w:rPr>
          <w:rFonts w:ascii="Arial" w:hAnsi="Arial" w:cs="Arial"/>
        </w:rPr>
        <w:t>,</w:t>
      </w:r>
      <w:r w:rsidR="000A1F72" w:rsidRPr="008B507F">
        <w:rPr>
          <w:rFonts w:ascii="Arial" w:hAnsi="Arial" w:cs="Arial"/>
        </w:rPr>
        <w:t xml:space="preserve"> </w:t>
      </w:r>
      <w:r w:rsidR="00F059BE" w:rsidRPr="008B507F">
        <w:rPr>
          <w:rFonts w:ascii="Arial" w:hAnsi="Arial" w:cs="Arial"/>
        </w:rPr>
        <w:t>byl</w:t>
      </w:r>
      <w:r w:rsidRPr="008B507F">
        <w:rPr>
          <w:rFonts w:ascii="Arial" w:hAnsi="Arial" w:cs="Arial"/>
        </w:rPr>
        <w:t xml:space="preserve"> protokol o dohledu </w:t>
      </w:r>
      <w:proofErr w:type="spellStart"/>
      <w:r w:rsidRPr="008B507F">
        <w:rPr>
          <w:rFonts w:ascii="Arial" w:hAnsi="Arial" w:cs="Arial"/>
        </w:rPr>
        <w:lastRenderedPageBreak/>
        <w:t>sp</w:t>
      </w:r>
      <w:proofErr w:type="spellEnd"/>
      <w:r w:rsidRPr="008B507F">
        <w:rPr>
          <w:rFonts w:ascii="Arial" w:hAnsi="Arial" w:cs="Arial"/>
        </w:rPr>
        <w:t>.</w:t>
      </w:r>
      <w:r w:rsidR="00B11ADD" w:rsidRPr="008B507F">
        <w:rPr>
          <w:rFonts w:ascii="Arial" w:hAnsi="Arial" w:cs="Arial"/>
        </w:rPr>
        <w:t> </w:t>
      </w:r>
      <w:r w:rsidRPr="008B507F">
        <w:rPr>
          <w:rFonts w:ascii="Arial" w:hAnsi="Arial" w:cs="Arial"/>
        </w:rPr>
        <w:t>zn.</w:t>
      </w:r>
      <w:r w:rsidR="00127167" w:rsidRPr="008B507F">
        <w:rPr>
          <w:rFonts w:ascii="Arial" w:hAnsi="Arial" w:cs="Arial"/>
        </w:rPr>
        <w:t xml:space="preserve"> </w:t>
      </w:r>
      <w:r w:rsidR="0072308D" w:rsidRPr="008B507F">
        <w:rPr>
          <w:rFonts w:ascii="Arial" w:hAnsi="Arial" w:cs="Arial"/>
        </w:rPr>
        <w:t>ZKIPU-</w:t>
      </w:r>
      <w:r w:rsidRPr="008B507F">
        <w:rPr>
          <w:rFonts w:ascii="Arial" w:hAnsi="Arial" w:cs="Arial"/>
        </w:rPr>
        <w:t>D-</w:t>
      </w:r>
      <w:r w:rsidR="0072308D" w:rsidRPr="008B507F">
        <w:rPr>
          <w:rFonts w:ascii="Arial" w:hAnsi="Arial" w:cs="Arial"/>
        </w:rPr>
        <w:t>4</w:t>
      </w:r>
      <w:r w:rsidR="00930969">
        <w:rPr>
          <w:rFonts w:ascii="Arial" w:hAnsi="Arial" w:cs="Arial"/>
        </w:rPr>
        <w:t>1</w:t>
      </w:r>
      <w:r w:rsidRPr="008B507F">
        <w:rPr>
          <w:rFonts w:ascii="Arial" w:hAnsi="Arial" w:cs="Arial"/>
        </w:rPr>
        <w:t xml:space="preserve">/2013 ze dne </w:t>
      </w:r>
      <w:r w:rsidR="00930969">
        <w:rPr>
          <w:rFonts w:ascii="Arial" w:hAnsi="Arial" w:cs="Arial"/>
        </w:rPr>
        <w:t>12</w:t>
      </w:r>
      <w:r w:rsidRPr="008B507F">
        <w:rPr>
          <w:rFonts w:ascii="Arial" w:hAnsi="Arial" w:cs="Arial"/>
        </w:rPr>
        <w:t xml:space="preserve">. </w:t>
      </w:r>
      <w:r w:rsidR="00930969">
        <w:rPr>
          <w:rFonts w:ascii="Arial" w:hAnsi="Arial" w:cs="Arial"/>
        </w:rPr>
        <w:t>12</w:t>
      </w:r>
      <w:r w:rsidRPr="008B507F">
        <w:rPr>
          <w:rFonts w:ascii="Arial" w:hAnsi="Arial" w:cs="Arial"/>
        </w:rPr>
        <w:t>. 2013</w:t>
      </w:r>
      <w:r w:rsidR="005C7B19" w:rsidRPr="008B507F">
        <w:rPr>
          <w:rFonts w:ascii="Arial" w:hAnsi="Arial" w:cs="Arial"/>
        </w:rPr>
        <w:t>,</w:t>
      </w:r>
      <w:r w:rsidRPr="008B507F">
        <w:rPr>
          <w:rFonts w:ascii="Arial" w:hAnsi="Arial" w:cs="Arial"/>
        </w:rPr>
        <w:t xml:space="preserve"> </w:t>
      </w:r>
      <w:r w:rsidR="00127167" w:rsidRPr="008B507F">
        <w:rPr>
          <w:rFonts w:ascii="Arial" w:hAnsi="Arial" w:cs="Arial"/>
        </w:rPr>
        <w:t xml:space="preserve">vykonaný </w:t>
      </w:r>
      <w:r w:rsidRPr="008B507F">
        <w:rPr>
          <w:rFonts w:ascii="Arial" w:hAnsi="Arial" w:cs="Arial"/>
        </w:rPr>
        <w:t>na</w:t>
      </w:r>
      <w:r w:rsidR="00B276A5" w:rsidRPr="008B507F">
        <w:rPr>
          <w:rFonts w:ascii="Arial" w:hAnsi="Arial" w:cs="Arial"/>
        </w:rPr>
        <w:t> </w:t>
      </w:r>
      <w:r w:rsidR="00EB2B27" w:rsidRPr="008B507F">
        <w:rPr>
          <w:rFonts w:ascii="Arial" w:hAnsi="Arial" w:cs="Arial"/>
        </w:rPr>
        <w:t xml:space="preserve"> ZPMZ</w:t>
      </w:r>
      <w:r w:rsidRPr="008B507F">
        <w:rPr>
          <w:rFonts w:ascii="Arial" w:hAnsi="Arial" w:cs="Arial"/>
        </w:rPr>
        <w:t xml:space="preserve"> č. </w:t>
      </w:r>
      <w:r w:rsidR="00930969">
        <w:rPr>
          <w:rFonts w:ascii="Arial" w:hAnsi="Arial" w:cs="Arial"/>
        </w:rPr>
        <w:t>309</w:t>
      </w:r>
      <w:r w:rsidRPr="008B507F">
        <w:rPr>
          <w:rFonts w:ascii="Arial" w:hAnsi="Arial" w:cs="Arial"/>
        </w:rPr>
        <w:t xml:space="preserve"> a </w:t>
      </w:r>
      <w:r w:rsidR="00EB2B27" w:rsidRPr="008B507F">
        <w:rPr>
          <w:rFonts w:ascii="Arial" w:hAnsi="Arial" w:cs="Arial"/>
        </w:rPr>
        <w:t xml:space="preserve">GP </w:t>
      </w:r>
      <w:r w:rsidRPr="008B507F">
        <w:rPr>
          <w:rFonts w:ascii="Arial" w:hAnsi="Arial" w:cs="Arial"/>
        </w:rPr>
        <w:t>č. </w:t>
      </w:r>
      <w:proofErr w:type="spellStart"/>
      <w:r w:rsidRPr="008B507F">
        <w:rPr>
          <w:rFonts w:ascii="Arial" w:hAnsi="Arial" w:cs="Arial"/>
        </w:rPr>
        <w:t>zak</w:t>
      </w:r>
      <w:proofErr w:type="spellEnd"/>
      <w:r w:rsidRPr="008B507F">
        <w:rPr>
          <w:rFonts w:ascii="Arial" w:hAnsi="Arial" w:cs="Arial"/>
        </w:rPr>
        <w:t xml:space="preserve">. </w:t>
      </w:r>
      <w:r w:rsidR="00930969">
        <w:rPr>
          <w:rFonts w:ascii="Arial" w:hAnsi="Arial" w:cs="Arial"/>
        </w:rPr>
        <w:t>309</w:t>
      </w:r>
      <w:r w:rsidR="0072308D" w:rsidRPr="008B507F">
        <w:rPr>
          <w:rFonts w:ascii="Arial" w:hAnsi="Arial" w:cs="Arial"/>
        </w:rPr>
        <w:t>-</w:t>
      </w:r>
      <w:r w:rsidR="00930969">
        <w:rPr>
          <w:rFonts w:ascii="Arial" w:hAnsi="Arial" w:cs="Arial"/>
        </w:rPr>
        <w:t>55</w:t>
      </w:r>
      <w:r w:rsidR="0072308D" w:rsidRPr="008B507F">
        <w:rPr>
          <w:rFonts w:ascii="Arial" w:hAnsi="Arial" w:cs="Arial"/>
        </w:rPr>
        <w:t>/201</w:t>
      </w:r>
      <w:r w:rsidR="00930969">
        <w:rPr>
          <w:rFonts w:ascii="Arial" w:hAnsi="Arial" w:cs="Arial"/>
        </w:rPr>
        <w:t>1</w:t>
      </w:r>
      <w:r w:rsidRPr="008B507F">
        <w:rPr>
          <w:rFonts w:ascii="Arial" w:hAnsi="Arial" w:cs="Arial"/>
        </w:rPr>
        <w:t xml:space="preserve"> </w:t>
      </w:r>
      <w:r w:rsidR="00340C15" w:rsidRPr="00195C61">
        <w:rPr>
          <w:rFonts w:ascii="Arial" w:hAnsi="Arial" w:cs="Arial"/>
        </w:rPr>
        <w:t xml:space="preserve">pro </w:t>
      </w:r>
      <w:r w:rsidRPr="00195C61">
        <w:rPr>
          <w:rFonts w:ascii="Arial" w:hAnsi="Arial" w:cs="Arial"/>
        </w:rPr>
        <w:t xml:space="preserve">katastrální </w:t>
      </w:r>
      <w:proofErr w:type="gramStart"/>
      <w:r w:rsidRPr="00195C61">
        <w:rPr>
          <w:rFonts w:ascii="Arial" w:hAnsi="Arial" w:cs="Arial"/>
        </w:rPr>
        <w:t xml:space="preserve">území </w:t>
      </w:r>
      <w:r w:rsidR="00C450BD">
        <w:rPr>
          <w:rFonts w:ascii="Arial" w:hAnsi="Arial" w:cs="Arial"/>
        </w:rPr>
        <w:t>........</w:t>
      </w:r>
      <w:r w:rsidRPr="00195C61">
        <w:rPr>
          <w:rFonts w:ascii="Arial" w:hAnsi="Arial" w:cs="Arial"/>
        </w:rPr>
        <w:t xml:space="preserve">, </w:t>
      </w:r>
      <w:r w:rsidR="007907E9" w:rsidRPr="00195C61">
        <w:rPr>
          <w:rFonts w:ascii="Arial" w:hAnsi="Arial" w:cs="Arial"/>
        </w:rPr>
        <w:t>kter</w:t>
      </w:r>
      <w:r w:rsidR="00561BD8" w:rsidRPr="00195C61">
        <w:rPr>
          <w:rFonts w:ascii="Arial" w:hAnsi="Arial" w:cs="Arial"/>
        </w:rPr>
        <w:t>ý</w:t>
      </w:r>
      <w:proofErr w:type="gramEnd"/>
      <w:r w:rsidR="007907E9" w:rsidRPr="00195C61">
        <w:rPr>
          <w:rFonts w:ascii="Arial" w:hAnsi="Arial" w:cs="Arial"/>
        </w:rPr>
        <w:t xml:space="preserve"> byl </w:t>
      </w:r>
      <w:r w:rsidR="00EF085C" w:rsidRPr="00195C61">
        <w:rPr>
          <w:rFonts w:ascii="Arial" w:hAnsi="Arial" w:cs="Arial"/>
        </w:rPr>
        <w:t xml:space="preserve">Ing. </w:t>
      </w:r>
      <w:r w:rsidR="00C450BD">
        <w:rPr>
          <w:rFonts w:ascii="Arial" w:hAnsi="Arial" w:cs="Arial"/>
        </w:rPr>
        <w:t>XXX</w:t>
      </w:r>
      <w:r w:rsidR="00EB2B27" w:rsidRPr="00195C61">
        <w:rPr>
          <w:rFonts w:ascii="Arial" w:hAnsi="Arial" w:cs="Arial"/>
        </w:rPr>
        <w:t xml:space="preserve"> jako příloha k oznámení o </w:t>
      </w:r>
      <w:r w:rsidR="00EF085C" w:rsidRPr="00195C61">
        <w:rPr>
          <w:rFonts w:ascii="Arial" w:hAnsi="Arial" w:cs="Arial"/>
        </w:rPr>
        <w:t xml:space="preserve">vykonání dohledu dne </w:t>
      </w:r>
      <w:r w:rsidR="00930969" w:rsidRPr="00195C61">
        <w:rPr>
          <w:rFonts w:ascii="Arial" w:hAnsi="Arial" w:cs="Arial"/>
        </w:rPr>
        <w:t>12</w:t>
      </w:r>
      <w:r w:rsidR="00561BD8" w:rsidRPr="00195C61">
        <w:rPr>
          <w:rFonts w:ascii="Arial" w:hAnsi="Arial" w:cs="Arial"/>
        </w:rPr>
        <w:t>. 1</w:t>
      </w:r>
      <w:r w:rsidR="00930969" w:rsidRPr="00195C61">
        <w:rPr>
          <w:rFonts w:ascii="Arial" w:hAnsi="Arial" w:cs="Arial"/>
        </w:rPr>
        <w:t>2</w:t>
      </w:r>
      <w:r w:rsidR="00561BD8" w:rsidRPr="00195C61">
        <w:rPr>
          <w:rFonts w:ascii="Arial" w:hAnsi="Arial" w:cs="Arial"/>
        </w:rPr>
        <w:t>. 2013</w:t>
      </w:r>
      <w:r w:rsidR="00EF085C" w:rsidRPr="00195C61">
        <w:rPr>
          <w:rFonts w:ascii="Arial" w:hAnsi="Arial" w:cs="Arial"/>
        </w:rPr>
        <w:t xml:space="preserve"> zaslán. Součástí oznámení o vykonání dohledu byl</w:t>
      </w:r>
      <w:r w:rsidR="0069447C" w:rsidRPr="00195C61">
        <w:rPr>
          <w:rFonts w:ascii="Arial" w:hAnsi="Arial" w:cs="Arial"/>
        </w:rPr>
        <w:t>o</w:t>
      </w:r>
      <w:r w:rsidR="00EF085C" w:rsidRPr="00195C61">
        <w:rPr>
          <w:rFonts w:ascii="Arial" w:hAnsi="Arial" w:cs="Arial"/>
        </w:rPr>
        <w:t xml:space="preserve"> </w:t>
      </w:r>
      <w:r w:rsidR="0069447C" w:rsidRPr="00195C61">
        <w:rPr>
          <w:rFonts w:ascii="Arial" w:hAnsi="Arial" w:cs="Arial"/>
        </w:rPr>
        <w:t>poučení o</w:t>
      </w:r>
      <w:r w:rsidR="00527D56" w:rsidRPr="00195C61">
        <w:rPr>
          <w:rFonts w:ascii="Arial" w:hAnsi="Arial" w:cs="Arial"/>
        </w:rPr>
        <w:t> </w:t>
      </w:r>
      <w:r w:rsidR="0069447C" w:rsidRPr="00195C61">
        <w:rPr>
          <w:rFonts w:ascii="Arial" w:hAnsi="Arial" w:cs="Arial"/>
        </w:rPr>
        <w:t>možnosti podání písemných a zdůvodněných námitek</w:t>
      </w:r>
      <w:r w:rsidR="00A72329" w:rsidRPr="00195C61">
        <w:rPr>
          <w:rFonts w:ascii="Arial" w:hAnsi="Arial" w:cs="Arial"/>
        </w:rPr>
        <w:t xml:space="preserve">. </w:t>
      </w:r>
      <w:r w:rsidR="0069447C" w:rsidRPr="00195C61">
        <w:rPr>
          <w:rFonts w:ascii="Arial" w:hAnsi="Arial" w:cs="Arial"/>
        </w:rPr>
        <w:t xml:space="preserve">Ing. </w:t>
      </w:r>
      <w:r w:rsidR="00C450BD">
        <w:rPr>
          <w:rFonts w:ascii="Arial" w:hAnsi="Arial" w:cs="Arial"/>
        </w:rPr>
        <w:t>XXX</w:t>
      </w:r>
      <w:r w:rsidR="005C7B19" w:rsidRPr="00195C61">
        <w:rPr>
          <w:rFonts w:ascii="Arial" w:hAnsi="Arial" w:cs="Arial"/>
        </w:rPr>
        <w:t xml:space="preserve"> proti protokolu o</w:t>
      </w:r>
      <w:r w:rsidR="00527D56" w:rsidRPr="00195C61">
        <w:rPr>
          <w:rFonts w:ascii="Arial" w:hAnsi="Arial" w:cs="Arial"/>
        </w:rPr>
        <w:t> </w:t>
      </w:r>
      <w:r w:rsidR="005C7B19" w:rsidRPr="00195C61">
        <w:rPr>
          <w:rFonts w:ascii="Arial" w:hAnsi="Arial" w:cs="Arial"/>
        </w:rPr>
        <w:t xml:space="preserve">dohledu </w:t>
      </w:r>
      <w:proofErr w:type="spellStart"/>
      <w:r w:rsidR="005C7B19" w:rsidRPr="00195C61">
        <w:rPr>
          <w:rFonts w:ascii="Arial" w:hAnsi="Arial" w:cs="Arial"/>
        </w:rPr>
        <w:t>sp</w:t>
      </w:r>
      <w:proofErr w:type="spellEnd"/>
      <w:r w:rsidR="005C7B19" w:rsidRPr="00195C61">
        <w:rPr>
          <w:rFonts w:ascii="Arial" w:hAnsi="Arial" w:cs="Arial"/>
        </w:rPr>
        <w:t>. zn. ZKIPU-D-4</w:t>
      </w:r>
      <w:r w:rsidR="00930969" w:rsidRPr="00195C61">
        <w:rPr>
          <w:rFonts w:ascii="Arial" w:hAnsi="Arial" w:cs="Arial"/>
        </w:rPr>
        <w:t>1</w:t>
      </w:r>
      <w:r w:rsidR="005C7B19" w:rsidRPr="00195C61">
        <w:rPr>
          <w:rFonts w:ascii="Arial" w:hAnsi="Arial" w:cs="Arial"/>
        </w:rPr>
        <w:t>/2013 námitky nepodal.</w:t>
      </w:r>
    </w:p>
    <w:p w:rsidR="007907E9" w:rsidRPr="008B507F" w:rsidRDefault="0017033E" w:rsidP="005574C9">
      <w:pPr>
        <w:pStyle w:val="Bezmezer"/>
        <w:ind w:firstLine="709"/>
        <w:jc w:val="both"/>
        <w:rPr>
          <w:rFonts w:ascii="Arial" w:hAnsi="Arial" w:cs="Arial"/>
        </w:rPr>
      </w:pPr>
      <w:r w:rsidRPr="008B507F">
        <w:rPr>
          <w:rFonts w:ascii="Arial" w:hAnsi="Arial" w:cs="Arial"/>
          <w:szCs w:val="21"/>
        </w:rPr>
        <w:t xml:space="preserve">ZKI </w:t>
      </w:r>
      <w:r w:rsidR="00D91298" w:rsidRPr="008B507F">
        <w:rPr>
          <w:rFonts w:ascii="Arial" w:hAnsi="Arial" w:cs="Arial"/>
          <w:szCs w:val="21"/>
        </w:rPr>
        <w:t>na základě vykonan</w:t>
      </w:r>
      <w:r w:rsidR="005C7B19" w:rsidRPr="008B507F">
        <w:rPr>
          <w:rFonts w:ascii="Arial" w:hAnsi="Arial" w:cs="Arial"/>
          <w:szCs w:val="21"/>
        </w:rPr>
        <w:t>ého</w:t>
      </w:r>
      <w:r w:rsidR="00D91298" w:rsidRPr="008B507F">
        <w:rPr>
          <w:rFonts w:ascii="Arial" w:hAnsi="Arial" w:cs="Arial"/>
          <w:szCs w:val="21"/>
        </w:rPr>
        <w:t xml:space="preserve"> dohled</w:t>
      </w:r>
      <w:r w:rsidR="005C7B19" w:rsidRPr="008B507F">
        <w:rPr>
          <w:rFonts w:ascii="Arial" w:hAnsi="Arial" w:cs="Arial"/>
          <w:szCs w:val="21"/>
        </w:rPr>
        <w:t>u</w:t>
      </w:r>
      <w:r w:rsidR="00D91298" w:rsidRPr="008B507F">
        <w:rPr>
          <w:rFonts w:ascii="Arial" w:hAnsi="Arial" w:cs="Arial"/>
          <w:szCs w:val="21"/>
        </w:rPr>
        <w:t>, je</w:t>
      </w:r>
      <w:r w:rsidR="005C7B19" w:rsidRPr="008B507F">
        <w:rPr>
          <w:rFonts w:ascii="Arial" w:hAnsi="Arial" w:cs="Arial"/>
          <w:szCs w:val="21"/>
        </w:rPr>
        <w:t>hož</w:t>
      </w:r>
      <w:r w:rsidR="00D91298" w:rsidRPr="008B507F">
        <w:rPr>
          <w:rFonts w:ascii="Arial" w:hAnsi="Arial" w:cs="Arial"/>
          <w:szCs w:val="21"/>
        </w:rPr>
        <w:t xml:space="preserve"> výsledkem byl protokol o dohledu </w:t>
      </w:r>
      <w:proofErr w:type="spellStart"/>
      <w:r w:rsidR="00D91298" w:rsidRPr="008B507F">
        <w:rPr>
          <w:rFonts w:ascii="Arial" w:hAnsi="Arial" w:cs="Arial"/>
        </w:rPr>
        <w:t>sp</w:t>
      </w:r>
      <w:proofErr w:type="spellEnd"/>
      <w:r w:rsidR="00D91298" w:rsidRPr="008B507F">
        <w:rPr>
          <w:rFonts w:ascii="Arial" w:hAnsi="Arial" w:cs="Arial"/>
        </w:rPr>
        <w:t>.</w:t>
      </w:r>
      <w:r w:rsidR="00103F64" w:rsidRPr="008B507F">
        <w:rPr>
          <w:rFonts w:ascii="Arial" w:hAnsi="Arial" w:cs="Arial"/>
        </w:rPr>
        <w:t> </w:t>
      </w:r>
      <w:r w:rsidR="00D91298" w:rsidRPr="008B507F">
        <w:rPr>
          <w:rFonts w:ascii="Arial" w:hAnsi="Arial" w:cs="Arial"/>
        </w:rPr>
        <w:t xml:space="preserve">zn. </w:t>
      </w:r>
      <w:r w:rsidR="005C7B19" w:rsidRPr="008B507F">
        <w:rPr>
          <w:rFonts w:ascii="Arial" w:hAnsi="Arial" w:cs="Arial"/>
        </w:rPr>
        <w:t>ZKIPU-</w:t>
      </w:r>
      <w:r w:rsidR="00D91298" w:rsidRPr="008B507F">
        <w:rPr>
          <w:rFonts w:ascii="Arial" w:hAnsi="Arial" w:cs="Arial"/>
        </w:rPr>
        <w:t>D-</w:t>
      </w:r>
      <w:r w:rsidR="005C7B19" w:rsidRPr="008B507F">
        <w:rPr>
          <w:rFonts w:ascii="Arial" w:hAnsi="Arial" w:cs="Arial"/>
        </w:rPr>
        <w:t>4</w:t>
      </w:r>
      <w:r w:rsidR="00930969">
        <w:rPr>
          <w:rFonts w:ascii="Arial" w:hAnsi="Arial" w:cs="Arial"/>
        </w:rPr>
        <w:t>1</w:t>
      </w:r>
      <w:r w:rsidR="005C7B19" w:rsidRPr="008B507F">
        <w:rPr>
          <w:rFonts w:ascii="Arial" w:hAnsi="Arial" w:cs="Arial"/>
        </w:rPr>
        <w:t xml:space="preserve">/2013 ze dne </w:t>
      </w:r>
      <w:r w:rsidR="00930969">
        <w:rPr>
          <w:rFonts w:ascii="Arial" w:hAnsi="Arial" w:cs="Arial"/>
        </w:rPr>
        <w:t>12</w:t>
      </w:r>
      <w:r w:rsidR="00D91298" w:rsidRPr="008B507F">
        <w:rPr>
          <w:rFonts w:ascii="Arial" w:hAnsi="Arial" w:cs="Arial"/>
        </w:rPr>
        <w:t>. </w:t>
      </w:r>
      <w:r w:rsidR="005C7B19" w:rsidRPr="008B507F">
        <w:rPr>
          <w:rFonts w:ascii="Arial" w:hAnsi="Arial" w:cs="Arial"/>
        </w:rPr>
        <w:t>1</w:t>
      </w:r>
      <w:r w:rsidR="00930969">
        <w:rPr>
          <w:rFonts w:ascii="Arial" w:hAnsi="Arial" w:cs="Arial"/>
        </w:rPr>
        <w:t>2</w:t>
      </w:r>
      <w:r w:rsidR="00D91298" w:rsidRPr="008B507F">
        <w:rPr>
          <w:rFonts w:ascii="Arial" w:hAnsi="Arial" w:cs="Arial"/>
        </w:rPr>
        <w:t>.</w:t>
      </w:r>
      <w:r w:rsidR="005C7B19" w:rsidRPr="008B507F">
        <w:rPr>
          <w:rFonts w:ascii="Arial" w:hAnsi="Arial" w:cs="Arial"/>
        </w:rPr>
        <w:t xml:space="preserve"> </w:t>
      </w:r>
      <w:r w:rsidR="00D91298" w:rsidRPr="008B507F">
        <w:rPr>
          <w:rFonts w:ascii="Arial" w:hAnsi="Arial" w:cs="Arial"/>
        </w:rPr>
        <w:t>2013</w:t>
      </w:r>
      <w:r w:rsidR="0089173B" w:rsidRPr="008B507F">
        <w:rPr>
          <w:rFonts w:ascii="Arial" w:hAnsi="Arial" w:cs="Arial"/>
        </w:rPr>
        <w:t>,</w:t>
      </w:r>
      <w:r w:rsidR="00D91298" w:rsidRPr="008B507F">
        <w:rPr>
          <w:rFonts w:ascii="Arial" w:hAnsi="Arial" w:cs="Arial"/>
        </w:rPr>
        <w:t xml:space="preserve"> </w:t>
      </w:r>
      <w:r w:rsidRPr="008B507F">
        <w:rPr>
          <w:rFonts w:ascii="Arial" w:hAnsi="Arial" w:cs="Arial"/>
          <w:szCs w:val="21"/>
        </w:rPr>
        <w:t>dospěl k závěru, že</w:t>
      </w:r>
      <w:r w:rsidR="00103F64" w:rsidRPr="008B507F">
        <w:rPr>
          <w:rFonts w:ascii="Arial" w:hAnsi="Arial" w:cs="Arial"/>
          <w:szCs w:val="21"/>
        </w:rPr>
        <w:t> </w:t>
      </w:r>
      <w:r w:rsidRPr="008B507F">
        <w:rPr>
          <w:rFonts w:ascii="Arial" w:hAnsi="Arial" w:cs="Arial"/>
          <w:szCs w:val="21"/>
        </w:rPr>
        <w:t>j</w:t>
      </w:r>
      <w:r w:rsidR="005C7B19" w:rsidRPr="008B507F">
        <w:rPr>
          <w:rFonts w:ascii="Arial" w:hAnsi="Arial" w:cs="Arial"/>
          <w:szCs w:val="21"/>
        </w:rPr>
        <w:t>sou dány</w:t>
      </w:r>
      <w:r w:rsidRPr="008B507F">
        <w:rPr>
          <w:rFonts w:ascii="Arial" w:hAnsi="Arial" w:cs="Arial"/>
          <w:szCs w:val="21"/>
        </w:rPr>
        <w:t xml:space="preserve"> důvody</w:t>
      </w:r>
      <w:r w:rsidRPr="008B507F">
        <w:rPr>
          <w:rFonts w:ascii="Arial" w:hAnsi="Arial" w:cs="Arial"/>
        </w:rPr>
        <w:t xml:space="preserve"> pro zahájení řízení o porušení pořádku na úseku zeměměřictví </w:t>
      </w:r>
      <w:r w:rsidR="009745F1" w:rsidRPr="008B507F">
        <w:rPr>
          <w:rFonts w:ascii="Arial" w:hAnsi="Arial" w:cs="Arial"/>
        </w:rPr>
        <w:t>ve věci podezření</w:t>
      </w:r>
      <w:r w:rsidR="00527D56" w:rsidRPr="008B507F">
        <w:rPr>
          <w:rFonts w:ascii="Arial" w:hAnsi="Arial" w:cs="Arial"/>
        </w:rPr>
        <w:t xml:space="preserve">, že se jmenovaný dopustil </w:t>
      </w:r>
      <w:r w:rsidR="009745F1" w:rsidRPr="008B507F">
        <w:rPr>
          <w:rFonts w:ascii="Arial" w:hAnsi="Arial" w:cs="Arial"/>
        </w:rPr>
        <w:t xml:space="preserve">jiného správního deliktu </w:t>
      </w:r>
      <w:r w:rsidRPr="008B507F">
        <w:rPr>
          <w:rFonts w:ascii="Arial" w:hAnsi="Arial" w:cs="Arial"/>
        </w:rPr>
        <w:t>podle ust</w:t>
      </w:r>
      <w:r w:rsidR="008867D4" w:rsidRPr="008B507F">
        <w:rPr>
          <w:rFonts w:ascii="Arial" w:hAnsi="Arial" w:cs="Arial"/>
        </w:rPr>
        <w:t>anovení</w:t>
      </w:r>
      <w:r w:rsidRPr="008B507F">
        <w:rPr>
          <w:rFonts w:ascii="Arial" w:hAnsi="Arial" w:cs="Arial"/>
        </w:rPr>
        <w:t xml:space="preserve"> § 17b odst. 1 písm. c) bod 1. zákona č.</w:t>
      </w:r>
      <w:r w:rsidR="0017764A" w:rsidRPr="008B507F">
        <w:rPr>
          <w:rFonts w:ascii="Arial" w:hAnsi="Arial" w:cs="Arial"/>
        </w:rPr>
        <w:t> </w:t>
      </w:r>
      <w:r w:rsidRPr="008B507F">
        <w:rPr>
          <w:rFonts w:ascii="Arial" w:hAnsi="Arial" w:cs="Arial"/>
        </w:rPr>
        <w:t xml:space="preserve">200/1994 Sb., </w:t>
      </w:r>
      <w:r w:rsidR="0089173B" w:rsidRPr="008B507F">
        <w:rPr>
          <w:rFonts w:ascii="Arial" w:hAnsi="Arial" w:cs="Arial"/>
        </w:rPr>
        <w:t>o</w:t>
      </w:r>
      <w:r w:rsidR="008867D4" w:rsidRPr="008B507F">
        <w:rPr>
          <w:rFonts w:ascii="Arial" w:hAnsi="Arial" w:cs="Arial"/>
        </w:rPr>
        <w:t> </w:t>
      </w:r>
      <w:r w:rsidR="0089173B" w:rsidRPr="008B507F">
        <w:rPr>
          <w:rFonts w:ascii="Arial" w:hAnsi="Arial" w:cs="Arial"/>
        </w:rPr>
        <w:t>zeměměřictví</w:t>
      </w:r>
      <w:r w:rsidR="008867D4" w:rsidRPr="008B507F">
        <w:rPr>
          <w:rFonts w:ascii="Arial" w:hAnsi="Arial" w:cs="Arial"/>
        </w:rPr>
        <w:t xml:space="preserve"> v platném znění</w:t>
      </w:r>
      <w:r w:rsidR="00C95CA1" w:rsidRPr="008B507F">
        <w:rPr>
          <w:rFonts w:ascii="Arial" w:hAnsi="Arial" w:cs="Arial"/>
        </w:rPr>
        <w:t xml:space="preserve">. </w:t>
      </w:r>
      <w:r w:rsidR="009D3C69" w:rsidRPr="008B507F">
        <w:rPr>
          <w:rFonts w:ascii="Arial" w:hAnsi="Arial" w:cs="Arial"/>
        </w:rPr>
        <w:t xml:space="preserve">Ing. </w:t>
      </w:r>
      <w:r w:rsidR="00C450BD">
        <w:rPr>
          <w:rFonts w:ascii="Arial" w:hAnsi="Arial" w:cs="Arial"/>
        </w:rPr>
        <w:t>XXX</w:t>
      </w:r>
      <w:r w:rsidR="009D3C69" w:rsidRPr="008B507F">
        <w:rPr>
          <w:rFonts w:ascii="Arial" w:hAnsi="Arial" w:cs="Arial"/>
        </w:rPr>
        <w:t xml:space="preserve"> </w:t>
      </w:r>
      <w:r w:rsidRPr="008B507F">
        <w:rPr>
          <w:rFonts w:ascii="Arial" w:hAnsi="Arial" w:cs="Arial"/>
        </w:rPr>
        <w:t>nedodržel povinnosti stanovené v</w:t>
      </w:r>
      <w:r w:rsidR="00222C0B" w:rsidRPr="008B507F">
        <w:rPr>
          <w:rFonts w:ascii="Arial" w:hAnsi="Arial" w:cs="Arial"/>
        </w:rPr>
        <w:t> </w:t>
      </w:r>
      <w:r w:rsidRPr="008B507F">
        <w:rPr>
          <w:rFonts w:ascii="Arial" w:hAnsi="Arial" w:cs="Arial"/>
        </w:rPr>
        <w:t xml:space="preserve">§ 16 odst. 1 písm. a) </w:t>
      </w:r>
      <w:r w:rsidR="0089173B" w:rsidRPr="008B507F">
        <w:rPr>
          <w:rFonts w:ascii="Arial" w:hAnsi="Arial" w:cs="Arial"/>
        </w:rPr>
        <w:t xml:space="preserve">citovaného </w:t>
      </w:r>
      <w:r w:rsidRPr="008B507F">
        <w:rPr>
          <w:rFonts w:ascii="Arial" w:hAnsi="Arial" w:cs="Arial"/>
        </w:rPr>
        <w:t>zákona, podle kterého je fyzická osoba s úředním oprávněním povinna jednat odborně, nestranně a</w:t>
      </w:r>
      <w:r w:rsidR="00D62BA6" w:rsidRPr="008B507F">
        <w:rPr>
          <w:rFonts w:ascii="Arial" w:hAnsi="Arial" w:cs="Arial"/>
        </w:rPr>
        <w:t> </w:t>
      </w:r>
      <w:r w:rsidRPr="008B507F">
        <w:rPr>
          <w:rFonts w:ascii="Arial" w:hAnsi="Arial" w:cs="Arial"/>
        </w:rPr>
        <w:t>vycházet vždy ze spolehlivě zjištěného stavu věci při</w:t>
      </w:r>
      <w:r w:rsidR="00103F64" w:rsidRPr="008B507F">
        <w:rPr>
          <w:rFonts w:ascii="Arial" w:hAnsi="Arial" w:cs="Arial"/>
        </w:rPr>
        <w:t> </w:t>
      </w:r>
      <w:r w:rsidRPr="008B507F">
        <w:rPr>
          <w:rFonts w:ascii="Arial" w:hAnsi="Arial" w:cs="Arial"/>
        </w:rPr>
        <w:t xml:space="preserve">ověřování výsledků zeměměřických činností využívaných pro účely katastru nemovitostí České republiky. </w:t>
      </w:r>
      <w:r w:rsidR="00806364" w:rsidRPr="008B507F">
        <w:rPr>
          <w:rFonts w:ascii="Arial" w:hAnsi="Arial" w:cs="Arial"/>
        </w:rPr>
        <w:t>Řízení ve věci porušení pořádku na úseku zeměměřictví podle § 17b odst. 1 písm. c) zákona č. 200/1994 Sb., o</w:t>
      </w:r>
      <w:r w:rsidR="00E51FF3" w:rsidRPr="008B507F">
        <w:rPr>
          <w:rFonts w:ascii="Arial" w:hAnsi="Arial" w:cs="Arial"/>
        </w:rPr>
        <w:t> </w:t>
      </w:r>
      <w:r w:rsidR="00806364" w:rsidRPr="008B507F">
        <w:rPr>
          <w:rFonts w:ascii="Arial" w:hAnsi="Arial" w:cs="Arial"/>
        </w:rPr>
        <w:t>zeměměřictví v platném znění, bylo zahájeno dnem doručení o</w:t>
      </w:r>
      <w:r w:rsidRPr="008B507F">
        <w:rPr>
          <w:rFonts w:ascii="Arial" w:hAnsi="Arial" w:cs="Arial"/>
        </w:rPr>
        <w:t>známení o zahájení správního řízení</w:t>
      </w:r>
      <w:r w:rsidR="008C1E76" w:rsidRPr="008B507F">
        <w:rPr>
          <w:rFonts w:ascii="Arial" w:hAnsi="Arial" w:cs="Arial"/>
        </w:rPr>
        <w:t>, tj.</w:t>
      </w:r>
      <w:r w:rsidR="0017764A" w:rsidRPr="008B507F">
        <w:rPr>
          <w:rFonts w:ascii="Arial" w:hAnsi="Arial" w:cs="Arial"/>
        </w:rPr>
        <w:t> </w:t>
      </w:r>
      <w:r w:rsidR="008C1E76" w:rsidRPr="008B507F">
        <w:rPr>
          <w:rFonts w:ascii="Arial" w:hAnsi="Arial" w:cs="Arial"/>
        </w:rPr>
        <w:t xml:space="preserve">dnem </w:t>
      </w:r>
      <w:r w:rsidR="00631ECF">
        <w:rPr>
          <w:rFonts w:ascii="Arial" w:hAnsi="Arial" w:cs="Arial"/>
        </w:rPr>
        <w:t>23</w:t>
      </w:r>
      <w:r w:rsidR="005C7B19" w:rsidRPr="008B507F">
        <w:rPr>
          <w:rFonts w:ascii="Arial" w:hAnsi="Arial" w:cs="Arial"/>
        </w:rPr>
        <w:t>. 1</w:t>
      </w:r>
      <w:r w:rsidRPr="008B507F">
        <w:rPr>
          <w:rFonts w:ascii="Arial" w:hAnsi="Arial" w:cs="Arial"/>
        </w:rPr>
        <w:t>.</w:t>
      </w:r>
      <w:r w:rsidR="005C7B19" w:rsidRPr="008B507F">
        <w:rPr>
          <w:rFonts w:ascii="Arial" w:hAnsi="Arial" w:cs="Arial"/>
        </w:rPr>
        <w:t xml:space="preserve"> </w:t>
      </w:r>
      <w:r w:rsidRPr="008B507F">
        <w:rPr>
          <w:rFonts w:ascii="Arial" w:hAnsi="Arial" w:cs="Arial"/>
        </w:rPr>
        <w:t>201</w:t>
      </w:r>
      <w:r w:rsidR="00631ECF">
        <w:rPr>
          <w:rFonts w:ascii="Arial" w:hAnsi="Arial" w:cs="Arial"/>
        </w:rPr>
        <w:t>4</w:t>
      </w:r>
      <w:r w:rsidR="0088001C" w:rsidRPr="008B507F">
        <w:rPr>
          <w:rFonts w:ascii="Arial" w:hAnsi="Arial" w:cs="Arial"/>
        </w:rPr>
        <w:t xml:space="preserve">, kdy byl Ing. </w:t>
      </w:r>
      <w:r w:rsidR="003E7478">
        <w:rPr>
          <w:rFonts w:ascii="Arial" w:hAnsi="Arial" w:cs="Arial"/>
        </w:rPr>
        <w:t>XXX</w:t>
      </w:r>
      <w:r w:rsidRPr="008B507F">
        <w:rPr>
          <w:rFonts w:ascii="Arial" w:hAnsi="Arial" w:cs="Arial"/>
        </w:rPr>
        <w:t xml:space="preserve"> současně </w:t>
      </w:r>
      <w:r w:rsidR="0088001C" w:rsidRPr="008B507F">
        <w:rPr>
          <w:rFonts w:ascii="Arial" w:hAnsi="Arial" w:cs="Arial"/>
        </w:rPr>
        <w:t xml:space="preserve">poučen </w:t>
      </w:r>
      <w:r w:rsidRPr="008B507F">
        <w:rPr>
          <w:rFonts w:ascii="Arial" w:hAnsi="Arial" w:cs="Arial"/>
        </w:rPr>
        <w:t xml:space="preserve">o </w:t>
      </w:r>
      <w:r w:rsidR="00103F64" w:rsidRPr="008B507F">
        <w:rPr>
          <w:rFonts w:ascii="Arial" w:hAnsi="Arial" w:cs="Arial"/>
        </w:rPr>
        <w:t xml:space="preserve">svých </w:t>
      </w:r>
      <w:r w:rsidRPr="008B507F">
        <w:rPr>
          <w:rFonts w:ascii="Arial" w:hAnsi="Arial" w:cs="Arial"/>
        </w:rPr>
        <w:t>právech vyplývajících z</w:t>
      </w:r>
      <w:r w:rsidR="00103F64" w:rsidRPr="008B507F">
        <w:rPr>
          <w:rFonts w:ascii="Arial" w:hAnsi="Arial" w:cs="Arial"/>
        </w:rPr>
        <w:t> </w:t>
      </w:r>
      <w:r w:rsidRPr="008B507F">
        <w:rPr>
          <w:rFonts w:ascii="Arial" w:hAnsi="Arial" w:cs="Arial"/>
        </w:rPr>
        <w:t>ust</w:t>
      </w:r>
      <w:r w:rsidR="00103F64" w:rsidRPr="008B507F">
        <w:rPr>
          <w:rFonts w:ascii="Arial" w:hAnsi="Arial" w:cs="Arial"/>
        </w:rPr>
        <w:t>anovení</w:t>
      </w:r>
      <w:r w:rsidRPr="008B507F">
        <w:rPr>
          <w:rFonts w:ascii="Arial" w:hAnsi="Arial" w:cs="Arial"/>
        </w:rPr>
        <w:t xml:space="preserve"> § 36 a §</w:t>
      </w:r>
      <w:r w:rsidR="00416EAB" w:rsidRPr="008B507F">
        <w:rPr>
          <w:rFonts w:ascii="Arial" w:hAnsi="Arial" w:cs="Arial"/>
        </w:rPr>
        <w:t> </w:t>
      </w:r>
      <w:r w:rsidRPr="008B507F">
        <w:rPr>
          <w:rFonts w:ascii="Arial" w:hAnsi="Arial" w:cs="Arial"/>
        </w:rPr>
        <w:t xml:space="preserve">38 </w:t>
      </w:r>
      <w:r w:rsidR="00103F64" w:rsidRPr="008B507F">
        <w:rPr>
          <w:rFonts w:ascii="Arial" w:hAnsi="Arial" w:cs="Arial"/>
        </w:rPr>
        <w:t>zákona č. 500/2004 Sb., správní řád v platném znění</w:t>
      </w:r>
      <w:r w:rsidRPr="008B507F">
        <w:rPr>
          <w:rFonts w:ascii="Arial" w:hAnsi="Arial" w:cs="Arial"/>
        </w:rPr>
        <w:t xml:space="preserve">. </w:t>
      </w:r>
    </w:p>
    <w:p w:rsidR="00A45B87" w:rsidRDefault="00131EA1" w:rsidP="00241F8E">
      <w:pPr>
        <w:pStyle w:val="Bezmezer"/>
        <w:ind w:firstLine="708"/>
        <w:jc w:val="both"/>
        <w:rPr>
          <w:rFonts w:ascii="Arial" w:hAnsi="Arial" w:cs="Arial"/>
        </w:rPr>
      </w:pPr>
      <w:r w:rsidRPr="008B507F">
        <w:rPr>
          <w:rFonts w:ascii="Arial" w:hAnsi="Arial" w:cs="Arial"/>
        </w:rPr>
        <w:t xml:space="preserve">ZKI v souladu s ustanovením § 49 zákona č. 500/2004 Sb., správní řád v platném znění, nařídil </w:t>
      </w:r>
      <w:r w:rsidR="0036002B" w:rsidRPr="008B507F">
        <w:rPr>
          <w:rFonts w:ascii="Arial" w:hAnsi="Arial" w:cs="Arial"/>
        </w:rPr>
        <w:t xml:space="preserve">na </w:t>
      </w:r>
      <w:r w:rsidR="006634A3" w:rsidRPr="008B507F">
        <w:rPr>
          <w:rFonts w:ascii="Arial" w:hAnsi="Arial" w:cs="Arial"/>
        </w:rPr>
        <w:t>d</w:t>
      </w:r>
      <w:r w:rsidR="0036002B" w:rsidRPr="008B507F">
        <w:rPr>
          <w:rFonts w:ascii="Arial" w:hAnsi="Arial" w:cs="Arial"/>
        </w:rPr>
        <w:t>e</w:t>
      </w:r>
      <w:r w:rsidR="006634A3" w:rsidRPr="008B507F">
        <w:rPr>
          <w:rFonts w:ascii="Arial" w:hAnsi="Arial" w:cs="Arial"/>
        </w:rPr>
        <w:t xml:space="preserve">n </w:t>
      </w:r>
      <w:r w:rsidR="00631ECF">
        <w:rPr>
          <w:rFonts w:ascii="Arial" w:hAnsi="Arial" w:cs="Arial"/>
        </w:rPr>
        <w:t>29</w:t>
      </w:r>
      <w:r w:rsidR="0036002B" w:rsidRPr="008B507F">
        <w:rPr>
          <w:rFonts w:ascii="Arial" w:hAnsi="Arial" w:cs="Arial"/>
        </w:rPr>
        <w:t>. 1. 2014</w:t>
      </w:r>
      <w:r w:rsidR="006634A3" w:rsidRPr="008B507F">
        <w:rPr>
          <w:rFonts w:ascii="Arial" w:hAnsi="Arial" w:cs="Arial"/>
        </w:rPr>
        <w:t xml:space="preserve"> </w:t>
      </w:r>
      <w:r w:rsidRPr="008B507F">
        <w:rPr>
          <w:rFonts w:ascii="Arial" w:hAnsi="Arial" w:cs="Arial"/>
        </w:rPr>
        <w:t>ústní jednání</w:t>
      </w:r>
      <w:r w:rsidRPr="008B507F">
        <w:rPr>
          <w:rFonts w:ascii="Arial" w:hAnsi="Arial" w:cs="Arial"/>
          <w:b/>
          <w:bCs/>
        </w:rPr>
        <w:t xml:space="preserve"> </w:t>
      </w:r>
      <w:r w:rsidRPr="008B507F">
        <w:rPr>
          <w:rFonts w:ascii="Arial" w:hAnsi="Arial" w:cs="Arial"/>
        </w:rPr>
        <w:t xml:space="preserve">ve věci řízení o porušení pořádku na úseku zeměměřictví podle § 17b zákona o </w:t>
      </w:r>
      <w:r w:rsidRPr="00195C61">
        <w:rPr>
          <w:rFonts w:ascii="Arial" w:hAnsi="Arial" w:cs="Arial"/>
        </w:rPr>
        <w:t>zeměměřictví</w:t>
      </w:r>
      <w:r w:rsidR="00EC5A10" w:rsidRPr="00195C61">
        <w:rPr>
          <w:rFonts w:ascii="Arial" w:hAnsi="Arial" w:cs="Arial"/>
        </w:rPr>
        <w:t xml:space="preserve">, a to </w:t>
      </w:r>
      <w:r w:rsidRPr="00195C61">
        <w:rPr>
          <w:rFonts w:ascii="Arial" w:hAnsi="Arial" w:cs="Arial"/>
        </w:rPr>
        <w:t xml:space="preserve">za účelem řádného zjištění skutečného stavu věci. Ing. </w:t>
      </w:r>
      <w:r w:rsidR="003E7478">
        <w:rPr>
          <w:rFonts w:ascii="Arial" w:hAnsi="Arial" w:cs="Arial"/>
        </w:rPr>
        <w:t>XXX</w:t>
      </w:r>
      <w:r w:rsidR="00416EAB" w:rsidRPr="00195C61">
        <w:rPr>
          <w:rFonts w:ascii="Arial" w:hAnsi="Arial" w:cs="Arial"/>
        </w:rPr>
        <w:t xml:space="preserve"> se </w:t>
      </w:r>
      <w:r w:rsidR="00631ECF" w:rsidRPr="00195C61">
        <w:rPr>
          <w:rFonts w:ascii="Arial" w:hAnsi="Arial" w:cs="Arial"/>
        </w:rPr>
        <w:t xml:space="preserve">po telefonicky dohodnuté změně termínu </w:t>
      </w:r>
      <w:r w:rsidR="00EC5A10" w:rsidRPr="00195C61">
        <w:rPr>
          <w:rFonts w:ascii="Arial" w:hAnsi="Arial" w:cs="Arial"/>
        </w:rPr>
        <w:t xml:space="preserve">k jednání dostavil </w:t>
      </w:r>
      <w:r w:rsidR="00631ECF" w:rsidRPr="00195C61">
        <w:rPr>
          <w:rFonts w:ascii="Arial" w:hAnsi="Arial" w:cs="Arial"/>
        </w:rPr>
        <w:t>dn</w:t>
      </w:r>
      <w:r w:rsidR="00EC5A10" w:rsidRPr="00195C61">
        <w:rPr>
          <w:rFonts w:ascii="Arial" w:hAnsi="Arial" w:cs="Arial"/>
        </w:rPr>
        <w:t>e</w:t>
      </w:r>
      <w:r w:rsidR="00631ECF" w:rsidRPr="00195C61">
        <w:rPr>
          <w:rFonts w:ascii="Arial" w:hAnsi="Arial" w:cs="Arial"/>
        </w:rPr>
        <w:t xml:space="preserve"> 30. 1. 2014</w:t>
      </w:r>
      <w:r w:rsidR="00EC5A10" w:rsidRPr="00195C61">
        <w:rPr>
          <w:rFonts w:ascii="Arial" w:hAnsi="Arial" w:cs="Arial"/>
        </w:rPr>
        <w:t xml:space="preserve">. Na úvod byl </w:t>
      </w:r>
      <w:r w:rsidR="00977DA7" w:rsidRPr="00195C61">
        <w:rPr>
          <w:rFonts w:ascii="Arial" w:hAnsi="Arial" w:cs="Arial"/>
        </w:rPr>
        <w:t>poučen o svých</w:t>
      </w:r>
      <w:r w:rsidR="00977DA7" w:rsidRPr="008B507F">
        <w:rPr>
          <w:rFonts w:ascii="Arial" w:hAnsi="Arial" w:cs="Arial"/>
        </w:rPr>
        <w:t xml:space="preserve"> procesních právech, a dále </w:t>
      </w:r>
      <w:r w:rsidRPr="008B507F">
        <w:rPr>
          <w:rFonts w:ascii="Arial" w:hAnsi="Arial" w:cs="Arial"/>
        </w:rPr>
        <w:t>b</w:t>
      </w:r>
      <w:r w:rsidR="00416EAB" w:rsidRPr="008B507F">
        <w:rPr>
          <w:rFonts w:ascii="Arial" w:hAnsi="Arial" w:cs="Arial"/>
        </w:rPr>
        <w:t>yl seznámen</w:t>
      </w:r>
      <w:r w:rsidRPr="008B507F">
        <w:rPr>
          <w:rFonts w:ascii="Arial" w:hAnsi="Arial" w:cs="Arial"/>
        </w:rPr>
        <w:t xml:space="preserve"> se všemi zjištěními, která byla důvodem pro zahájení správního řízení</w:t>
      </w:r>
      <w:r w:rsidR="006634A3" w:rsidRPr="008B507F">
        <w:rPr>
          <w:rFonts w:ascii="Arial" w:hAnsi="Arial" w:cs="Arial"/>
        </w:rPr>
        <w:t>, a</w:t>
      </w:r>
      <w:r w:rsidR="0017764A" w:rsidRPr="008B507F">
        <w:rPr>
          <w:rFonts w:ascii="Arial" w:hAnsi="Arial" w:cs="Arial"/>
        </w:rPr>
        <w:t> </w:t>
      </w:r>
      <w:r w:rsidR="00C85AFF" w:rsidRPr="008B507F">
        <w:rPr>
          <w:rFonts w:ascii="Arial" w:hAnsi="Arial" w:cs="Arial"/>
        </w:rPr>
        <w:t>ke</w:t>
      </w:r>
      <w:r w:rsidR="0017764A" w:rsidRPr="008B507F">
        <w:rPr>
          <w:rFonts w:ascii="Arial" w:hAnsi="Arial" w:cs="Arial"/>
        </w:rPr>
        <w:t> </w:t>
      </w:r>
      <w:r w:rsidR="00C85AFF" w:rsidRPr="008B507F">
        <w:rPr>
          <w:rFonts w:ascii="Arial" w:hAnsi="Arial" w:cs="Arial"/>
        </w:rPr>
        <w:t xml:space="preserve">všem </w:t>
      </w:r>
      <w:r w:rsidR="00C55736" w:rsidRPr="008B507F">
        <w:rPr>
          <w:rFonts w:ascii="Arial" w:hAnsi="Arial" w:cs="Arial"/>
        </w:rPr>
        <w:t xml:space="preserve">zjištěným </w:t>
      </w:r>
      <w:r w:rsidR="007B07C6" w:rsidRPr="008B507F">
        <w:rPr>
          <w:rFonts w:ascii="Arial" w:hAnsi="Arial" w:cs="Arial"/>
        </w:rPr>
        <w:t xml:space="preserve">chybám </w:t>
      </w:r>
      <w:r w:rsidR="0017764A" w:rsidRPr="008B507F">
        <w:rPr>
          <w:rFonts w:ascii="Arial" w:hAnsi="Arial" w:cs="Arial"/>
        </w:rPr>
        <w:t xml:space="preserve">měl možnost </w:t>
      </w:r>
      <w:r w:rsidR="007B07C6" w:rsidRPr="008B507F">
        <w:rPr>
          <w:rFonts w:ascii="Arial" w:hAnsi="Arial" w:cs="Arial"/>
        </w:rPr>
        <w:t>se</w:t>
      </w:r>
      <w:r w:rsidR="00C55736" w:rsidRPr="008B507F">
        <w:rPr>
          <w:rFonts w:ascii="Arial" w:hAnsi="Arial" w:cs="Arial"/>
        </w:rPr>
        <w:t> </w:t>
      </w:r>
      <w:r w:rsidR="006C6856" w:rsidRPr="008B507F">
        <w:rPr>
          <w:rFonts w:ascii="Arial" w:hAnsi="Arial" w:cs="Arial"/>
        </w:rPr>
        <w:t>vyjádři</w:t>
      </w:r>
      <w:r w:rsidR="0017764A" w:rsidRPr="008B507F">
        <w:rPr>
          <w:rFonts w:ascii="Arial" w:hAnsi="Arial" w:cs="Arial"/>
        </w:rPr>
        <w:t>t</w:t>
      </w:r>
      <w:r w:rsidR="007B07C6" w:rsidRPr="008B507F">
        <w:rPr>
          <w:rFonts w:ascii="Arial" w:hAnsi="Arial" w:cs="Arial"/>
        </w:rPr>
        <w:t xml:space="preserve">. </w:t>
      </w:r>
      <w:r w:rsidR="00E03658" w:rsidRPr="008B507F">
        <w:rPr>
          <w:rFonts w:ascii="Arial" w:hAnsi="Arial" w:cs="Arial"/>
        </w:rPr>
        <w:t xml:space="preserve">Zároveň byl </w:t>
      </w:r>
      <w:r w:rsidR="00195546" w:rsidRPr="008B507F">
        <w:rPr>
          <w:rFonts w:ascii="Arial" w:hAnsi="Arial" w:cs="Arial"/>
        </w:rPr>
        <w:t xml:space="preserve">jmenovaný </w:t>
      </w:r>
      <w:r w:rsidR="00E03658" w:rsidRPr="008B507F">
        <w:rPr>
          <w:rFonts w:ascii="Arial" w:hAnsi="Arial" w:cs="Arial"/>
        </w:rPr>
        <w:t>upozorněn, že</w:t>
      </w:r>
      <w:r w:rsidR="0017764A" w:rsidRPr="008B507F">
        <w:rPr>
          <w:rFonts w:ascii="Arial" w:hAnsi="Arial" w:cs="Arial"/>
        </w:rPr>
        <w:t> </w:t>
      </w:r>
      <w:r w:rsidR="00E03658" w:rsidRPr="008B507F">
        <w:rPr>
          <w:rFonts w:ascii="Arial" w:hAnsi="Arial" w:cs="Arial"/>
        </w:rPr>
        <w:t>v rámci provedeného dohledu byly zeměměřické činnosti posuzovány podle zákona č.</w:t>
      </w:r>
      <w:r w:rsidR="0099337F" w:rsidRPr="008B507F">
        <w:rPr>
          <w:rFonts w:ascii="Arial" w:hAnsi="Arial" w:cs="Arial"/>
        </w:rPr>
        <w:t> </w:t>
      </w:r>
      <w:r w:rsidR="00E03658" w:rsidRPr="008B507F">
        <w:rPr>
          <w:rFonts w:ascii="Arial" w:hAnsi="Arial" w:cs="Arial"/>
        </w:rPr>
        <w:t xml:space="preserve">344/1992 Sb., katastrální zákon platný do 31. 12. 2013, a vyhlášky č. 26/2007 Sb., katastrální vyhláška </w:t>
      </w:r>
      <w:r w:rsidR="00FD3BE5" w:rsidRPr="00195C61">
        <w:rPr>
          <w:rFonts w:ascii="Arial" w:hAnsi="Arial" w:cs="Arial"/>
        </w:rPr>
        <w:t xml:space="preserve">(dále </w:t>
      </w:r>
      <w:proofErr w:type="spellStart"/>
      <w:r w:rsidR="00FD3BE5" w:rsidRPr="00195C61">
        <w:rPr>
          <w:rFonts w:ascii="Arial" w:hAnsi="Arial" w:cs="Arial"/>
        </w:rPr>
        <w:t>KatV</w:t>
      </w:r>
      <w:proofErr w:type="spellEnd"/>
      <w:r w:rsidR="00FD3BE5">
        <w:rPr>
          <w:rFonts w:ascii="Arial" w:hAnsi="Arial" w:cs="Arial"/>
        </w:rPr>
        <w:t xml:space="preserve">) </w:t>
      </w:r>
      <w:r w:rsidR="00E03658" w:rsidRPr="008B507F">
        <w:rPr>
          <w:rFonts w:ascii="Arial" w:hAnsi="Arial" w:cs="Arial"/>
        </w:rPr>
        <w:t>ve</w:t>
      </w:r>
      <w:r w:rsidR="00195546" w:rsidRPr="008B507F">
        <w:rPr>
          <w:rFonts w:ascii="Arial" w:hAnsi="Arial" w:cs="Arial"/>
        </w:rPr>
        <w:t> </w:t>
      </w:r>
      <w:r w:rsidR="00E03658" w:rsidRPr="008B507F">
        <w:rPr>
          <w:rFonts w:ascii="Arial" w:hAnsi="Arial" w:cs="Arial"/>
        </w:rPr>
        <w:t>znění platném do 31. 12. 2013. S ohledem na skutečnost, že od 1. 1. 2014 vstoupily v platnost a účinnost nové právní předpisy, a to zákon č. 256/2013 Sb., katastrální zákon, a</w:t>
      </w:r>
      <w:r w:rsidR="00182D45">
        <w:rPr>
          <w:rFonts w:ascii="Arial" w:hAnsi="Arial" w:cs="Arial"/>
        </w:rPr>
        <w:t> </w:t>
      </w:r>
      <w:r w:rsidR="00E03658" w:rsidRPr="008B507F">
        <w:rPr>
          <w:rFonts w:ascii="Arial" w:hAnsi="Arial" w:cs="Arial"/>
        </w:rPr>
        <w:t>vyhláška č. 357/2013</w:t>
      </w:r>
      <w:r w:rsidR="00255352" w:rsidRPr="008B507F">
        <w:rPr>
          <w:rFonts w:ascii="Arial" w:hAnsi="Arial" w:cs="Arial"/>
        </w:rPr>
        <w:t xml:space="preserve"> Sb.,</w:t>
      </w:r>
      <w:r w:rsidR="00E03658" w:rsidRPr="008B507F">
        <w:rPr>
          <w:rFonts w:ascii="Arial" w:hAnsi="Arial" w:cs="Arial"/>
        </w:rPr>
        <w:t xml:space="preserve"> katastrální vyhláška</w:t>
      </w:r>
      <w:r w:rsidR="0099337F" w:rsidRPr="008B507F">
        <w:rPr>
          <w:rFonts w:ascii="Arial" w:hAnsi="Arial" w:cs="Arial"/>
        </w:rPr>
        <w:t xml:space="preserve"> v platném znění</w:t>
      </w:r>
      <w:r w:rsidR="00E03658" w:rsidRPr="008B507F">
        <w:rPr>
          <w:rFonts w:ascii="Arial" w:hAnsi="Arial" w:cs="Arial"/>
        </w:rPr>
        <w:t xml:space="preserve">, </w:t>
      </w:r>
      <w:r w:rsidR="00195546" w:rsidRPr="008B507F">
        <w:rPr>
          <w:rFonts w:ascii="Arial" w:hAnsi="Arial" w:cs="Arial"/>
        </w:rPr>
        <w:t xml:space="preserve">následně </w:t>
      </w:r>
      <w:r w:rsidR="00241F8E" w:rsidRPr="008B507F">
        <w:rPr>
          <w:rFonts w:ascii="Arial" w:hAnsi="Arial" w:cs="Arial"/>
        </w:rPr>
        <w:t>je</w:t>
      </w:r>
      <w:r w:rsidR="00195546" w:rsidRPr="008B507F">
        <w:rPr>
          <w:rFonts w:ascii="Arial" w:hAnsi="Arial" w:cs="Arial"/>
        </w:rPr>
        <w:t xml:space="preserve"> porušení pořádku na úseku zeměměřictví posuzováno</w:t>
      </w:r>
      <w:r w:rsidR="00446C59" w:rsidRPr="008B507F">
        <w:rPr>
          <w:rFonts w:ascii="Arial" w:hAnsi="Arial" w:cs="Arial"/>
        </w:rPr>
        <w:t xml:space="preserve"> dle</w:t>
      </w:r>
      <w:r w:rsidR="0099337F" w:rsidRPr="008B507F">
        <w:rPr>
          <w:rFonts w:ascii="Arial" w:hAnsi="Arial" w:cs="Arial"/>
        </w:rPr>
        <w:t> </w:t>
      </w:r>
      <w:r w:rsidR="00446C59" w:rsidRPr="008B507F">
        <w:rPr>
          <w:rFonts w:ascii="Arial" w:hAnsi="Arial" w:cs="Arial"/>
        </w:rPr>
        <w:t>nové právní úpravy.</w:t>
      </w:r>
    </w:p>
    <w:p w:rsidR="00241F8E" w:rsidRPr="008B507F" w:rsidRDefault="005D7635" w:rsidP="00241F8E">
      <w:pPr>
        <w:pStyle w:val="Bezmezer"/>
        <w:ind w:firstLine="708"/>
        <w:jc w:val="both"/>
        <w:rPr>
          <w:rFonts w:ascii="Arial" w:hAnsi="Arial" w:cs="Arial"/>
          <w:b/>
        </w:rPr>
      </w:pPr>
      <w:r w:rsidRPr="00195C61">
        <w:rPr>
          <w:rFonts w:ascii="Arial" w:hAnsi="Arial" w:cs="Arial"/>
        </w:rPr>
        <w:t>Do</w:t>
      </w:r>
      <w:r w:rsidR="00914AFD" w:rsidRPr="00195C61">
        <w:rPr>
          <w:rFonts w:ascii="Arial" w:hAnsi="Arial" w:cs="Arial"/>
        </w:rPr>
        <w:t xml:space="preserve">pisem </w:t>
      </w:r>
      <w:proofErr w:type="spellStart"/>
      <w:r w:rsidR="00CF1A3F" w:rsidRPr="00195C61">
        <w:rPr>
          <w:rFonts w:ascii="Arial" w:hAnsi="Arial" w:cs="Arial"/>
        </w:rPr>
        <w:t>čj</w:t>
      </w:r>
      <w:proofErr w:type="spellEnd"/>
      <w:r w:rsidR="00CF1A3F" w:rsidRPr="00195C61">
        <w:rPr>
          <w:rFonts w:ascii="Arial" w:hAnsi="Arial" w:cs="Arial"/>
        </w:rPr>
        <w:t>.</w:t>
      </w:r>
      <w:r w:rsidR="00CF1A3F" w:rsidRPr="008B507F">
        <w:rPr>
          <w:rFonts w:ascii="Arial" w:hAnsi="Arial" w:cs="Arial"/>
        </w:rPr>
        <w:t xml:space="preserve"> ZKI P</w:t>
      </w:r>
      <w:r w:rsidR="00CD63D0">
        <w:rPr>
          <w:rFonts w:ascii="Arial" w:hAnsi="Arial" w:cs="Arial"/>
        </w:rPr>
        <w:t>A</w:t>
      </w:r>
      <w:r w:rsidR="00CF1A3F" w:rsidRPr="008B507F">
        <w:rPr>
          <w:rFonts w:ascii="Arial" w:hAnsi="Arial" w:cs="Arial"/>
        </w:rPr>
        <w:t>-P-</w:t>
      </w:r>
      <w:r w:rsidR="00CD63D0">
        <w:rPr>
          <w:rFonts w:ascii="Arial" w:hAnsi="Arial" w:cs="Arial"/>
        </w:rPr>
        <w:t>1</w:t>
      </w:r>
      <w:r w:rsidR="00CF1A3F" w:rsidRPr="008B507F">
        <w:rPr>
          <w:rFonts w:ascii="Arial" w:hAnsi="Arial" w:cs="Arial"/>
        </w:rPr>
        <w:t>/201</w:t>
      </w:r>
      <w:r w:rsidR="00CD63D0">
        <w:rPr>
          <w:rFonts w:ascii="Arial" w:hAnsi="Arial" w:cs="Arial"/>
        </w:rPr>
        <w:t>4</w:t>
      </w:r>
      <w:r w:rsidR="00CF1A3F" w:rsidRPr="008B507F">
        <w:rPr>
          <w:rFonts w:ascii="Arial" w:hAnsi="Arial" w:cs="Arial"/>
        </w:rPr>
        <w:t xml:space="preserve">/4 ze dne </w:t>
      </w:r>
      <w:r w:rsidR="00CD63D0">
        <w:rPr>
          <w:rFonts w:ascii="Arial" w:hAnsi="Arial" w:cs="Arial"/>
        </w:rPr>
        <w:t>20</w:t>
      </w:r>
      <w:r w:rsidR="00CF1A3F" w:rsidRPr="008B507F">
        <w:rPr>
          <w:rFonts w:ascii="Arial" w:hAnsi="Arial" w:cs="Arial"/>
        </w:rPr>
        <w:t>. 2. 2014</w:t>
      </w:r>
      <w:r w:rsidR="00914AFD" w:rsidRPr="008B507F">
        <w:rPr>
          <w:rFonts w:ascii="Arial" w:hAnsi="Arial" w:cs="Arial"/>
        </w:rPr>
        <w:t xml:space="preserve"> byl Ing. </w:t>
      </w:r>
      <w:r w:rsidR="003E7478">
        <w:rPr>
          <w:rFonts w:ascii="Arial" w:hAnsi="Arial" w:cs="Arial"/>
        </w:rPr>
        <w:t>XXX</w:t>
      </w:r>
      <w:r w:rsidR="00914AFD" w:rsidRPr="008B507F">
        <w:rPr>
          <w:rFonts w:ascii="Arial" w:hAnsi="Arial" w:cs="Arial"/>
        </w:rPr>
        <w:t xml:space="preserve"> </w:t>
      </w:r>
      <w:proofErr w:type="spellStart"/>
      <w:r w:rsidR="00914AFD" w:rsidRPr="008B507F">
        <w:rPr>
          <w:rFonts w:ascii="Arial" w:hAnsi="Arial" w:cs="Arial"/>
        </w:rPr>
        <w:t>uvědoměn</w:t>
      </w:r>
      <w:proofErr w:type="spellEnd"/>
      <w:r w:rsidR="00914AFD" w:rsidRPr="008B507F">
        <w:rPr>
          <w:rFonts w:ascii="Arial" w:hAnsi="Arial" w:cs="Arial"/>
        </w:rPr>
        <w:t xml:space="preserve"> o</w:t>
      </w:r>
      <w:r w:rsidR="00CF1A3F" w:rsidRPr="008B507F">
        <w:rPr>
          <w:rFonts w:ascii="Arial" w:hAnsi="Arial" w:cs="Arial"/>
        </w:rPr>
        <w:t> </w:t>
      </w:r>
      <w:r w:rsidR="001B2B6A" w:rsidRPr="008B507F">
        <w:rPr>
          <w:rFonts w:ascii="Arial" w:hAnsi="Arial" w:cs="Arial"/>
        </w:rPr>
        <w:t xml:space="preserve">skutečnosti, že došlo ke shromáždění všech podkladů pro vydání rozhodnutí, bylo ukončeno dokazování a dále o </w:t>
      </w:r>
      <w:r w:rsidR="00914AFD" w:rsidRPr="008B507F">
        <w:rPr>
          <w:rFonts w:ascii="Arial" w:hAnsi="Arial" w:cs="Arial"/>
        </w:rPr>
        <w:t>možnosti seznámit se ve smyslu ustanovení § 36 odst. 3 zákona č. 500/2004 Sb., správní řád v platném znění, s podklady rozhodnutí</w:t>
      </w:r>
      <w:r w:rsidR="00F6196E">
        <w:rPr>
          <w:rFonts w:ascii="Arial" w:hAnsi="Arial" w:cs="Arial"/>
        </w:rPr>
        <w:t>.</w:t>
      </w:r>
      <w:r w:rsidR="00B433F6" w:rsidRPr="008B507F">
        <w:rPr>
          <w:rFonts w:ascii="Arial" w:hAnsi="Arial" w:cs="Arial"/>
        </w:rPr>
        <w:t xml:space="preserve"> </w:t>
      </w:r>
      <w:r w:rsidR="00F6196E">
        <w:rPr>
          <w:rFonts w:ascii="Arial" w:hAnsi="Arial" w:cs="Arial"/>
        </w:rPr>
        <w:t>T</w:t>
      </w:r>
      <w:r w:rsidR="00B433F6" w:rsidRPr="008B507F">
        <w:rPr>
          <w:rFonts w:ascii="Arial" w:hAnsi="Arial" w:cs="Arial"/>
        </w:rPr>
        <w:t xml:space="preserve">ohoto práva Ing. </w:t>
      </w:r>
      <w:r w:rsidR="003E7478">
        <w:rPr>
          <w:rFonts w:ascii="Arial" w:hAnsi="Arial" w:cs="Arial"/>
        </w:rPr>
        <w:t>XXX</w:t>
      </w:r>
      <w:r w:rsidR="00B433F6" w:rsidRPr="008B507F">
        <w:rPr>
          <w:rFonts w:ascii="Arial" w:hAnsi="Arial" w:cs="Arial"/>
        </w:rPr>
        <w:t xml:space="preserve"> ve stanovené lhůtě nevyužil. </w:t>
      </w:r>
    </w:p>
    <w:p w:rsidR="009F4F5B" w:rsidRPr="008B507F" w:rsidRDefault="009F4F5B" w:rsidP="00E03658">
      <w:pPr>
        <w:pStyle w:val="Bezmezer"/>
        <w:ind w:firstLine="709"/>
        <w:jc w:val="both"/>
        <w:rPr>
          <w:rFonts w:ascii="Arial" w:hAnsi="Arial" w:cs="Arial"/>
          <w:sz w:val="16"/>
          <w:szCs w:val="16"/>
        </w:rPr>
      </w:pPr>
    </w:p>
    <w:p w:rsidR="00C44010" w:rsidRPr="008B507F" w:rsidRDefault="00A3640D" w:rsidP="00E51FF3">
      <w:pPr>
        <w:pStyle w:val="Bezmezer"/>
        <w:ind w:firstLine="709"/>
        <w:jc w:val="both"/>
        <w:rPr>
          <w:rFonts w:ascii="Arial" w:hAnsi="Arial" w:cs="Arial"/>
          <w:b/>
        </w:rPr>
      </w:pPr>
      <w:r w:rsidRPr="008B507F">
        <w:rPr>
          <w:rFonts w:ascii="Arial" w:hAnsi="Arial" w:cs="Arial"/>
        </w:rPr>
        <w:t>Po</w:t>
      </w:r>
      <w:r w:rsidR="00ED6E9B" w:rsidRPr="008B507F">
        <w:rPr>
          <w:rFonts w:ascii="Arial" w:hAnsi="Arial" w:cs="Arial"/>
        </w:rPr>
        <w:t xml:space="preserve">rušení pořádku na úseku zeměměřictví se ve smyslu § 17b odst. 1 písm. c) zákona č. </w:t>
      </w:r>
      <w:r w:rsidR="00745E74" w:rsidRPr="008B507F">
        <w:rPr>
          <w:rFonts w:ascii="Arial" w:hAnsi="Arial" w:cs="Arial"/>
        </w:rPr>
        <w:t>200/1994 Sb., o zeměměřictví v platném znění, tj. pro nedodržení podmínek nebo povinností stanovených tímto zákonem při ověřování výsledků zeměměřických činností využívaných pro katastr nemovitostí České republiky</w:t>
      </w:r>
      <w:r w:rsidR="00022243" w:rsidRPr="008B507F">
        <w:rPr>
          <w:rFonts w:ascii="Arial" w:hAnsi="Arial" w:cs="Arial"/>
        </w:rPr>
        <w:t>, s</w:t>
      </w:r>
      <w:r w:rsidR="00255352" w:rsidRPr="008B507F">
        <w:rPr>
          <w:rFonts w:ascii="Arial" w:hAnsi="Arial" w:cs="Arial"/>
        </w:rPr>
        <w:t>e</w:t>
      </w:r>
      <w:r w:rsidR="005D7635">
        <w:rPr>
          <w:rFonts w:ascii="Arial" w:hAnsi="Arial" w:cs="Arial"/>
        </w:rPr>
        <w:t> </w:t>
      </w:r>
      <w:r w:rsidR="00255352" w:rsidRPr="008B507F">
        <w:rPr>
          <w:rFonts w:ascii="Arial" w:hAnsi="Arial" w:cs="Arial"/>
        </w:rPr>
        <w:t>Ing. </w:t>
      </w:r>
      <w:r w:rsidR="003E7478">
        <w:rPr>
          <w:rFonts w:ascii="Arial" w:hAnsi="Arial" w:cs="Arial"/>
        </w:rPr>
        <w:t>XXX</w:t>
      </w:r>
      <w:r w:rsidR="00022243" w:rsidRPr="008B507F">
        <w:rPr>
          <w:rFonts w:ascii="Arial" w:hAnsi="Arial" w:cs="Arial"/>
        </w:rPr>
        <w:t xml:space="preserve"> dopustil </w:t>
      </w:r>
      <w:r w:rsidR="00E51FF3" w:rsidRPr="008B507F">
        <w:rPr>
          <w:rFonts w:ascii="Arial" w:hAnsi="Arial" w:cs="Arial"/>
        </w:rPr>
        <w:t xml:space="preserve">na základě níže uvedených zjištění. </w:t>
      </w:r>
    </w:p>
    <w:p w:rsidR="001E2DD5" w:rsidRPr="008B507F" w:rsidRDefault="001E2DD5" w:rsidP="00446C59">
      <w:pPr>
        <w:pStyle w:val="Bezmezer"/>
        <w:ind w:firstLine="360"/>
        <w:jc w:val="both"/>
        <w:rPr>
          <w:rFonts w:ascii="Arial" w:hAnsi="Arial" w:cs="Arial"/>
        </w:rPr>
      </w:pPr>
      <w:r w:rsidRPr="008B507F">
        <w:rPr>
          <w:rFonts w:ascii="Arial" w:hAnsi="Arial" w:cs="Arial"/>
        </w:rPr>
        <w:t xml:space="preserve">Při </w:t>
      </w:r>
      <w:r w:rsidR="008D04E2" w:rsidRPr="008B507F">
        <w:rPr>
          <w:rFonts w:ascii="Arial" w:hAnsi="Arial" w:cs="Arial"/>
        </w:rPr>
        <w:t>kontrole</w:t>
      </w:r>
      <w:r w:rsidR="00CD30E7" w:rsidRPr="008B507F">
        <w:rPr>
          <w:rFonts w:ascii="Arial" w:hAnsi="Arial" w:cs="Arial"/>
        </w:rPr>
        <w:t xml:space="preserve"> </w:t>
      </w:r>
      <w:r w:rsidR="008E7E45" w:rsidRPr="008B507F">
        <w:rPr>
          <w:rFonts w:ascii="Arial" w:hAnsi="Arial" w:cs="Arial"/>
        </w:rPr>
        <w:t>zaměřené</w:t>
      </w:r>
      <w:r w:rsidR="00296E1F" w:rsidRPr="008B507F">
        <w:rPr>
          <w:rFonts w:ascii="Arial" w:hAnsi="Arial" w:cs="Arial"/>
        </w:rPr>
        <w:t xml:space="preserve"> </w:t>
      </w:r>
      <w:r w:rsidR="00CD30E7" w:rsidRPr="008B507F">
        <w:rPr>
          <w:rFonts w:ascii="Arial" w:hAnsi="Arial" w:cs="Arial"/>
        </w:rPr>
        <w:t>na kancelářské práce</w:t>
      </w:r>
      <w:r w:rsidR="009B40A4" w:rsidRPr="008B507F">
        <w:rPr>
          <w:rFonts w:ascii="Arial" w:hAnsi="Arial" w:cs="Arial"/>
        </w:rPr>
        <w:t xml:space="preserve"> v ZPMZ č. </w:t>
      </w:r>
      <w:r w:rsidR="00CD63D0">
        <w:rPr>
          <w:rFonts w:ascii="Arial" w:hAnsi="Arial" w:cs="Arial"/>
        </w:rPr>
        <w:t>309</w:t>
      </w:r>
      <w:r w:rsidR="009B40A4" w:rsidRPr="008B507F">
        <w:rPr>
          <w:rFonts w:ascii="Arial" w:hAnsi="Arial" w:cs="Arial"/>
        </w:rPr>
        <w:t xml:space="preserve"> a GP č. </w:t>
      </w:r>
      <w:proofErr w:type="spellStart"/>
      <w:r w:rsidR="009B40A4" w:rsidRPr="008B507F">
        <w:rPr>
          <w:rFonts w:ascii="Arial" w:hAnsi="Arial" w:cs="Arial"/>
        </w:rPr>
        <w:t>zak</w:t>
      </w:r>
      <w:proofErr w:type="spellEnd"/>
      <w:r w:rsidR="009B40A4" w:rsidRPr="008B507F">
        <w:rPr>
          <w:rFonts w:ascii="Arial" w:hAnsi="Arial" w:cs="Arial"/>
        </w:rPr>
        <w:t xml:space="preserve">. </w:t>
      </w:r>
      <w:r w:rsidR="00CD63D0">
        <w:rPr>
          <w:rFonts w:ascii="Arial" w:hAnsi="Arial" w:cs="Arial"/>
        </w:rPr>
        <w:t>309</w:t>
      </w:r>
      <w:r w:rsidR="009B40A4" w:rsidRPr="008B507F">
        <w:rPr>
          <w:rFonts w:ascii="Arial" w:hAnsi="Arial" w:cs="Arial"/>
        </w:rPr>
        <w:t>-</w:t>
      </w:r>
      <w:r w:rsidR="00CD63D0">
        <w:rPr>
          <w:rFonts w:ascii="Arial" w:hAnsi="Arial" w:cs="Arial"/>
        </w:rPr>
        <w:t>55</w:t>
      </w:r>
      <w:r w:rsidR="009B40A4" w:rsidRPr="008B507F">
        <w:rPr>
          <w:rFonts w:ascii="Arial" w:hAnsi="Arial" w:cs="Arial"/>
        </w:rPr>
        <w:t>/201</w:t>
      </w:r>
      <w:r w:rsidR="00CD63D0">
        <w:rPr>
          <w:rFonts w:ascii="Arial" w:hAnsi="Arial" w:cs="Arial"/>
        </w:rPr>
        <w:t>1</w:t>
      </w:r>
      <w:r w:rsidR="00296E1F" w:rsidRPr="008B507F">
        <w:rPr>
          <w:rFonts w:ascii="Arial" w:hAnsi="Arial" w:cs="Arial"/>
        </w:rPr>
        <w:t xml:space="preserve"> pro katastrální </w:t>
      </w:r>
      <w:proofErr w:type="gramStart"/>
      <w:r w:rsidR="00296E1F" w:rsidRPr="008B507F">
        <w:rPr>
          <w:rFonts w:ascii="Arial" w:hAnsi="Arial" w:cs="Arial"/>
        </w:rPr>
        <w:t xml:space="preserve">území </w:t>
      </w:r>
      <w:r w:rsidR="003E7478">
        <w:rPr>
          <w:rFonts w:ascii="Arial" w:hAnsi="Arial" w:cs="Arial"/>
        </w:rPr>
        <w:t>........</w:t>
      </w:r>
      <w:r w:rsidR="00922894" w:rsidRPr="008B507F">
        <w:rPr>
          <w:rFonts w:ascii="Arial" w:hAnsi="Arial" w:cs="Arial"/>
        </w:rPr>
        <w:t xml:space="preserve">, </w:t>
      </w:r>
      <w:r w:rsidR="009B40A4" w:rsidRPr="008B507F">
        <w:rPr>
          <w:rFonts w:ascii="Arial" w:hAnsi="Arial" w:cs="Arial"/>
        </w:rPr>
        <w:t>Ing.</w:t>
      </w:r>
      <w:proofErr w:type="gramEnd"/>
      <w:r w:rsidR="009B40A4" w:rsidRPr="008B507F">
        <w:rPr>
          <w:rFonts w:ascii="Arial" w:hAnsi="Arial" w:cs="Arial"/>
        </w:rPr>
        <w:t> </w:t>
      </w:r>
      <w:r w:rsidR="003E7478">
        <w:rPr>
          <w:rFonts w:ascii="Arial" w:hAnsi="Arial" w:cs="Arial"/>
        </w:rPr>
        <w:t>XXX</w:t>
      </w:r>
      <w:r w:rsidR="009B40A4" w:rsidRPr="008B507F">
        <w:rPr>
          <w:rFonts w:ascii="Arial" w:hAnsi="Arial" w:cs="Arial"/>
        </w:rPr>
        <w:t xml:space="preserve"> </w:t>
      </w:r>
      <w:r w:rsidR="009A0BE6" w:rsidRPr="008B507F">
        <w:rPr>
          <w:rFonts w:ascii="Arial" w:hAnsi="Arial" w:cs="Arial"/>
        </w:rPr>
        <w:t xml:space="preserve">ověřeno </w:t>
      </w:r>
      <w:r w:rsidR="00922894" w:rsidRPr="008B507F">
        <w:rPr>
          <w:rFonts w:ascii="Arial" w:hAnsi="Arial" w:cs="Arial"/>
        </w:rPr>
        <w:t xml:space="preserve">dne </w:t>
      </w:r>
      <w:r w:rsidR="00CD63D0">
        <w:rPr>
          <w:rFonts w:ascii="Arial" w:hAnsi="Arial" w:cs="Arial"/>
        </w:rPr>
        <w:t>11</w:t>
      </w:r>
      <w:r w:rsidR="0036002B" w:rsidRPr="008B507F">
        <w:rPr>
          <w:rFonts w:ascii="Arial" w:hAnsi="Arial" w:cs="Arial"/>
        </w:rPr>
        <w:t xml:space="preserve">. 10. </w:t>
      </w:r>
      <w:r w:rsidR="009B40A4" w:rsidRPr="008B507F">
        <w:rPr>
          <w:rFonts w:ascii="Arial" w:hAnsi="Arial" w:cs="Arial"/>
        </w:rPr>
        <w:t>201</w:t>
      </w:r>
      <w:r w:rsidR="00CD63D0">
        <w:rPr>
          <w:rFonts w:ascii="Arial" w:hAnsi="Arial" w:cs="Arial"/>
        </w:rPr>
        <w:t>1</w:t>
      </w:r>
      <w:r w:rsidR="009A0BE6" w:rsidRPr="008B507F">
        <w:rPr>
          <w:rFonts w:ascii="Arial" w:hAnsi="Arial" w:cs="Arial"/>
        </w:rPr>
        <w:t xml:space="preserve"> (</w:t>
      </w:r>
      <w:r w:rsidR="00E20B78" w:rsidRPr="008B507F">
        <w:rPr>
          <w:rFonts w:ascii="Arial" w:hAnsi="Arial" w:cs="Arial"/>
        </w:rPr>
        <w:t xml:space="preserve">protokol o dohledu </w:t>
      </w:r>
      <w:proofErr w:type="spellStart"/>
      <w:r w:rsidR="00E20B78" w:rsidRPr="008B507F">
        <w:rPr>
          <w:rFonts w:ascii="Arial" w:hAnsi="Arial" w:cs="Arial"/>
        </w:rPr>
        <w:t>sp</w:t>
      </w:r>
      <w:proofErr w:type="spellEnd"/>
      <w:r w:rsidR="00E20B78" w:rsidRPr="008B507F">
        <w:rPr>
          <w:rFonts w:ascii="Arial" w:hAnsi="Arial" w:cs="Arial"/>
        </w:rPr>
        <w:t>. zn.</w:t>
      </w:r>
      <w:r w:rsidRPr="008B507F">
        <w:rPr>
          <w:rFonts w:ascii="Arial" w:hAnsi="Arial" w:cs="Arial"/>
        </w:rPr>
        <w:t xml:space="preserve"> </w:t>
      </w:r>
      <w:r w:rsidR="0036002B" w:rsidRPr="008B507F">
        <w:rPr>
          <w:rFonts w:ascii="Arial" w:hAnsi="Arial" w:cs="Arial"/>
          <w:b/>
        </w:rPr>
        <w:t>ZKIPU-</w:t>
      </w:r>
      <w:r w:rsidRPr="008B507F">
        <w:rPr>
          <w:rFonts w:ascii="Arial" w:hAnsi="Arial" w:cs="Arial"/>
          <w:b/>
        </w:rPr>
        <w:t>D-</w:t>
      </w:r>
      <w:r w:rsidR="0036002B" w:rsidRPr="008B507F">
        <w:rPr>
          <w:rFonts w:ascii="Arial" w:hAnsi="Arial" w:cs="Arial"/>
          <w:b/>
        </w:rPr>
        <w:t>4</w:t>
      </w:r>
      <w:r w:rsidR="00CD63D0">
        <w:rPr>
          <w:rFonts w:ascii="Arial" w:hAnsi="Arial" w:cs="Arial"/>
          <w:b/>
        </w:rPr>
        <w:t>1</w:t>
      </w:r>
      <w:r w:rsidRPr="008B507F">
        <w:rPr>
          <w:rFonts w:ascii="Arial" w:hAnsi="Arial" w:cs="Arial"/>
          <w:b/>
        </w:rPr>
        <w:t>/2013</w:t>
      </w:r>
      <w:r w:rsidRPr="008B507F">
        <w:rPr>
          <w:rFonts w:ascii="Arial" w:hAnsi="Arial" w:cs="Arial"/>
        </w:rPr>
        <w:t xml:space="preserve"> ze dne </w:t>
      </w:r>
      <w:r w:rsidR="00CD63D0">
        <w:rPr>
          <w:rFonts w:ascii="Arial" w:hAnsi="Arial" w:cs="Arial"/>
        </w:rPr>
        <w:t>12</w:t>
      </w:r>
      <w:r w:rsidR="0036002B" w:rsidRPr="008B507F">
        <w:rPr>
          <w:rFonts w:ascii="Arial" w:hAnsi="Arial" w:cs="Arial"/>
        </w:rPr>
        <w:t>. 1</w:t>
      </w:r>
      <w:r w:rsidR="00CD63D0">
        <w:rPr>
          <w:rFonts w:ascii="Arial" w:hAnsi="Arial" w:cs="Arial"/>
        </w:rPr>
        <w:t>2</w:t>
      </w:r>
      <w:r w:rsidR="0036002B" w:rsidRPr="008B507F">
        <w:rPr>
          <w:rFonts w:ascii="Arial" w:hAnsi="Arial" w:cs="Arial"/>
        </w:rPr>
        <w:t>. 2013</w:t>
      </w:r>
      <w:r w:rsidR="009A0BE6" w:rsidRPr="008B507F">
        <w:rPr>
          <w:rFonts w:ascii="Arial" w:hAnsi="Arial" w:cs="Arial"/>
        </w:rPr>
        <w:t>)</w:t>
      </w:r>
      <w:r w:rsidR="00296E1F" w:rsidRPr="008B507F">
        <w:rPr>
          <w:rFonts w:ascii="Arial" w:hAnsi="Arial" w:cs="Arial"/>
        </w:rPr>
        <w:t xml:space="preserve">, </w:t>
      </w:r>
      <w:r w:rsidR="00E80F8C" w:rsidRPr="008B507F">
        <w:rPr>
          <w:rFonts w:ascii="Arial" w:hAnsi="Arial" w:cs="Arial"/>
        </w:rPr>
        <w:t xml:space="preserve">byly </w:t>
      </w:r>
      <w:r w:rsidRPr="008B507F">
        <w:rPr>
          <w:rFonts w:ascii="Arial" w:hAnsi="Arial" w:cs="Arial"/>
        </w:rPr>
        <w:t>zjištěn</w:t>
      </w:r>
      <w:r w:rsidR="00250A34" w:rsidRPr="008B507F">
        <w:rPr>
          <w:rFonts w:ascii="Arial" w:hAnsi="Arial" w:cs="Arial"/>
        </w:rPr>
        <w:t>y</w:t>
      </w:r>
      <w:r w:rsidRPr="008B507F">
        <w:rPr>
          <w:rFonts w:ascii="Arial" w:hAnsi="Arial" w:cs="Arial"/>
        </w:rPr>
        <w:t xml:space="preserve"> následující závad</w:t>
      </w:r>
      <w:r w:rsidR="00250A34" w:rsidRPr="008B507F">
        <w:rPr>
          <w:rFonts w:ascii="Arial" w:hAnsi="Arial" w:cs="Arial"/>
        </w:rPr>
        <w:t>y:</w:t>
      </w:r>
    </w:p>
    <w:p w:rsidR="002F7C9E" w:rsidRPr="00003D93" w:rsidRDefault="00D45D7A" w:rsidP="00316F00">
      <w:pPr>
        <w:pStyle w:val="Bezmezer"/>
        <w:numPr>
          <w:ilvl w:val="0"/>
          <w:numId w:val="15"/>
        </w:numPr>
        <w:jc w:val="both"/>
        <w:rPr>
          <w:rFonts w:ascii="Arial" w:hAnsi="Arial" w:cs="Arial"/>
          <w:b/>
        </w:rPr>
      </w:pPr>
      <w:r w:rsidRPr="00003D93">
        <w:rPr>
          <w:rFonts w:ascii="Arial" w:hAnsi="Arial" w:cs="Arial"/>
        </w:rPr>
        <w:t>v</w:t>
      </w:r>
      <w:r w:rsidR="00E20FEA" w:rsidRPr="00003D93">
        <w:rPr>
          <w:rFonts w:ascii="Arial" w:hAnsi="Arial" w:cs="Arial"/>
        </w:rPr>
        <w:t xml:space="preserve"> náčrtu ZPMZ a </w:t>
      </w:r>
      <w:r w:rsidR="001856AF">
        <w:rPr>
          <w:rFonts w:ascii="Arial" w:hAnsi="Arial" w:cs="Arial"/>
        </w:rPr>
        <w:t xml:space="preserve">v </w:t>
      </w:r>
      <w:r w:rsidR="00E20FEA" w:rsidRPr="00003D93">
        <w:rPr>
          <w:rFonts w:ascii="Arial" w:hAnsi="Arial" w:cs="Arial"/>
        </w:rPr>
        <w:t>grafickém znázornění GP není uvedeno číslo parcely 580/1, která je parcel</w:t>
      </w:r>
      <w:r w:rsidR="00003D93" w:rsidRPr="00003D93">
        <w:rPr>
          <w:rFonts w:ascii="Arial" w:hAnsi="Arial" w:cs="Arial"/>
        </w:rPr>
        <w:t>ou sousedící se změnou</w:t>
      </w:r>
      <w:r w:rsidR="00527028">
        <w:rPr>
          <w:rFonts w:ascii="Arial" w:hAnsi="Arial" w:cs="Arial"/>
        </w:rPr>
        <w:t xml:space="preserve">, když </w:t>
      </w:r>
      <w:r w:rsidR="00003D93" w:rsidRPr="00003D93">
        <w:rPr>
          <w:rFonts w:ascii="Arial" w:hAnsi="Arial" w:cs="Arial"/>
        </w:rPr>
        <w:t>do její</w:t>
      </w:r>
      <w:r w:rsidR="00E20FEA" w:rsidRPr="00003D93">
        <w:rPr>
          <w:rFonts w:ascii="Arial" w:hAnsi="Arial" w:cs="Arial"/>
        </w:rPr>
        <w:t xml:space="preserve"> hranice</w:t>
      </w:r>
      <w:r w:rsidR="00527028">
        <w:rPr>
          <w:rFonts w:ascii="Arial" w:hAnsi="Arial" w:cs="Arial"/>
        </w:rPr>
        <w:t xml:space="preserve"> je vložen nový podrobný bod č. </w:t>
      </w:r>
      <w:r w:rsidR="00E20FEA" w:rsidRPr="00003D93">
        <w:rPr>
          <w:rFonts w:ascii="Arial" w:hAnsi="Arial" w:cs="Arial"/>
        </w:rPr>
        <w:t xml:space="preserve">40, čímž není zřejmá souvislost změny s jejím okolím – viz bod </w:t>
      </w:r>
      <w:r w:rsidR="00195C61">
        <w:rPr>
          <w:rFonts w:ascii="Arial" w:hAnsi="Arial" w:cs="Arial"/>
        </w:rPr>
        <w:t xml:space="preserve">č. </w:t>
      </w:r>
      <w:r w:rsidR="00E20FEA" w:rsidRPr="00003D93">
        <w:rPr>
          <w:rFonts w:ascii="Arial" w:hAnsi="Arial" w:cs="Arial"/>
        </w:rPr>
        <w:t xml:space="preserve">17.7 přílohy </w:t>
      </w:r>
      <w:proofErr w:type="spellStart"/>
      <w:r w:rsidR="00E20FEA" w:rsidRPr="00003D93">
        <w:rPr>
          <w:rFonts w:ascii="Arial" w:hAnsi="Arial" w:cs="Arial"/>
        </w:rPr>
        <w:t>NKatV</w:t>
      </w:r>
      <w:proofErr w:type="spellEnd"/>
      <w:r w:rsidR="00E20FEA" w:rsidRPr="00003D93">
        <w:rPr>
          <w:rFonts w:ascii="Arial" w:hAnsi="Arial" w:cs="Arial"/>
        </w:rPr>
        <w:t xml:space="preserve"> (soulad s bodem </w:t>
      </w:r>
      <w:r w:rsidR="00195C61">
        <w:rPr>
          <w:rFonts w:ascii="Arial" w:hAnsi="Arial" w:cs="Arial"/>
        </w:rPr>
        <w:t xml:space="preserve">č. </w:t>
      </w:r>
      <w:r w:rsidR="00E20FEA" w:rsidRPr="00003D93">
        <w:rPr>
          <w:rFonts w:ascii="Arial" w:hAnsi="Arial" w:cs="Arial"/>
        </w:rPr>
        <w:t xml:space="preserve">17.5 přílohy </w:t>
      </w:r>
      <w:proofErr w:type="spellStart"/>
      <w:r w:rsidR="00E20FEA" w:rsidRPr="00003D93">
        <w:rPr>
          <w:rFonts w:ascii="Arial" w:hAnsi="Arial" w:cs="Arial"/>
        </w:rPr>
        <w:t>KatV</w:t>
      </w:r>
      <w:proofErr w:type="spellEnd"/>
      <w:r w:rsidR="00E20FEA" w:rsidRPr="00003D93">
        <w:rPr>
          <w:rFonts w:ascii="Arial" w:hAnsi="Arial" w:cs="Arial"/>
        </w:rPr>
        <w:t>).</w:t>
      </w:r>
    </w:p>
    <w:p w:rsidR="00177BC0" w:rsidRPr="00527028" w:rsidRDefault="00D45D7A" w:rsidP="00316F00">
      <w:pPr>
        <w:pStyle w:val="Bezmezer"/>
        <w:numPr>
          <w:ilvl w:val="0"/>
          <w:numId w:val="15"/>
        </w:numPr>
        <w:jc w:val="both"/>
        <w:rPr>
          <w:rFonts w:ascii="Arial" w:hAnsi="Arial" w:cs="Arial"/>
          <w:b/>
        </w:rPr>
      </w:pPr>
      <w:r w:rsidRPr="00527028">
        <w:rPr>
          <w:rFonts w:ascii="Arial" w:hAnsi="Arial" w:cs="Arial"/>
        </w:rPr>
        <w:t>v</w:t>
      </w:r>
      <w:r w:rsidR="004A585A" w:rsidRPr="00527028">
        <w:rPr>
          <w:rFonts w:ascii="Arial" w:hAnsi="Arial" w:cs="Arial"/>
        </w:rPr>
        <w:t xml:space="preserve"> náčrtu ZPMZ </w:t>
      </w:r>
      <w:r w:rsidR="00527028" w:rsidRPr="00527028">
        <w:rPr>
          <w:rFonts w:ascii="Arial" w:hAnsi="Arial" w:cs="Arial"/>
        </w:rPr>
        <w:t>bylo porušeno usta</w:t>
      </w:r>
      <w:r w:rsidR="00527028" w:rsidRPr="00195C61">
        <w:rPr>
          <w:rFonts w:ascii="Arial" w:hAnsi="Arial" w:cs="Arial"/>
        </w:rPr>
        <w:t>novení</w:t>
      </w:r>
      <w:r w:rsidR="004A585A" w:rsidRPr="00527028">
        <w:rPr>
          <w:rFonts w:ascii="Arial" w:hAnsi="Arial" w:cs="Arial"/>
        </w:rPr>
        <w:t xml:space="preserve"> bodu </w:t>
      </w:r>
      <w:r w:rsidR="001856AF">
        <w:rPr>
          <w:rFonts w:ascii="Arial" w:hAnsi="Arial" w:cs="Arial"/>
        </w:rPr>
        <w:t xml:space="preserve">č. </w:t>
      </w:r>
      <w:r w:rsidR="004A585A" w:rsidRPr="00527028">
        <w:rPr>
          <w:rFonts w:ascii="Arial" w:hAnsi="Arial" w:cs="Arial"/>
        </w:rPr>
        <w:t xml:space="preserve">16.11 přílohy </w:t>
      </w:r>
      <w:proofErr w:type="spellStart"/>
      <w:r w:rsidR="004A585A" w:rsidRPr="00527028">
        <w:rPr>
          <w:rFonts w:ascii="Arial" w:hAnsi="Arial" w:cs="Arial"/>
        </w:rPr>
        <w:t>NKatV</w:t>
      </w:r>
      <w:proofErr w:type="spellEnd"/>
      <w:r w:rsidR="004A585A" w:rsidRPr="00527028">
        <w:rPr>
          <w:rFonts w:ascii="Arial" w:hAnsi="Arial" w:cs="Arial"/>
        </w:rPr>
        <w:t xml:space="preserve"> (shoda s bodem </w:t>
      </w:r>
      <w:r w:rsidR="00195C61">
        <w:rPr>
          <w:rFonts w:ascii="Arial" w:hAnsi="Arial" w:cs="Arial"/>
        </w:rPr>
        <w:t xml:space="preserve">č. </w:t>
      </w:r>
      <w:r w:rsidR="004A585A" w:rsidRPr="00527028">
        <w:rPr>
          <w:rFonts w:ascii="Arial" w:hAnsi="Arial" w:cs="Arial"/>
        </w:rPr>
        <w:t xml:space="preserve">16.11 přílohy </w:t>
      </w:r>
      <w:proofErr w:type="spellStart"/>
      <w:r w:rsidR="004A585A" w:rsidRPr="00527028">
        <w:rPr>
          <w:rFonts w:ascii="Arial" w:hAnsi="Arial" w:cs="Arial"/>
        </w:rPr>
        <w:t>KatV</w:t>
      </w:r>
      <w:proofErr w:type="spellEnd"/>
      <w:r w:rsidR="004A585A" w:rsidRPr="00527028">
        <w:rPr>
          <w:rFonts w:ascii="Arial" w:hAnsi="Arial" w:cs="Arial"/>
        </w:rPr>
        <w:t>)</w:t>
      </w:r>
      <w:r w:rsidR="00527028" w:rsidRPr="00527028">
        <w:rPr>
          <w:rFonts w:ascii="Arial" w:hAnsi="Arial" w:cs="Arial"/>
        </w:rPr>
        <w:t xml:space="preserve">, když není </w:t>
      </w:r>
      <w:r w:rsidR="004A585A" w:rsidRPr="00527028">
        <w:rPr>
          <w:rFonts w:ascii="Arial" w:hAnsi="Arial" w:cs="Arial"/>
        </w:rPr>
        <w:t>uvedena mapová značka druhu pozemku pořad</w:t>
      </w:r>
      <w:r w:rsidR="007464B9" w:rsidRPr="00527028">
        <w:rPr>
          <w:rFonts w:ascii="Arial" w:hAnsi="Arial" w:cs="Arial"/>
        </w:rPr>
        <w:t xml:space="preserve">ové </w:t>
      </w:r>
      <w:r w:rsidR="004A585A" w:rsidRPr="00527028">
        <w:rPr>
          <w:rFonts w:ascii="Arial" w:hAnsi="Arial" w:cs="Arial"/>
        </w:rPr>
        <w:t>č.</w:t>
      </w:r>
      <w:r w:rsidR="00195C61">
        <w:rPr>
          <w:rFonts w:ascii="Arial" w:hAnsi="Arial" w:cs="Arial"/>
        </w:rPr>
        <w:t> </w:t>
      </w:r>
      <w:r w:rsidR="004A585A" w:rsidRPr="00527028">
        <w:rPr>
          <w:rFonts w:ascii="Arial" w:hAnsi="Arial" w:cs="Arial"/>
        </w:rPr>
        <w:t xml:space="preserve">3.01 bodu </w:t>
      </w:r>
      <w:r w:rsidR="00195C61">
        <w:rPr>
          <w:rFonts w:ascii="Arial" w:hAnsi="Arial" w:cs="Arial"/>
        </w:rPr>
        <w:t xml:space="preserve">č. </w:t>
      </w:r>
      <w:r w:rsidR="004A585A" w:rsidRPr="00527028">
        <w:rPr>
          <w:rFonts w:ascii="Arial" w:hAnsi="Arial" w:cs="Arial"/>
        </w:rPr>
        <w:t xml:space="preserve">10.4 přílohy </w:t>
      </w:r>
      <w:proofErr w:type="spellStart"/>
      <w:r w:rsidR="004A585A" w:rsidRPr="00527028">
        <w:rPr>
          <w:rFonts w:ascii="Arial" w:hAnsi="Arial" w:cs="Arial"/>
        </w:rPr>
        <w:t>NKatV</w:t>
      </w:r>
      <w:proofErr w:type="spellEnd"/>
      <w:r w:rsidR="004A585A" w:rsidRPr="00527028">
        <w:rPr>
          <w:rFonts w:ascii="Arial" w:hAnsi="Arial" w:cs="Arial"/>
        </w:rPr>
        <w:t xml:space="preserve"> (orná půda) u parcely dotčené změnou č. 568/2 (shoda s mapovou značkou pořad</w:t>
      </w:r>
      <w:r w:rsidR="007464B9" w:rsidRPr="00527028">
        <w:rPr>
          <w:rFonts w:ascii="Arial" w:hAnsi="Arial" w:cs="Arial"/>
        </w:rPr>
        <w:t xml:space="preserve">ové </w:t>
      </w:r>
      <w:r w:rsidR="004A585A" w:rsidRPr="00527028">
        <w:rPr>
          <w:rFonts w:ascii="Arial" w:hAnsi="Arial" w:cs="Arial"/>
        </w:rPr>
        <w:t xml:space="preserve">č. 3.01 bodu </w:t>
      </w:r>
      <w:r w:rsidR="00195C61">
        <w:rPr>
          <w:rFonts w:ascii="Arial" w:hAnsi="Arial" w:cs="Arial"/>
        </w:rPr>
        <w:t xml:space="preserve">č. </w:t>
      </w:r>
      <w:r w:rsidR="004A585A" w:rsidRPr="00527028">
        <w:rPr>
          <w:rFonts w:ascii="Arial" w:hAnsi="Arial" w:cs="Arial"/>
        </w:rPr>
        <w:t xml:space="preserve">10.4 přílohy </w:t>
      </w:r>
      <w:proofErr w:type="spellStart"/>
      <w:r w:rsidR="004A585A" w:rsidRPr="00527028">
        <w:rPr>
          <w:rFonts w:ascii="Arial" w:hAnsi="Arial" w:cs="Arial"/>
        </w:rPr>
        <w:t>KatV</w:t>
      </w:r>
      <w:proofErr w:type="spellEnd"/>
      <w:r w:rsidR="004A585A" w:rsidRPr="00527028">
        <w:rPr>
          <w:rFonts w:ascii="Arial" w:hAnsi="Arial" w:cs="Arial"/>
        </w:rPr>
        <w:t>).</w:t>
      </w:r>
    </w:p>
    <w:p w:rsidR="00177BC0" w:rsidRPr="00DF0C54" w:rsidRDefault="00D45D7A" w:rsidP="00447DB9">
      <w:pPr>
        <w:pStyle w:val="Bezmezer"/>
        <w:numPr>
          <w:ilvl w:val="0"/>
          <w:numId w:val="15"/>
        </w:numPr>
        <w:jc w:val="both"/>
        <w:rPr>
          <w:rFonts w:ascii="Arial" w:hAnsi="Arial" w:cs="Arial"/>
          <w:b/>
        </w:rPr>
      </w:pPr>
      <w:r w:rsidRPr="00DF0C54">
        <w:rPr>
          <w:rFonts w:ascii="Arial" w:hAnsi="Arial" w:cs="Arial"/>
        </w:rPr>
        <w:t>v</w:t>
      </w:r>
      <w:r w:rsidR="004A585A" w:rsidRPr="00DF0C54">
        <w:rPr>
          <w:rFonts w:ascii="Arial" w:hAnsi="Arial" w:cs="Arial"/>
        </w:rPr>
        <w:t xml:space="preserve"> náčrtu nejsou </w:t>
      </w:r>
      <w:r w:rsidR="00447DB9" w:rsidRPr="00DF0C54">
        <w:rPr>
          <w:rFonts w:ascii="Arial" w:hAnsi="Arial" w:cs="Arial"/>
        </w:rPr>
        <w:t>vyznačena</w:t>
      </w:r>
      <w:r w:rsidR="004A585A" w:rsidRPr="00DF0C54">
        <w:rPr>
          <w:rFonts w:ascii="Arial" w:hAnsi="Arial" w:cs="Arial"/>
        </w:rPr>
        <w:t xml:space="preserve"> čísla všech kontrolně zaměřených bodů a bodů využitých při zpracování daného ZPMZ (bod č. 297-2871, </w:t>
      </w:r>
      <w:r w:rsidR="005A30DD">
        <w:rPr>
          <w:rFonts w:ascii="Arial" w:hAnsi="Arial" w:cs="Arial"/>
        </w:rPr>
        <w:t xml:space="preserve">č. </w:t>
      </w:r>
      <w:r w:rsidR="004A585A" w:rsidRPr="00DF0C54">
        <w:rPr>
          <w:rFonts w:ascii="Arial" w:hAnsi="Arial" w:cs="Arial"/>
        </w:rPr>
        <w:t xml:space="preserve">297-2972, </w:t>
      </w:r>
      <w:r w:rsidR="005A30DD">
        <w:rPr>
          <w:rFonts w:ascii="Arial" w:hAnsi="Arial" w:cs="Arial"/>
        </w:rPr>
        <w:t xml:space="preserve">č. </w:t>
      </w:r>
      <w:r w:rsidR="004A585A" w:rsidRPr="00DF0C54">
        <w:rPr>
          <w:rFonts w:ascii="Arial" w:hAnsi="Arial" w:cs="Arial"/>
        </w:rPr>
        <w:t>297-2980)</w:t>
      </w:r>
      <w:r w:rsidR="00447DB9" w:rsidRPr="00DF0C54">
        <w:rPr>
          <w:rFonts w:ascii="Arial" w:hAnsi="Arial" w:cs="Arial"/>
        </w:rPr>
        <w:t xml:space="preserve">, </w:t>
      </w:r>
      <w:r w:rsidR="00447DB9" w:rsidRPr="00DF0C54">
        <w:rPr>
          <w:rFonts w:ascii="Arial" w:hAnsi="Arial" w:cs="Arial"/>
        </w:rPr>
        <w:lastRenderedPageBreak/>
        <w:t>viz</w:t>
      </w:r>
      <w:r w:rsidR="00195C61">
        <w:rPr>
          <w:rFonts w:ascii="Arial" w:hAnsi="Arial" w:cs="Arial"/>
        </w:rPr>
        <w:t> </w:t>
      </w:r>
      <w:r w:rsidR="00447DB9" w:rsidRPr="00DF0C54">
        <w:rPr>
          <w:rFonts w:ascii="Arial" w:hAnsi="Arial" w:cs="Arial"/>
        </w:rPr>
        <w:t xml:space="preserve">ustanovení bodu </w:t>
      </w:r>
      <w:r w:rsidR="002279FD">
        <w:rPr>
          <w:rFonts w:ascii="Arial" w:hAnsi="Arial" w:cs="Arial"/>
        </w:rPr>
        <w:t xml:space="preserve">č. </w:t>
      </w:r>
      <w:r w:rsidR="00447DB9" w:rsidRPr="00DF0C54">
        <w:rPr>
          <w:rFonts w:ascii="Arial" w:hAnsi="Arial" w:cs="Arial"/>
        </w:rPr>
        <w:t xml:space="preserve">16.11 přílohy </w:t>
      </w:r>
      <w:proofErr w:type="spellStart"/>
      <w:r w:rsidR="00447DB9" w:rsidRPr="00DF0C54">
        <w:rPr>
          <w:rFonts w:ascii="Arial" w:hAnsi="Arial" w:cs="Arial"/>
        </w:rPr>
        <w:t>NKatV</w:t>
      </w:r>
      <w:proofErr w:type="spellEnd"/>
      <w:r w:rsidR="00447DB9" w:rsidRPr="00DF0C54">
        <w:rPr>
          <w:rFonts w:ascii="Arial" w:hAnsi="Arial" w:cs="Arial"/>
        </w:rPr>
        <w:t xml:space="preserve"> (soulad s ustanovením bodu </w:t>
      </w:r>
      <w:r w:rsidR="00195C61">
        <w:rPr>
          <w:rFonts w:ascii="Arial" w:hAnsi="Arial" w:cs="Arial"/>
        </w:rPr>
        <w:t xml:space="preserve">č. </w:t>
      </w:r>
      <w:r w:rsidR="00447DB9" w:rsidRPr="00DF0C54">
        <w:rPr>
          <w:rFonts w:ascii="Arial" w:hAnsi="Arial" w:cs="Arial"/>
        </w:rPr>
        <w:t xml:space="preserve">16.11 přílohy </w:t>
      </w:r>
      <w:proofErr w:type="spellStart"/>
      <w:r w:rsidR="00447DB9" w:rsidRPr="00DF0C54">
        <w:rPr>
          <w:rFonts w:ascii="Arial" w:hAnsi="Arial" w:cs="Arial"/>
        </w:rPr>
        <w:t>KatV</w:t>
      </w:r>
      <w:proofErr w:type="spellEnd"/>
      <w:r w:rsidR="00447DB9" w:rsidRPr="00DF0C54">
        <w:rPr>
          <w:rFonts w:ascii="Arial" w:hAnsi="Arial" w:cs="Arial"/>
        </w:rPr>
        <w:t>).</w:t>
      </w:r>
    </w:p>
    <w:p w:rsidR="00177BC0" w:rsidRPr="00527028" w:rsidRDefault="00D45D7A" w:rsidP="00D45D7A">
      <w:pPr>
        <w:pStyle w:val="Bezmezer"/>
        <w:numPr>
          <w:ilvl w:val="0"/>
          <w:numId w:val="15"/>
        </w:numPr>
        <w:jc w:val="both"/>
        <w:rPr>
          <w:rFonts w:ascii="Arial" w:hAnsi="Arial" w:cs="Arial"/>
          <w:b/>
        </w:rPr>
      </w:pPr>
      <w:r w:rsidRPr="00527028">
        <w:rPr>
          <w:rFonts w:ascii="Arial" w:hAnsi="Arial" w:cs="Arial"/>
        </w:rPr>
        <w:t>v</w:t>
      </w:r>
      <w:r w:rsidR="007118F7" w:rsidRPr="00527028">
        <w:rPr>
          <w:rFonts w:ascii="Arial" w:hAnsi="Arial" w:cs="Arial"/>
        </w:rPr>
        <w:t> posouzení dosažené přesnosti určení souřadnic nově určovaných bodů nebo ověření souřadnic stávajícího podrobného bodu polohopisu pomocí kontrolních oměrných</w:t>
      </w:r>
      <w:r w:rsidR="002279FD">
        <w:rPr>
          <w:rFonts w:ascii="Arial" w:hAnsi="Arial" w:cs="Arial"/>
        </w:rPr>
        <w:t>,</w:t>
      </w:r>
      <w:r w:rsidR="007118F7" w:rsidRPr="00527028">
        <w:rPr>
          <w:rFonts w:ascii="Arial" w:hAnsi="Arial" w:cs="Arial"/>
        </w:rPr>
        <w:t xml:space="preserve"> </w:t>
      </w:r>
      <w:r w:rsidR="002279FD">
        <w:rPr>
          <w:rFonts w:ascii="Arial" w:hAnsi="Arial" w:cs="Arial"/>
        </w:rPr>
        <w:t>dle</w:t>
      </w:r>
      <w:r w:rsidR="007118F7" w:rsidRPr="00527028">
        <w:rPr>
          <w:rFonts w:ascii="Arial" w:hAnsi="Arial" w:cs="Arial"/>
        </w:rPr>
        <w:t xml:space="preserve"> bod</w:t>
      </w:r>
      <w:r w:rsidR="002279FD">
        <w:rPr>
          <w:rFonts w:ascii="Arial" w:hAnsi="Arial" w:cs="Arial"/>
        </w:rPr>
        <w:t>u</w:t>
      </w:r>
      <w:r w:rsidR="007118F7" w:rsidRPr="00527028">
        <w:rPr>
          <w:rFonts w:ascii="Arial" w:hAnsi="Arial" w:cs="Arial"/>
        </w:rPr>
        <w:t xml:space="preserve"> </w:t>
      </w:r>
      <w:r w:rsidR="005A30DD" w:rsidRPr="00527028">
        <w:rPr>
          <w:rFonts w:ascii="Arial" w:hAnsi="Arial" w:cs="Arial"/>
        </w:rPr>
        <w:t xml:space="preserve">č. </w:t>
      </w:r>
      <w:r w:rsidR="007118F7" w:rsidRPr="00527028">
        <w:rPr>
          <w:rFonts w:ascii="Arial" w:hAnsi="Arial" w:cs="Arial"/>
        </w:rPr>
        <w:t xml:space="preserve">13.4 a </w:t>
      </w:r>
      <w:r w:rsidR="005A30DD" w:rsidRPr="00527028">
        <w:rPr>
          <w:rFonts w:ascii="Arial" w:hAnsi="Arial" w:cs="Arial"/>
        </w:rPr>
        <w:t xml:space="preserve">č. </w:t>
      </w:r>
      <w:r w:rsidR="007118F7" w:rsidRPr="00527028">
        <w:rPr>
          <w:rFonts w:ascii="Arial" w:hAnsi="Arial" w:cs="Arial"/>
        </w:rPr>
        <w:t xml:space="preserve">13.5 přílohy </w:t>
      </w:r>
      <w:proofErr w:type="spellStart"/>
      <w:r w:rsidR="007118F7" w:rsidRPr="00527028">
        <w:rPr>
          <w:rFonts w:ascii="Arial" w:hAnsi="Arial" w:cs="Arial"/>
        </w:rPr>
        <w:t>NKatV</w:t>
      </w:r>
      <w:proofErr w:type="spellEnd"/>
      <w:r w:rsidR="007118F7" w:rsidRPr="00527028">
        <w:rPr>
          <w:rFonts w:ascii="Arial" w:hAnsi="Arial" w:cs="Arial"/>
        </w:rPr>
        <w:t xml:space="preserve"> (soulad s body </w:t>
      </w:r>
      <w:r w:rsidR="005A30DD" w:rsidRPr="00527028">
        <w:rPr>
          <w:rFonts w:ascii="Arial" w:hAnsi="Arial" w:cs="Arial"/>
        </w:rPr>
        <w:t xml:space="preserve">č. </w:t>
      </w:r>
      <w:r w:rsidR="007118F7" w:rsidRPr="00527028">
        <w:rPr>
          <w:rFonts w:ascii="Arial" w:hAnsi="Arial" w:cs="Arial"/>
        </w:rPr>
        <w:t xml:space="preserve">13.4 a </w:t>
      </w:r>
      <w:r w:rsidR="005A30DD" w:rsidRPr="00527028">
        <w:rPr>
          <w:rFonts w:ascii="Arial" w:hAnsi="Arial" w:cs="Arial"/>
        </w:rPr>
        <w:t xml:space="preserve">č. </w:t>
      </w:r>
      <w:r w:rsidR="007118F7" w:rsidRPr="00527028">
        <w:rPr>
          <w:rFonts w:ascii="Arial" w:hAnsi="Arial" w:cs="Arial"/>
        </w:rPr>
        <w:t xml:space="preserve">13.5 přílohy </w:t>
      </w:r>
      <w:proofErr w:type="spellStart"/>
      <w:r w:rsidR="007118F7" w:rsidRPr="00527028">
        <w:rPr>
          <w:rFonts w:ascii="Arial" w:hAnsi="Arial" w:cs="Arial"/>
        </w:rPr>
        <w:t>KatV</w:t>
      </w:r>
      <w:proofErr w:type="spellEnd"/>
      <w:r w:rsidR="007118F7" w:rsidRPr="00527028">
        <w:rPr>
          <w:rFonts w:ascii="Arial" w:hAnsi="Arial" w:cs="Arial"/>
        </w:rPr>
        <w:t xml:space="preserve">), je chybně </w:t>
      </w:r>
      <w:r w:rsidR="003F290F" w:rsidRPr="00527028">
        <w:rPr>
          <w:rFonts w:ascii="Arial" w:hAnsi="Arial" w:cs="Arial"/>
        </w:rPr>
        <w:t>v první polovině výpočtů úlohy kontrolních oměrných pro</w:t>
      </w:r>
      <w:r w:rsidR="005A30DD" w:rsidRPr="00527028">
        <w:rPr>
          <w:rFonts w:ascii="Arial" w:hAnsi="Arial" w:cs="Arial"/>
        </w:rPr>
        <w:t> </w:t>
      </w:r>
      <w:r w:rsidR="003F290F" w:rsidRPr="00527028">
        <w:rPr>
          <w:rFonts w:ascii="Arial" w:hAnsi="Arial" w:cs="Arial"/>
        </w:rPr>
        <w:t>výpočet mezního rozdílu délky použita základní střední souřadnicová chyba stanovená podle kódu kvality podrobných bodů 8 (</w:t>
      </w:r>
      <w:proofErr w:type="spellStart"/>
      <w:r w:rsidR="003F290F" w:rsidRPr="00527028">
        <w:rPr>
          <w:rFonts w:ascii="Arial" w:hAnsi="Arial" w:cs="Arial"/>
        </w:rPr>
        <w:t>m</w:t>
      </w:r>
      <w:r w:rsidR="003F290F" w:rsidRPr="00527028">
        <w:rPr>
          <w:rFonts w:ascii="Arial" w:hAnsi="Arial" w:cs="Arial"/>
          <w:vertAlign w:val="subscript"/>
        </w:rPr>
        <w:t>xy</w:t>
      </w:r>
      <w:proofErr w:type="spellEnd"/>
      <w:r w:rsidR="003F290F" w:rsidRPr="00527028">
        <w:rPr>
          <w:rFonts w:ascii="Arial" w:hAnsi="Arial" w:cs="Arial"/>
        </w:rPr>
        <w:t>=1 m)</w:t>
      </w:r>
      <w:r w:rsidR="007118F7" w:rsidRPr="00527028">
        <w:rPr>
          <w:rFonts w:ascii="Arial" w:hAnsi="Arial" w:cs="Arial"/>
        </w:rPr>
        <w:t xml:space="preserve">. Kontrolní oměrné v daném případě kontrolují přesnost měření – přesnost určení SPOL podrobných bodů polohopisu podle bodu </w:t>
      </w:r>
      <w:r w:rsidR="007D36DF" w:rsidRPr="00527028">
        <w:rPr>
          <w:rFonts w:ascii="Arial" w:hAnsi="Arial" w:cs="Arial"/>
        </w:rPr>
        <w:t xml:space="preserve">č. </w:t>
      </w:r>
      <w:r w:rsidR="007118F7" w:rsidRPr="00527028">
        <w:rPr>
          <w:rFonts w:ascii="Arial" w:hAnsi="Arial" w:cs="Arial"/>
        </w:rPr>
        <w:t xml:space="preserve">13.1 přílohy </w:t>
      </w:r>
      <w:proofErr w:type="spellStart"/>
      <w:r w:rsidR="007118F7" w:rsidRPr="00527028">
        <w:rPr>
          <w:rFonts w:ascii="Arial" w:hAnsi="Arial" w:cs="Arial"/>
        </w:rPr>
        <w:t>NKatV</w:t>
      </w:r>
      <w:proofErr w:type="spellEnd"/>
      <w:r w:rsidR="007118F7" w:rsidRPr="00527028">
        <w:rPr>
          <w:rFonts w:ascii="Arial" w:hAnsi="Arial" w:cs="Arial"/>
        </w:rPr>
        <w:t xml:space="preserve"> (souhlas s ustanovením bodu </w:t>
      </w:r>
      <w:r w:rsidR="005A30DD" w:rsidRPr="00527028">
        <w:rPr>
          <w:rFonts w:ascii="Arial" w:hAnsi="Arial" w:cs="Arial"/>
        </w:rPr>
        <w:t>č.</w:t>
      </w:r>
      <w:r w:rsidR="00195C61">
        <w:rPr>
          <w:rFonts w:ascii="Arial" w:hAnsi="Arial" w:cs="Arial"/>
        </w:rPr>
        <w:t> </w:t>
      </w:r>
      <w:r w:rsidR="007118F7" w:rsidRPr="00527028">
        <w:rPr>
          <w:rFonts w:ascii="Arial" w:hAnsi="Arial" w:cs="Arial"/>
        </w:rPr>
        <w:t xml:space="preserve">13.1 přílohy </w:t>
      </w:r>
      <w:proofErr w:type="spellStart"/>
      <w:r w:rsidR="007118F7" w:rsidRPr="00527028">
        <w:rPr>
          <w:rFonts w:ascii="Arial" w:hAnsi="Arial" w:cs="Arial"/>
        </w:rPr>
        <w:t>KatV</w:t>
      </w:r>
      <w:proofErr w:type="spellEnd"/>
      <w:r w:rsidR="007118F7" w:rsidRPr="00527028">
        <w:rPr>
          <w:rFonts w:ascii="Arial" w:hAnsi="Arial" w:cs="Arial"/>
        </w:rPr>
        <w:t xml:space="preserve">), tedy přesnost, která je dána základní střední souřadnicovou chybou </w:t>
      </w:r>
      <w:proofErr w:type="spellStart"/>
      <w:r w:rsidR="007118F7" w:rsidRPr="00527028">
        <w:rPr>
          <w:rFonts w:ascii="Arial" w:hAnsi="Arial" w:cs="Arial"/>
        </w:rPr>
        <w:t>m</w:t>
      </w:r>
      <w:r w:rsidR="007118F7" w:rsidRPr="00527028">
        <w:rPr>
          <w:rFonts w:ascii="Arial" w:hAnsi="Arial" w:cs="Arial"/>
          <w:vertAlign w:val="subscript"/>
        </w:rPr>
        <w:t>xy</w:t>
      </w:r>
      <w:proofErr w:type="spellEnd"/>
      <w:r w:rsidR="007118F7" w:rsidRPr="00527028">
        <w:rPr>
          <w:rFonts w:ascii="Arial" w:hAnsi="Arial" w:cs="Arial"/>
        </w:rPr>
        <w:t>=0,14 m.</w:t>
      </w:r>
    </w:p>
    <w:p w:rsidR="00D45D7A" w:rsidRPr="00527028" w:rsidRDefault="00D45D7A" w:rsidP="00D45D7A">
      <w:pPr>
        <w:pStyle w:val="Bezmezer"/>
        <w:ind w:left="720"/>
        <w:jc w:val="both"/>
        <w:rPr>
          <w:rFonts w:ascii="Arial" w:hAnsi="Arial" w:cs="Arial"/>
          <w:b/>
        </w:rPr>
      </w:pPr>
      <w:r w:rsidRPr="00527028">
        <w:rPr>
          <w:rFonts w:ascii="Arial" w:hAnsi="Arial" w:cs="Arial"/>
        </w:rPr>
        <w:t>Ve výpočtu kontrolních oměrných jsou chybně uvedeny i v terénu neměřené oměrné míry (v náčrtu uvedeny v závorce)</w:t>
      </w:r>
      <w:r w:rsidR="00527028">
        <w:rPr>
          <w:rFonts w:ascii="Arial" w:hAnsi="Arial" w:cs="Arial"/>
        </w:rPr>
        <w:t xml:space="preserve">, jako </w:t>
      </w:r>
      <w:r w:rsidRPr="00527028">
        <w:rPr>
          <w:rFonts w:ascii="Arial" w:hAnsi="Arial" w:cs="Arial"/>
        </w:rPr>
        <w:t>např. délka mezi podr</w:t>
      </w:r>
      <w:r w:rsidR="007D36DF" w:rsidRPr="00527028">
        <w:rPr>
          <w:rFonts w:ascii="Arial" w:hAnsi="Arial" w:cs="Arial"/>
        </w:rPr>
        <w:t xml:space="preserve">obnými </w:t>
      </w:r>
      <w:r w:rsidRPr="00527028">
        <w:rPr>
          <w:rFonts w:ascii="Arial" w:hAnsi="Arial" w:cs="Arial"/>
        </w:rPr>
        <w:t>body č. 18 a</w:t>
      </w:r>
      <w:r w:rsidR="007D36DF" w:rsidRPr="00527028">
        <w:rPr>
          <w:rFonts w:ascii="Arial" w:hAnsi="Arial" w:cs="Arial"/>
        </w:rPr>
        <w:t> č. </w:t>
      </w:r>
      <w:r w:rsidRPr="00527028">
        <w:rPr>
          <w:rFonts w:ascii="Arial" w:hAnsi="Arial" w:cs="Arial"/>
        </w:rPr>
        <w:t xml:space="preserve">297-2875, </w:t>
      </w:r>
      <w:r w:rsidR="007D36DF" w:rsidRPr="00527028">
        <w:rPr>
          <w:rFonts w:ascii="Arial" w:hAnsi="Arial" w:cs="Arial"/>
        </w:rPr>
        <w:t xml:space="preserve">č. </w:t>
      </w:r>
      <w:r w:rsidRPr="00527028">
        <w:rPr>
          <w:rFonts w:ascii="Arial" w:hAnsi="Arial" w:cs="Arial"/>
        </w:rPr>
        <w:t xml:space="preserve">21 a </w:t>
      </w:r>
      <w:r w:rsidR="007D36DF" w:rsidRPr="00527028">
        <w:rPr>
          <w:rFonts w:ascii="Arial" w:hAnsi="Arial" w:cs="Arial"/>
        </w:rPr>
        <w:t xml:space="preserve">č. </w:t>
      </w:r>
      <w:r w:rsidRPr="00527028">
        <w:rPr>
          <w:rFonts w:ascii="Arial" w:hAnsi="Arial" w:cs="Arial"/>
        </w:rPr>
        <w:t>297-2959 atd.</w:t>
      </w:r>
    </w:p>
    <w:p w:rsidR="00A6527B" w:rsidRPr="00753BA5" w:rsidRDefault="00753BA5" w:rsidP="00753BA5">
      <w:pPr>
        <w:pStyle w:val="Bezmezer"/>
        <w:numPr>
          <w:ilvl w:val="0"/>
          <w:numId w:val="15"/>
        </w:numPr>
        <w:ind w:left="714" w:hanging="357"/>
        <w:jc w:val="both"/>
        <w:rPr>
          <w:rFonts w:ascii="Arial" w:hAnsi="Arial" w:cs="Arial"/>
          <w:b/>
        </w:rPr>
      </w:pPr>
      <w:r>
        <w:rPr>
          <w:rFonts w:ascii="Arial" w:hAnsi="Arial" w:cs="Arial"/>
        </w:rPr>
        <w:t>v</w:t>
      </w:r>
      <w:r w:rsidR="007A3D20" w:rsidRPr="00753BA5">
        <w:rPr>
          <w:rFonts w:ascii="Arial" w:hAnsi="Arial" w:cs="Arial"/>
        </w:rPr>
        <w:t> daném ZPMZ nebyly vytyčeny a kontrolním měřením nebyly ověřeny b</w:t>
      </w:r>
      <w:r w:rsidR="006A597E" w:rsidRPr="00753BA5">
        <w:rPr>
          <w:rFonts w:ascii="Arial" w:hAnsi="Arial" w:cs="Arial"/>
        </w:rPr>
        <w:t>ody na</w:t>
      </w:r>
      <w:r w:rsidR="007A3D20" w:rsidRPr="00753BA5">
        <w:rPr>
          <w:rFonts w:ascii="Arial" w:hAnsi="Arial" w:cs="Arial"/>
        </w:rPr>
        <w:t> </w:t>
      </w:r>
      <w:r w:rsidR="006A597E" w:rsidRPr="00753BA5">
        <w:rPr>
          <w:rFonts w:ascii="Arial" w:hAnsi="Arial" w:cs="Arial"/>
        </w:rPr>
        <w:t>dosavadní</w:t>
      </w:r>
      <w:r w:rsidR="007A3D20" w:rsidRPr="00753BA5">
        <w:rPr>
          <w:rFonts w:ascii="Arial" w:hAnsi="Arial" w:cs="Arial"/>
        </w:rPr>
        <w:t xml:space="preserve"> </w:t>
      </w:r>
      <w:r w:rsidR="006A597E" w:rsidRPr="00753BA5">
        <w:rPr>
          <w:rFonts w:ascii="Arial" w:hAnsi="Arial" w:cs="Arial"/>
        </w:rPr>
        <w:t xml:space="preserve">hranici, </w:t>
      </w:r>
      <w:r w:rsidR="007A3D20" w:rsidRPr="00753BA5">
        <w:rPr>
          <w:rFonts w:ascii="Arial" w:hAnsi="Arial" w:cs="Arial"/>
        </w:rPr>
        <w:t xml:space="preserve">ze kterých nová hranice </w:t>
      </w:r>
      <w:r w:rsidR="00920955" w:rsidRPr="00753BA5">
        <w:rPr>
          <w:rFonts w:ascii="Arial" w:hAnsi="Arial" w:cs="Arial"/>
        </w:rPr>
        <w:t xml:space="preserve">při dělení pozemku </w:t>
      </w:r>
      <w:r w:rsidR="007A3D20" w:rsidRPr="00753BA5">
        <w:rPr>
          <w:rFonts w:ascii="Arial" w:hAnsi="Arial" w:cs="Arial"/>
        </w:rPr>
        <w:t xml:space="preserve">vychází (podrobné body </w:t>
      </w:r>
      <w:r w:rsidR="00220B46" w:rsidRPr="00753BA5">
        <w:rPr>
          <w:rFonts w:ascii="Arial" w:hAnsi="Arial" w:cs="Arial"/>
        </w:rPr>
        <w:t>polohopisu katastrální mapy</w:t>
      </w:r>
      <w:r w:rsidR="003F290F" w:rsidRPr="00753BA5">
        <w:rPr>
          <w:rFonts w:ascii="Arial" w:hAnsi="Arial" w:cs="Arial"/>
        </w:rPr>
        <w:t>,</w:t>
      </w:r>
      <w:r w:rsidR="00220B46" w:rsidRPr="00753BA5">
        <w:rPr>
          <w:rFonts w:ascii="Arial" w:hAnsi="Arial" w:cs="Arial"/>
        </w:rPr>
        <w:t xml:space="preserve"> např. </w:t>
      </w:r>
      <w:r w:rsidR="002A32F4" w:rsidRPr="00753BA5">
        <w:rPr>
          <w:rFonts w:ascii="Arial" w:hAnsi="Arial" w:cs="Arial"/>
        </w:rPr>
        <w:t>b</w:t>
      </w:r>
      <w:r w:rsidR="006D6230" w:rsidRPr="00753BA5">
        <w:rPr>
          <w:rFonts w:ascii="Arial" w:hAnsi="Arial" w:cs="Arial"/>
        </w:rPr>
        <w:t xml:space="preserve">ody </w:t>
      </w:r>
      <w:r w:rsidR="007A3D20" w:rsidRPr="00753BA5">
        <w:rPr>
          <w:rFonts w:ascii="Arial" w:hAnsi="Arial" w:cs="Arial"/>
        </w:rPr>
        <w:t>č.</w:t>
      </w:r>
      <w:r w:rsidR="00920955" w:rsidRPr="00753BA5">
        <w:rPr>
          <w:rFonts w:ascii="Arial" w:hAnsi="Arial" w:cs="Arial"/>
        </w:rPr>
        <w:t> </w:t>
      </w:r>
      <w:r w:rsidR="007A3D20" w:rsidRPr="00753BA5">
        <w:rPr>
          <w:rFonts w:ascii="Arial" w:hAnsi="Arial" w:cs="Arial"/>
        </w:rPr>
        <w:t xml:space="preserve">297-2819, </w:t>
      </w:r>
      <w:r w:rsidR="006D6230" w:rsidRPr="00753BA5">
        <w:rPr>
          <w:rFonts w:ascii="Arial" w:hAnsi="Arial" w:cs="Arial"/>
        </w:rPr>
        <w:t xml:space="preserve">č. </w:t>
      </w:r>
      <w:r w:rsidR="007A3D20" w:rsidRPr="00753BA5">
        <w:rPr>
          <w:rFonts w:ascii="Arial" w:hAnsi="Arial" w:cs="Arial"/>
        </w:rPr>
        <w:t>297-2743</w:t>
      </w:r>
      <w:r w:rsidR="00220B46" w:rsidRPr="00753BA5">
        <w:rPr>
          <w:rFonts w:ascii="Arial" w:hAnsi="Arial" w:cs="Arial"/>
        </w:rPr>
        <w:t xml:space="preserve"> a dále body vložené do dosavadní hranice</w:t>
      </w:r>
      <w:r w:rsidR="003F290F" w:rsidRPr="00753BA5">
        <w:rPr>
          <w:rFonts w:ascii="Arial" w:hAnsi="Arial" w:cs="Arial"/>
        </w:rPr>
        <w:t>,</w:t>
      </w:r>
      <w:r w:rsidR="00220B46" w:rsidRPr="00753BA5">
        <w:rPr>
          <w:rFonts w:ascii="Arial" w:hAnsi="Arial" w:cs="Arial"/>
        </w:rPr>
        <w:t xml:space="preserve"> např. </w:t>
      </w:r>
      <w:r w:rsidR="002A32F4" w:rsidRPr="00753BA5">
        <w:rPr>
          <w:rFonts w:ascii="Arial" w:hAnsi="Arial" w:cs="Arial"/>
        </w:rPr>
        <w:t>b</w:t>
      </w:r>
      <w:r w:rsidR="006D6230" w:rsidRPr="00753BA5">
        <w:rPr>
          <w:rFonts w:ascii="Arial" w:hAnsi="Arial" w:cs="Arial"/>
        </w:rPr>
        <w:t xml:space="preserve">ody </w:t>
      </w:r>
      <w:r w:rsidR="00220B46" w:rsidRPr="00753BA5">
        <w:rPr>
          <w:rFonts w:ascii="Arial" w:hAnsi="Arial" w:cs="Arial"/>
        </w:rPr>
        <w:t xml:space="preserve">č. 47, </w:t>
      </w:r>
      <w:r w:rsidR="006D6230" w:rsidRPr="00753BA5">
        <w:rPr>
          <w:rFonts w:ascii="Arial" w:hAnsi="Arial" w:cs="Arial"/>
        </w:rPr>
        <w:t xml:space="preserve">č. </w:t>
      </w:r>
      <w:r w:rsidR="00220B46" w:rsidRPr="00753BA5">
        <w:rPr>
          <w:rFonts w:ascii="Arial" w:hAnsi="Arial" w:cs="Arial"/>
        </w:rPr>
        <w:t>48) – viz</w:t>
      </w:r>
      <w:r w:rsidR="002A32F4" w:rsidRPr="00753BA5">
        <w:rPr>
          <w:rFonts w:ascii="Arial" w:hAnsi="Arial" w:cs="Arial"/>
        </w:rPr>
        <w:t xml:space="preserve"> § 81 odst. 3 </w:t>
      </w:r>
      <w:proofErr w:type="spellStart"/>
      <w:r w:rsidR="002A32F4" w:rsidRPr="00753BA5">
        <w:rPr>
          <w:rFonts w:ascii="Arial" w:hAnsi="Arial" w:cs="Arial"/>
        </w:rPr>
        <w:t>NKatV</w:t>
      </w:r>
      <w:proofErr w:type="spellEnd"/>
      <w:r w:rsidR="002A32F4" w:rsidRPr="00753BA5">
        <w:rPr>
          <w:rFonts w:ascii="Arial" w:hAnsi="Arial" w:cs="Arial"/>
        </w:rPr>
        <w:t xml:space="preserve"> (soulad s § </w:t>
      </w:r>
      <w:r w:rsidR="00220B46" w:rsidRPr="00753BA5">
        <w:rPr>
          <w:rFonts w:ascii="Arial" w:hAnsi="Arial" w:cs="Arial"/>
        </w:rPr>
        <w:t xml:space="preserve">71 odst. 2 </w:t>
      </w:r>
      <w:proofErr w:type="spellStart"/>
      <w:r w:rsidR="00220B46" w:rsidRPr="00753BA5">
        <w:rPr>
          <w:rFonts w:ascii="Arial" w:hAnsi="Arial" w:cs="Arial"/>
        </w:rPr>
        <w:t>KatV</w:t>
      </w:r>
      <w:proofErr w:type="spellEnd"/>
      <w:r w:rsidR="00220B46" w:rsidRPr="00753BA5">
        <w:rPr>
          <w:rFonts w:ascii="Arial" w:hAnsi="Arial" w:cs="Arial"/>
        </w:rPr>
        <w:t>).</w:t>
      </w:r>
    </w:p>
    <w:p w:rsidR="00527028" w:rsidRPr="00527028" w:rsidRDefault="00527028" w:rsidP="009D63CF">
      <w:pPr>
        <w:pStyle w:val="Bezmezer"/>
        <w:ind w:left="720"/>
        <w:jc w:val="both"/>
        <w:rPr>
          <w:rFonts w:ascii="Arial" w:hAnsi="Arial" w:cs="Arial"/>
        </w:rPr>
      </w:pPr>
      <w:r w:rsidRPr="00195C61">
        <w:rPr>
          <w:rFonts w:ascii="Arial" w:hAnsi="Arial" w:cs="Arial"/>
        </w:rPr>
        <w:t xml:space="preserve">Dále v rozporu s ustanovením § 81 odst. 7 </w:t>
      </w:r>
      <w:proofErr w:type="spellStart"/>
      <w:r w:rsidRPr="00195C61">
        <w:rPr>
          <w:rFonts w:ascii="Arial" w:hAnsi="Arial" w:cs="Arial"/>
        </w:rPr>
        <w:t>NKatV</w:t>
      </w:r>
      <w:proofErr w:type="spellEnd"/>
      <w:r w:rsidRPr="00941EFE">
        <w:rPr>
          <w:rFonts w:ascii="Arial" w:hAnsi="Arial" w:cs="Arial"/>
        </w:rPr>
        <w:t xml:space="preserve"> </w:t>
      </w:r>
      <w:r w:rsidRPr="00560D05">
        <w:rPr>
          <w:rFonts w:ascii="Arial" w:hAnsi="Arial" w:cs="Arial"/>
        </w:rPr>
        <w:t xml:space="preserve">(soulad s § 71 odst. 6 </w:t>
      </w:r>
      <w:proofErr w:type="spellStart"/>
      <w:r w:rsidRPr="00560D05">
        <w:rPr>
          <w:rFonts w:ascii="Arial" w:hAnsi="Arial" w:cs="Arial"/>
        </w:rPr>
        <w:t>KatV</w:t>
      </w:r>
      <w:proofErr w:type="spellEnd"/>
      <w:r w:rsidRPr="00560D05">
        <w:rPr>
          <w:rFonts w:ascii="Arial" w:hAnsi="Arial" w:cs="Arial"/>
        </w:rPr>
        <w:t>)</w:t>
      </w:r>
      <w:r>
        <w:rPr>
          <w:rFonts w:ascii="Arial" w:hAnsi="Arial" w:cs="Arial"/>
        </w:rPr>
        <w:t xml:space="preserve"> </w:t>
      </w:r>
      <w:r w:rsidRPr="00941EFE">
        <w:rPr>
          <w:rFonts w:ascii="Arial" w:hAnsi="Arial" w:cs="Arial"/>
        </w:rPr>
        <w:t>nebyly na dotčené dosavadní vlastnické hranici zaměřeny (vytyčeny) navazující kontrolní body, mezi nimiž se průběh hranice mění (např. body č. 297-3041 a č. 297-3018, č. 297-2955 a č. 297-2959).</w:t>
      </w:r>
    </w:p>
    <w:p w:rsidR="005248D3" w:rsidRPr="002A32F4" w:rsidRDefault="00527028" w:rsidP="009D63CF">
      <w:pPr>
        <w:pStyle w:val="Bezmezer"/>
        <w:ind w:left="720"/>
        <w:jc w:val="both"/>
        <w:rPr>
          <w:rFonts w:ascii="Arial" w:hAnsi="Arial" w:cs="Arial"/>
        </w:rPr>
      </w:pPr>
      <w:r w:rsidRPr="00941EFE">
        <w:rPr>
          <w:rFonts w:ascii="Arial" w:hAnsi="Arial" w:cs="Arial"/>
        </w:rPr>
        <w:t>V souvislosti s těmito chybami pak ZPMZ a GP obsahují tyto nedostatky:</w:t>
      </w:r>
    </w:p>
    <w:p w:rsidR="00D77157" w:rsidRPr="00964E4D" w:rsidRDefault="00D77157" w:rsidP="00D77157">
      <w:pPr>
        <w:pStyle w:val="Bezmezer"/>
        <w:numPr>
          <w:ilvl w:val="0"/>
          <w:numId w:val="16"/>
        </w:numPr>
        <w:ind w:left="1094" w:hanging="357"/>
        <w:jc w:val="both"/>
        <w:rPr>
          <w:rFonts w:ascii="Arial" w:hAnsi="Arial" w:cs="Arial"/>
        </w:rPr>
      </w:pPr>
      <w:r w:rsidRPr="002A32F4">
        <w:rPr>
          <w:rFonts w:ascii="Arial" w:hAnsi="Arial" w:cs="Arial"/>
        </w:rPr>
        <w:t>v poznámce seznamu souřadnic na GP j</w:t>
      </w:r>
      <w:r w:rsidR="00527028">
        <w:rPr>
          <w:rFonts w:ascii="Arial" w:hAnsi="Arial" w:cs="Arial"/>
        </w:rPr>
        <w:t>e uveden chybný způsob</w:t>
      </w:r>
      <w:r w:rsidRPr="002A32F4">
        <w:rPr>
          <w:rFonts w:ascii="Arial" w:hAnsi="Arial" w:cs="Arial"/>
        </w:rPr>
        <w:t xml:space="preserve"> označení bodu v</w:t>
      </w:r>
      <w:r w:rsidR="00753BA5">
        <w:rPr>
          <w:rFonts w:ascii="Arial" w:hAnsi="Arial" w:cs="Arial"/>
        </w:rPr>
        <w:t> </w:t>
      </w:r>
      <w:r w:rsidRPr="002A32F4">
        <w:rPr>
          <w:rFonts w:ascii="Arial" w:hAnsi="Arial" w:cs="Arial"/>
        </w:rPr>
        <w:t>terénu</w:t>
      </w:r>
      <w:r w:rsidR="00753BA5">
        <w:rPr>
          <w:rFonts w:ascii="Arial" w:hAnsi="Arial" w:cs="Arial"/>
        </w:rPr>
        <w:t>, a to „roh parcely“</w:t>
      </w:r>
      <w:r w:rsidRPr="002A32F4">
        <w:rPr>
          <w:rFonts w:ascii="Arial" w:hAnsi="Arial" w:cs="Arial"/>
        </w:rPr>
        <w:t>. Roh parcely, jak je u některých podrobných bodů uvedeno (např. </w:t>
      </w:r>
      <w:r w:rsidR="00753BA5">
        <w:rPr>
          <w:rFonts w:ascii="Arial" w:hAnsi="Arial" w:cs="Arial"/>
        </w:rPr>
        <w:t xml:space="preserve">u </w:t>
      </w:r>
      <w:r w:rsidRPr="00195C61">
        <w:rPr>
          <w:rFonts w:ascii="Arial" w:hAnsi="Arial" w:cs="Arial"/>
        </w:rPr>
        <w:t>b</w:t>
      </w:r>
      <w:r w:rsidR="00753BA5">
        <w:rPr>
          <w:rFonts w:ascii="Arial" w:hAnsi="Arial" w:cs="Arial"/>
        </w:rPr>
        <w:t>odů</w:t>
      </w:r>
      <w:r w:rsidR="00C82537" w:rsidRPr="00195C61">
        <w:rPr>
          <w:rFonts w:ascii="Arial" w:hAnsi="Arial" w:cs="Arial"/>
        </w:rPr>
        <w:t xml:space="preserve"> </w:t>
      </w:r>
      <w:r w:rsidRPr="00195C61">
        <w:rPr>
          <w:rFonts w:ascii="Arial" w:hAnsi="Arial" w:cs="Arial"/>
        </w:rPr>
        <w:t xml:space="preserve">č. 297-3018, </w:t>
      </w:r>
      <w:r w:rsidR="00C82537" w:rsidRPr="00195C61">
        <w:rPr>
          <w:rFonts w:ascii="Arial" w:hAnsi="Arial" w:cs="Arial"/>
        </w:rPr>
        <w:t xml:space="preserve">č. </w:t>
      </w:r>
      <w:r w:rsidRPr="00195C61">
        <w:rPr>
          <w:rFonts w:ascii="Arial" w:hAnsi="Arial" w:cs="Arial"/>
        </w:rPr>
        <w:t xml:space="preserve">297-3041 a </w:t>
      </w:r>
      <w:r w:rsidR="00C82537" w:rsidRPr="00195C61">
        <w:rPr>
          <w:rFonts w:ascii="Arial" w:hAnsi="Arial" w:cs="Arial"/>
        </w:rPr>
        <w:t xml:space="preserve">č. </w:t>
      </w:r>
      <w:r w:rsidRPr="00753BA5">
        <w:rPr>
          <w:rFonts w:ascii="Arial" w:hAnsi="Arial" w:cs="Arial"/>
        </w:rPr>
        <w:t xml:space="preserve">297-3088), není </w:t>
      </w:r>
      <w:r w:rsidR="00F6196E">
        <w:rPr>
          <w:rFonts w:ascii="Arial" w:hAnsi="Arial" w:cs="Arial"/>
        </w:rPr>
        <w:t xml:space="preserve">povoleným </w:t>
      </w:r>
      <w:r w:rsidRPr="00753BA5">
        <w:rPr>
          <w:rFonts w:ascii="Arial" w:hAnsi="Arial" w:cs="Arial"/>
        </w:rPr>
        <w:t xml:space="preserve">způsobem </w:t>
      </w:r>
      <w:r w:rsidRPr="00964E4D">
        <w:rPr>
          <w:rFonts w:ascii="Arial" w:hAnsi="Arial" w:cs="Arial"/>
        </w:rPr>
        <w:t>označení bodu v terénu.</w:t>
      </w:r>
    </w:p>
    <w:p w:rsidR="00D77157" w:rsidRPr="00964E4D" w:rsidRDefault="00964E4D" w:rsidP="00D77157">
      <w:pPr>
        <w:pStyle w:val="Bezmezer"/>
        <w:numPr>
          <w:ilvl w:val="0"/>
          <w:numId w:val="16"/>
        </w:numPr>
        <w:ind w:left="1094" w:hanging="357"/>
        <w:jc w:val="both"/>
        <w:rPr>
          <w:rFonts w:ascii="Arial" w:hAnsi="Arial" w:cs="Arial"/>
        </w:rPr>
      </w:pPr>
      <w:r w:rsidRPr="00964E4D">
        <w:rPr>
          <w:rFonts w:ascii="Arial" w:hAnsi="Arial" w:cs="Arial"/>
        </w:rPr>
        <w:t>v rozporu s bodem</w:t>
      </w:r>
      <w:r w:rsidR="000A105D" w:rsidRPr="00964E4D">
        <w:rPr>
          <w:rFonts w:ascii="Arial" w:hAnsi="Arial" w:cs="Arial"/>
        </w:rPr>
        <w:t xml:space="preserve"> </w:t>
      </w:r>
      <w:r w:rsidR="0087090C" w:rsidRPr="00964E4D">
        <w:rPr>
          <w:rFonts w:ascii="Arial" w:hAnsi="Arial" w:cs="Arial"/>
        </w:rPr>
        <w:t xml:space="preserve">č. </w:t>
      </w:r>
      <w:r w:rsidR="000A105D" w:rsidRPr="00964E4D">
        <w:rPr>
          <w:rFonts w:ascii="Arial" w:hAnsi="Arial" w:cs="Arial"/>
        </w:rPr>
        <w:t>16.11</w:t>
      </w:r>
      <w:r w:rsidR="000414FB" w:rsidRPr="00964E4D">
        <w:rPr>
          <w:rFonts w:ascii="Arial" w:hAnsi="Arial" w:cs="Arial"/>
        </w:rPr>
        <w:t xml:space="preserve"> přílohy </w:t>
      </w:r>
      <w:proofErr w:type="spellStart"/>
      <w:r w:rsidR="000414FB" w:rsidRPr="00964E4D">
        <w:rPr>
          <w:rFonts w:ascii="Arial" w:hAnsi="Arial" w:cs="Arial"/>
        </w:rPr>
        <w:t>NKatV</w:t>
      </w:r>
      <w:proofErr w:type="spellEnd"/>
      <w:r w:rsidR="000414FB" w:rsidRPr="00964E4D">
        <w:rPr>
          <w:rFonts w:ascii="Arial" w:hAnsi="Arial" w:cs="Arial"/>
        </w:rPr>
        <w:t xml:space="preserve"> (</w:t>
      </w:r>
      <w:r w:rsidRPr="00964E4D">
        <w:rPr>
          <w:rFonts w:ascii="Arial" w:hAnsi="Arial" w:cs="Arial"/>
        </w:rPr>
        <w:t>bod č.</w:t>
      </w:r>
      <w:r w:rsidR="000414FB" w:rsidRPr="00964E4D">
        <w:rPr>
          <w:rFonts w:ascii="Arial" w:hAnsi="Arial" w:cs="Arial"/>
        </w:rPr>
        <w:t xml:space="preserve"> 16.11 přílohy </w:t>
      </w:r>
      <w:proofErr w:type="spellStart"/>
      <w:r w:rsidR="00560D05" w:rsidRPr="00964E4D">
        <w:rPr>
          <w:rFonts w:ascii="Arial" w:hAnsi="Arial" w:cs="Arial"/>
        </w:rPr>
        <w:t>KatV</w:t>
      </w:r>
      <w:proofErr w:type="spellEnd"/>
      <w:r w:rsidR="00560D05" w:rsidRPr="00964E4D">
        <w:rPr>
          <w:rFonts w:ascii="Arial" w:hAnsi="Arial" w:cs="Arial"/>
        </w:rPr>
        <w:t xml:space="preserve">) jsou chybně v náčrtu ZPMZ </w:t>
      </w:r>
      <w:r w:rsidR="000414FB" w:rsidRPr="00964E4D">
        <w:rPr>
          <w:rFonts w:ascii="Arial" w:hAnsi="Arial" w:cs="Arial"/>
        </w:rPr>
        <w:t>uvedeny</w:t>
      </w:r>
      <w:r w:rsidRPr="00964E4D">
        <w:rPr>
          <w:rFonts w:ascii="Arial" w:hAnsi="Arial" w:cs="Arial"/>
        </w:rPr>
        <w:t>,</w:t>
      </w:r>
      <w:r w:rsidR="000414FB" w:rsidRPr="00964E4D">
        <w:rPr>
          <w:rFonts w:ascii="Arial" w:hAnsi="Arial" w:cs="Arial"/>
        </w:rPr>
        <w:t xml:space="preserve"> </w:t>
      </w:r>
      <w:r w:rsidRPr="00964E4D">
        <w:rPr>
          <w:rFonts w:ascii="Arial" w:hAnsi="Arial" w:cs="Arial"/>
        </w:rPr>
        <w:t>místo oměrných měr, délky v závorkách, vypočtené ze souřadnic podrobných bodů (např. délka mezi body č. 297-2743 a č. 4, č. 297-2819 a č. 13)</w:t>
      </w:r>
    </w:p>
    <w:p w:rsidR="000414FB" w:rsidRPr="00964E4D" w:rsidRDefault="00964E4D" w:rsidP="000D233B">
      <w:pPr>
        <w:pStyle w:val="Bezmezer"/>
        <w:ind w:left="1094"/>
        <w:jc w:val="both"/>
        <w:rPr>
          <w:rFonts w:ascii="Arial" w:hAnsi="Arial" w:cs="Arial"/>
        </w:rPr>
      </w:pPr>
      <w:r w:rsidRPr="00964E4D">
        <w:rPr>
          <w:rFonts w:ascii="Arial" w:hAnsi="Arial" w:cs="Arial"/>
        </w:rPr>
        <w:t>V rozporu s bodem</w:t>
      </w:r>
      <w:r w:rsidR="000414FB" w:rsidRPr="00964E4D">
        <w:rPr>
          <w:rFonts w:ascii="Arial" w:hAnsi="Arial" w:cs="Arial"/>
        </w:rPr>
        <w:t xml:space="preserve"> </w:t>
      </w:r>
      <w:r w:rsidR="0087090C" w:rsidRPr="00964E4D">
        <w:rPr>
          <w:rFonts w:ascii="Arial" w:hAnsi="Arial" w:cs="Arial"/>
        </w:rPr>
        <w:t xml:space="preserve">č. </w:t>
      </w:r>
      <w:r w:rsidR="000414FB" w:rsidRPr="00964E4D">
        <w:rPr>
          <w:rFonts w:ascii="Arial" w:hAnsi="Arial" w:cs="Arial"/>
        </w:rPr>
        <w:t xml:space="preserve">17.11 přílohy </w:t>
      </w:r>
      <w:proofErr w:type="spellStart"/>
      <w:r w:rsidR="000414FB" w:rsidRPr="00964E4D">
        <w:rPr>
          <w:rFonts w:ascii="Arial" w:hAnsi="Arial" w:cs="Arial"/>
        </w:rPr>
        <w:t>NKatV</w:t>
      </w:r>
      <w:proofErr w:type="spellEnd"/>
      <w:r w:rsidR="000414FB" w:rsidRPr="00964E4D">
        <w:rPr>
          <w:rFonts w:ascii="Arial" w:hAnsi="Arial" w:cs="Arial"/>
        </w:rPr>
        <w:t xml:space="preserve"> (</w:t>
      </w:r>
      <w:r w:rsidRPr="00964E4D">
        <w:rPr>
          <w:rFonts w:ascii="Arial" w:hAnsi="Arial" w:cs="Arial"/>
        </w:rPr>
        <w:t>bod</w:t>
      </w:r>
      <w:r w:rsidR="000414FB" w:rsidRPr="00964E4D">
        <w:rPr>
          <w:rFonts w:ascii="Arial" w:hAnsi="Arial" w:cs="Arial"/>
        </w:rPr>
        <w:t xml:space="preserve"> </w:t>
      </w:r>
      <w:r w:rsidR="0087090C" w:rsidRPr="00964E4D">
        <w:rPr>
          <w:rFonts w:ascii="Arial" w:hAnsi="Arial" w:cs="Arial"/>
        </w:rPr>
        <w:t xml:space="preserve">č. </w:t>
      </w:r>
      <w:r w:rsidR="000414FB" w:rsidRPr="00964E4D">
        <w:rPr>
          <w:rFonts w:ascii="Arial" w:hAnsi="Arial" w:cs="Arial"/>
        </w:rPr>
        <w:t xml:space="preserve">17.10 přílohy </w:t>
      </w:r>
      <w:proofErr w:type="spellStart"/>
      <w:r w:rsidR="000414FB" w:rsidRPr="00964E4D">
        <w:rPr>
          <w:rFonts w:ascii="Arial" w:hAnsi="Arial" w:cs="Arial"/>
        </w:rPr>
        <w:t>KatV</w:t>
      </w:r>
      <w:proofErr w:type="spellEnd"/>
      <w:r w:rsidR="000414FB" w:rsidRPr="00964E4D">
        <w:rPr>
          <w:rFonts w:ascii="Arial" w:hAnsi="Arial" w:cs="Arial"/>
        </w:rPr>
        <w:t xml:space="preserve">) </w:t>
      </w:r>
      <w:r w:rsidR="00B71966" w:rsidRPr="00964E4D">
        <w:rPr>
          <w:rFonts w:ascii="Arial" w:hAnsi="Arial" w:cs="Arial"/>
        </w:rPr>
        <w:t>nejsou</w:t>
      </w:r>
      <w:r w:rsidR="000414FB" w:rsidRPr="00964E4D">
        <w:rPr>
          <w:rFonts w:ascii="Arial" w:hAnsi="Arial" w:cs="Arial"/>
        </w:rPr>
        <w:t xml:space="preserve"> </w:t>
      </w:r>
      <w:r w:rsidR="00B71966" w:rsidRPr="00964E4D">
        <w:rPr>
          <w:rFonts w:ascii="Arial" w:hAnsi="Arial" w:cs="Arial"/>
        </w:rPr>
        <w:t xml:space="preserve">v grafickém znázornění GP </w:t>
      </w:r>
      <w:r w:rsidR="00CD1C0E" w:rsidRPr="00964E4D">
        <w:rPr>
          <w:rFonts w:ascii="Arial" w:hAnsi="Arial" w:cs="Arial"/>
        </w:rPr>
        <w:t xml:space="preserve">uvedeny </w:t>
      </w:r>
      <w:r w:rsidR="000D233B" w:rsidRPr="00964E4D">
        <w:rPr>
          <w:rFonts w:ascii="Arial" w:hAnsi="Arial" w:cs="Arial"/>
        </w:rPr>
        <w:t xml:space="preserve">změřené </w:t>
      </w:r>
      <w:r w:rsidR="00B71966" w:rsidRPr="00964E4D">
        <w:rPr>
          <w:rFonts w:ascii="Arial" w:hAnsi="Arial" w:cs="Arial"/>
        </w:rPr>
        <w:t xml:space="preserve">délky mezi lomovými body hranic nově vyznačovaných nemovitostí, </w:t>
      </w:r>
      <w:r w:rsidRPr="00964E4D">
        <w:rPr>
          <w:rFonts w:ascii="Arial" w:hAnsi="Arial" w:cs="Arial"/>
        </w:rPr>
        <w:t>ale jsou chybně uvedeny délky v závorkách, vypočtené ze souřadnic podrobných bodů (např. délka mezi body č. 297-2743 a č. 4, č. 297-2819 a č. 13).</w:t>
      </w:r>
    </w:p>
    <w:p w:rsidR="00CD1C0E" w:rsidRPr="00284299" w:rsidRDefault="00CD1C0E" w:rsidP="00D77157">
      <w:pPr>
        <w:pStyle w:val="Bezmezer"/>
        <w:numPr>
          <w:ilvl w:val="0"/>
          <w:numId w:val="16"/>
        </w:numPr>
        <w:ind w:left="1094" w:hanging="357"/>
        <w:jc w:val="both"/>
        <w:rPr>
          <w:rFonts w:ascii="Arial" w:hAnsi="Arial" w:cs="Arial"/>
        </w:rPr>
      </w:pPr>
      <w:r w:rsidRPr="00284299">
        <w:rPr>
          <w:rFonts w:ascii="Arial" w:hAnsi="Arial" w:cs="Arial"/>
        </w:rPr>
        <w:t xml:space="preserve">v ZPMZ chybí příloha podle bodu </w:t>
      </w:r>
      <w:r w:rsidR="0087090C" w:rsidRPr="00284299">
        <w:rPr>
          <w:rFonts w:ascii="Arial" w:hAnsi="Arial" w:cs="Arial"/>
        </w:rPr>
        <w:t xml:space="preserve">č. </w:t>
      </w:r>
      <w:r w:rsidRPr="00284299">
        <w:rPr>
          <w:rFonts w:ascii="Arial" w:hAnsi="Arial" w:cs="Arial"/>
        </w:rPr>
        <w:t>16.2 písm. d</w:t>
      </w:r>
      <w:r w:rsidRPr="00284299">
        <w:rPr>
          <w:rFonts w:ascii="Arial" w:hAnsi="Arial" w:cs="Arial"/>
          <w:vertAlign w:val="subscript"/>
        </w:rPr>
        <w:t>)</w:t>
      </w:r>
      <w:r w:rsidRPr="00284299">
        <w:rPr>
          <w:rFonts w:ascii="Arial" w:hAnsi="Arial" w:cs="Arial"/>
        </w:rPr>
        <w:t xml:space="preserve"> přílohy </w:t>
      </w:r>
      <w:proofErr w:type="spellStart"/>
      <w:r w:rsidRPr="00284299">
        <w:rPr>
          <w:rFonts w:ascii="Arial" w:hAnsi="Arial" w:cs="Arial"/>
        </w:rPr>
        <w:t>NKatV</w:t>
      </w:r>
      <w:proofErr w:type="spellEnd"/>
      <w:r w:rsidRPr="00284299">
        <w:rPr>
          <w:rFonts w:ascii="Arial" w:hAnsi="Arial" w:cs="Arial"/>
        </w:rPr>
        <w:t xml:space="preserve"> (soulad s bodem </w:t>
      </w:r>
      <w:r w:rsidR="00EB00E7" w:rsidRPr="00284299">
        <w:rPr>
          <w:rFonts w:ascii="Arial" w:hAnsi="Arial" w:cs="Arial"/>
        </w:rPr>
        <w:t xml:space="preserve">č. </w:t>
      </w:r>
      <w:r w:rsidRPr="00284299">
        <w:rPr>
          <w:rFonts w:ascii="Arial" w:hAnsi="Arial" w:cs="Arial"/>
        </w:rPr>
        <w:t>16.2 písm. d</w:t>
      </w:r>
      <w:r w:rsidRPr="00284299">
        <w:rPr>
          <w:rFonts w:ascii="Arial" w:hAnsi="Arial" w:cs="Arial"/>
          <w:vertAlign w:val="subscript"/>
        </w:rPr>
        <w:t>)</w:t>
      </w:r>
      <w:r w:rsidRPr="00284299">
        <w:rPr>
          <w:rFonts w:ascii="Arial" w:hAnsi="Arial" w:cs="Arial"/>
        </w:rPr>
        <w:t xml:space="preserve"> přílohy </w:t>
      </w:r>
      <w:proofErr w:type="spellStart"/>
      <w:r w:rsidRPr="00284299">
        <w:rPr>
          <w:rFonts w:ascii="Arial" w:hAnsi="Arial" w:cs="Arial"/>
        </w:rPr>
        <w:t>KatV</w:t>
      </w:r>
      <w:proofErr w:type="spellEnd"/>
      <w:r w:rsidRPr="00284299">
        <w:rPr>
          <w:rFonts w:ascii="Arial" w:hAnsi="Arial" w:cs="Arial"/>
        </w:rPr>
        <w:t>) –</w:t>
      </w:r>
      <w:r w:rsidR="004C1866" w:rsidRPr="00284299">
        <w:rPr>
          <w:rFonts w:ascii="Arial" w:hAnsi="Arial" w:cs="Arial"/>
        </w:rPr>
        <w:t xml:space="preserve"> </w:t>
      </w:r>
      <w:r w:rsidRPr="00284299">
        <w:rPr>
          <w:rFonts w:ascii="Arial" w:hAnsi="Arial" w:cs="Arial"/>
        </w:rPr>
        <w:t>kopie dokumentace o vytyčení hranice pozemků</w:t>
      </w:r>
      <w:r w:rsidR="0098714B" w:rsidRPr="00284299">
        <w:rPr>
          <w:rFonts w:ascii="Arial" w:hAnsi="Arial" w:cs="Arial"/>
        </w:rPr>
        <w:t>. V daném případě nebyl dodržen</w:t>
      </w:r>
      <w:r w:rsidR="00CF05E4" w:rsidRPr="00284299">
        <w:rPr>
          <w:rFonts w:ascii="Arial" w:hAnsi="Arial" w:cs="Arial"/>
        </w:rPr>
        <w:t xml:space="preserve"> § 81 odst. 3 </w:t>
      </w:r>
      <w:proofErr w:type="spellStart"/>
      <w:r w:rsidR="00CF05E4" w:rsidRPr="00284299">
        <w:rPr>
          <w:rFonts w:ascii="Arial" w:hAnsi="Arial" w:cs="Arial"/>
        </w:rPr>
        <w:t>NKatV</w:t>
      </w:r>
      <w:proofErr w:type="spellEnd"/>
      <w:r w:rsidR="00CF05E4" w:rsidRPr="00284299">
        <w:rPr>
          <w:rFonts w:ascii="Arial" w:hAnsi="Arial" w:cs="Arial"/>
        </w:rPr>
        <w:t xml:space="preserve"> (shoda s § 71 odst. 2 </w:t>
      </w:r>
      <w:proofErr w:type="spellStart"/>
      <w:r w:rsidR="00CF05E4" w:rsidRPr="00284299">
        <w:rPr>
          <w:rFonts w:ascii="Arial" w:hAnsi="Arial" w:cs="Arial"/>
        </w:rPr>
        <w:t>KatV</w:t>
      </w:r>
      <w:proofErr w:type="spellEnd"/>
      <w:r w:rsidR="00CF05E4" w:rsidRPr="00284299">
        <w:rPr>
          <w:rFonts w:ascii="Arial" w:hAnsi="Arial" w:cs="Arial"/>
        </w:rPr>
        <w:t>)</w:t>
      </w:r>
      <w:r w:rsidR="0098714B" w:rsidRPr="00284299">
        <w:rPr>
          <w:rFonts w:ascii="Arial" w:hAnsi="Arial" w:cs="Arial"/>
        </w:rPr>
        <w:t xml:space="preserve">, kdy se na neznatelné dosavadní vlastnické hranici, ze kterého nová hranice vychází (např. body č. 40, </w:t>
      </w:r>
      <w:r w:rsidR="00EB00E7" w:rsidRPr="00284299">
        <w:rPr>
          <w:rFonts w:ascii="Arial" w:hAnsi="Arial" w:cs="Arial"/>
        </w:rPr>
        <w:t xml:space="preserve">č. </w:t>
      </w:r>
      <w:r w:rsidR="0098714B" w:rsidRPr="00284299">
        <w:rPr>
          <w:rFonts w:ascii="Arial" w:hAnsi="Arial" w:cs="Arial"/>
        </w:rPr>
        <w:t xml:space="preserve">41, </w:t>
      </w:r>
      <w:r w:rsidR="00EB00E7" w:rsidRPr="00284299">
        <w:rPr>
          <w:rFonts w:ascii="Arial" w:hAnsi="Arial" w:cs="Arial"/>
        </w:rPr>
        <w:t xml:space="preserve">č. </w:t>
      </w:r>
      <w:r w:rsidR="0098714B" w:rsidRPr="00284299">
        <w:rPr>
          <w:rFonts w:ascii="Arial" w:hAnsi="Arial" w:cs="Arial"/>
        </w:rPr>
        <w:t>48</w:t>
      </w:r>
      <w:r w:rsidR="00227260" w:rsidRPr="00284299">
        <w:rPr>
          <w:rFonts w:ascii="Arial" w:hAnsi="Arial" w:cs="Arial"/>
        </w:rPr>
        <w:t>),</w:t>
      </w:r>
      <w:r w:rsidR="0098714B" w:rsidRPr="00284299">
        <w:rPr>
          <w:rFonts w:ascii="Arial" w:hAnsi="Arial" w:cs="Arial"/>
        </w:rPr>
        <w:t xml:space="preserve"> postupuje podle ustanovení </w:t>
      </w:r>
      <w:proofErr w:type="spellStart"/>
      <w:r w:rsidR="0098714B" w:rsidRPr="00284299">
        <w:rPr>
          <w:rFonts w:ascii="Arial" w:hAnsi="Arial" w:cs="Arial"/>
        </w:rPr>
        <w:t>NKatV</w:t>
      </w:r>
      <w:proofErr w:type="spellEnd"/>
      <w:r w:rsidR="0098714B" w:rsidRPr="00284299">
        <w:rPr>
          <w:rFonts w:ascii="Arial" w:hAnsi="Arial" w:cs="Arial"/>
        </w:rPr>
        <w:t xml:space="preserve"> o</w:t>
      </w:r>
      <w:r w:rsidR="00227260" w:rsidRPr="00284299">
        <w:rPr>
          <w:rFonts w:ascii="Arial" w:hAnsi="Arial" w:cs="Arial"/>
        </w:rPr>
        <w:t> </w:t>
      </w:r>
      <w:r w:rsidR="0098714B" w:rsidRPr="00284299">
        <w:rPr>
          <w:rFonts w:ascii="Arial" w:hAnsi="Arial" w:cs="Arial"/>
        </w:rPr>
        <w:t>vytyčování hranic pozemků (shoda s </w:t>
      </w:r>
      <w:proofErr w:type="spellStart"/>
      <w:r w:rsidR="0098714B" w:rsidRPr="00284299">
        <w:rPr>
          <w:rFonts w:ascii="Arial" w:hAnsi="Arial" w:cs="Arial"/>
        </w:rPr>
        <w:t>KatV</w:t>
      </w:r>
      <w:proofErr w:type="spellEnd"/>
      <w:r w:rsidR="0098714B" w:rsidRPr="00284299">
        <w:rPr>
          <w:rFonts w:ascii="Arial" w:hAnsi="Arial" w:cs="Arial"/>
        </w:rPr>
        <w:t>, kdy se v daném případě postupovalo obdobně</w:t>
      </w:r>
      <w:r w:rsidR="003F290F" w:rsidRPr="00284299">
        <w:rPr>
          <w:rFonts w:ascii="Arial" w:hAnsi="Arial" w:cs="Arial"/>
        </w:rPr>
        <w:t>,</w:t>
      </w:r>
      <w:r w:rsidR="0098714B" w:rsidRPr="00284299">
        <w:rPr>
          <w:rFonts w:ascii="Arial" w:hAnsi="Arial" w:cs="Arial"/>
        </w:rPr>
        <w:t xml:space="preserve"> podle § 85 až 87 </w:t>
      </w:r>
      <w:proofErr w:type="spellStart"/>
      <w:r w:rsidR="003F290F" w:rsidRPr="00284299">
        <w:rPr>
          <w:rFonts w:ascii="Arial" w:hAnsi="Arial" w:cs="Arial"/>
        </w:rPr>
        <w:t>KatV</w:t>
      </w:r>
      <w:proofErr w:type="spellEnd"/>
      <w:r w:rsidR="003F290F" w:rsidRPr="00284299">
        <w:rPr>
          <w:rFonts w:ascii="Arial" w:hAnsi="Arial" w:cs="Arial"/>
        </w:rPr>
        <w:t xml:space="preserve"> </w:t>
      </w:r>
      <w:r w:rsidR="0098714B" w:rsidRPr="00284299">
        <w:rPr>
          <w:rFonts w:ascii="Arial" w:hAnsi="Arial" w:cs="Arial"/>
        </w:rPr>
        <w:t>– ustanovení o vytyčování hranic pozemků).</w:t>
      </w:r>
    </w:p>
    <w:p w:rsidR="0006228E" w:rsidRPr="00284299" w:rsidRDefault="0006228E" w:rsidP="00D77157">
      <w:pPr>
        <w:pStyle w:val="Bezmezer"/>
        <w:numPr>
          <w:ilvl w:val="0"/>
          <w:numId w:val="16"/>
        </w:numPr>
        <w:ind w:left="1094" w:hanging="357"/>
        <w:jc w:val="both"/>
        <w:rPr>
          <w:rFonts w:ascii="Arial" w:hAnsi="Arial" w:cs="Arial"/>
        </w:rPr>
      </w:pPr>
      <w:r w:rsidRPr="00284299">
        <w:rPr>
          <w:rFonts w:ascii="Arial" w:hAnsi="Arial" w:cs="Arial"/>
        </w:rPr>
        <w:t xml:space="preserve">v seznamu souřadnic nově určených bodů v protokolu o výpočtech daného ZPMZ </w:t>
      </w:r>
      <w:r w:rsidR="00154EA2" w:rsidRPr="00284299">
        <w:rPr>
          <w:rFonts w:ascii="Arial" w:hAnsi="Arial" w:cs="Arial"/>
        </w:rPr>
        <w:t xml:space="preserve">podle bodu </w:t>
      </w:r>
      <w:r w:rsidR="00EB00E7" w:rsidRPr="00284299">
        <w:rPr>
          <w:rFonts w:ascii="Arial" w:hAnsi="Arial" w:cs="Arial"/>
        </w:rPr>
        <w:t xml:space="preserve">č. </w:t>
      </w:r>
      <w:r w:rsidR="00154EA2" w:rsidRPr="00284299">
        <w:rPr>
          <w:rFonts w:ascii="Arial" w:hAnsi="Arial" w:cs="Arial"/>
        </w:rPr>
        <w:t xml:space="preserve">16.20 přílohy </w:t>
      </w:r>
      <w:proofErr w:type="spellStart"/>
      <w:r w:rsidR="00154EA2" w:rsidRPr="00284299">
        <w:rPr>
          <w:rFonts w:ascii="Arial" w:hAnsi="Arial" w:cs="Arial"/>
        </w:rPr>
        <w:t>NKatV</w:t>
      </w:r>
      <w:proofErr w:type="spellEnd"/>
      <w:r w:rsidR="00154EA2" w:rsidRPr="00284299">
        <w:rPr>
          <w:rFonts w:ascii="Arial" w:hAnsi="Arial" w:cs="Arial"/>
        </w:rPr>
        <w:t xml:space="preserve"> (soulad s bodem </w:t>
      </w:r>
      <w:r w:rsidR="00EB00E7" w:rsidRPr="00284299">
        <w:rPr>
          <w:rFonts w:ascii="Arial" w:hAnsi="Arial" w:cs="Arial"/>
        </w:rPr>
        <w:t xml:space="preserve">č. </w:t>
      </w:r>
      <w:r w:rsidR="00154EA2" w:rsidRPr="00284299">
        <w:rPr>
          <w:rFonts w:ascii="Arial" w:hAnsi="Arial" w:cs="Arial"/>
        </w:rPr>
        <w:t xml:space="preserve">16.20 přílohy </w:t>
      </w:r>
      <w:proofErr w:type="spellStart"/>
      <w:r w:rsidR="00154EA2" w:rsidRPr="00284299">
        <w:rPr>
          <w:rFonts w:ascii="Arial" w:hAnsi="Arial" w:cs="Arial"/>
        </w:rPr>
        <w:t>KatV</w:t>
      </w:r>
      <w:proofErr w:type="spellEnd"/>
      <w:r w:rsidR="00154EA2" w:rsidRPr="00284299">
        <w:rPr>
          <w:rFonts w:ascii="Arial" w:hAnsi="Arial" w:cs="Arial"/>
        </w:rPr>
        <w:t xml:space="preserve">) </w:t>
      </w:r>
      <w:r w:rsidRPr="00284299">
        <w:rPr>
          <w:rFonts w:ascii="Arial" w:hAnsi="Arial" w:cs="Arial"/>
        </w:rPr>
        <w:t xml:space="preserve">nejsou uvedeny </w:t>
      </w:r>
      <w:r w:rsidR="00154EA2" w:rsidRPr="00284299">
        <w:rPr>
          <w:rFonts w:ascii="Arial" w:hAnsi="Arial" w:cs="Arial"/>
        </w:rPr>
        <w:t xml:space="preserve">(přiřazeny) </w:t>
      </w:r>
      <w:r w:rsidRPr="00284299">
        <w:rPr>
          <w:rFonts w:ascii="Arial" w:hAnsi="Arial" w:cs="Arial"/>
        </w:rPr>
        <w:t xml:space="preserve">SPOL </w:t>
      </w:r>
      <w:r w:rsidR="002A3D05" w:rsidRPr="00284299">
        <w:rPr>
          <w:rFonts w:ascii="Arial" w:hAnsi="Arial" w:cs="Arial"/>
        </w:rPr>
        <w:t xml:space="preserve">u </w:t>
      </w:r>
      <w:r w:rsidRPr="00284299">
        <w:rPr>
          <w:rFonts w:ascii="Arial" w:hAnsi="Arial" w:cs="Arial"/>
        </w:rPr>
        <w:t xml:space="preserve">bodů </w:t>
      </w:r>
      <w:r w:rsidR="002A3D05" w:rsidRPr="00284299">
        <w:rPr>
          <w:rFonts w:ascii="Arial" w:hAnsi="Arial" w:cs="Arial"/>
        </w:rPr>
        <w:t xml:space="preserve">na dosavadní hranici </w:t>
      </w:r>
      <w:r w:rsidR="00392AE2" w:rsidRPr="00284299">
        <w:rPr>
          <w:rFonts w:ascii="Arial" w:hAnsi="Arial" w:cs="Arial"/>
        </w:rPr>
        <w:t>nebo bodů vložených do </w:t>
      </w:r>
      <w:r w:rsidR="00154EA2" w:rsidRPr="00284299">
        <w:rPr>
          <w:rFonts w:ascii="Arial" w:hAnsi="Arial" w:cs="Arial"/>
        </w:rPr>
        <w:t>dosavadní hranice, ze kterých nová hranice při dělení pozemku vychází</w:t>
      </w:r>
      <w:r w:rsidR="002A3D05" w:rsidRPr="00284299">
        <w:rPr>
          <w:rFonts w:ascii="Arial" w:hAnsi="Arial" w:cs="Arial"/>
        </w:rPr>
        <w:t xml:space="preserve"> (např. b</w:t>
      </w:r>
      <w:r w:rsidR="00964E4D">
        <w:rPr>
          <w:rFonts w:ascii="Arial" w:hAnsi="Arial" w:cs="Arial"/>
        </w:rPr>
        <w:t>ody</w:t>
      </w:r>
      <w:r w:rsidR="00CC6F46" w:rsidRPr="00284299">
        <w:rPr>
          <w:rFonts w:ascii="Arial" w:hAnsi="Arial" w:cs="Arial"/>
        </w:rPr>
        <w:t xml:space="preserve"> </w:t>
      </w:r>
      <w:r w:rsidR="002A3D05" w:rsidRPr="00284299">
        <w:rPr>
          <w:rFonts w:ascii="Arial" w:hAnsi="Arial" w:cs="Arial"/>
        </w:rPr>
        <w:t xml:space="preserve">č. 40, </w:t>
      </w:r>
      <w:r w:rsidR="00CC6F46" w:rsidRPr="00284299">
        <w:rPr>
          <w:rFonts w:ascii="Arial" w:hAnsi="Arial" w:cs="Arial"/>
        </w:rPr>
        <w:t xml:space="preserve">č. </w:t>
      </w:r>
      <w:r w:rsidR="002A3D05" w:rsidRPr="00284299">
        <w:rPr>
          <w:rFonts w:ascii="Arial" w:hAnsi="Arial" w:cs="Arial"/>
        </w:rPr>
        <w:t>48</w:t>
      </w:r>
      <w:r w:rsidR="00154EA2" w:rsidRPr="00284299">
        <w:rPr>
          <w:rFonts w:ascii="Arial" w:hAnsi="Arial" w:cs="Arial"/>
        </w:rPr>
        <w:t xml:space="preserve">, </w:t>
      </w:r>
      <w:r w:rsidR="00CC6F46" w:rsidRPr="00284299">
        <w:rPr>
          <w:rFonts w:ascii="Arial" w:hAnsi="Arial" w:cs="Arial"/>
        </w:rPr>
        <w:t xml:space="preserve">č. </w:t>
      </w:r>
      <w:r w:rsidR="00154EA2" w:rsidRPr="00284299">
        <w:rPr>
          <w:rFonts w:ascii="Arial" w:hAnsi="Arial" w:cs="Arial"/>
        </w:rPr>
        <w:t xml:space="preserve">297-3088, </w:t>
      </w:r>
      <w:r w:rsidR="00CC6F46" w:rsidRPr="00284299">
        <w:rPr>
          <w:rFonts w:ascii="Arial" w:hAnsi="Arial" w:cs="Arial"/>
        </w:rPr>
        <w:t xml:space="preserve">č. </w:t>
      </w:r>
      <w:r w:rsidR="00154EA2" w:rsidRPr="00284299">
        <w:rPr>
          <w:rFonts w:ascii="Arial" w:hAnsi="Arial" w:cs="Arial"/>
        </w:rPr>
        <w:t>297-2743).</w:t>
      </w:r>
    </w:p>
    <w:p w:rsidR="00154EA2" w:rsidRPr="00284299" w:rsidRDefault="00813A1F" w:rsidP="00154EA2">
      <w:pPr>
        <w:pStyle w:val="Bezmezer"/>
        <w:ind w:left="1094"/>
        <w:jc w:val="both"/>
        <w:rPr>
          <w:rFonts w:ascii="Arial" w:hAnsi="Arial" w:cs="Arial"/>
        </w:rPr>
      </w:pPr>
      <w:r w:rsidRPr="00284299">
        <w:rPr>
          <w:rFonts w:ascii="Arial" w:hAnsi="Arial" w:cs="Arial"/>
        </w:rPr>
        <w:t>S</w:t>
      </w:r>
      <w:r w:rsidR="00154EA2" w:rsidRPr="00284299">
        <w:rPr>
          <w:rFonts w:ascii="Arial" w:hAnsi="Arial" w:cs="Arial"/>
        </w:rPr>
        <w:t xml:space="preserve">ouřadnice </w:t>
      </w:r>
      <w:r w:rsidRPr="00284299">
        <w:rPr>
          <w:rFonts w:ascii="Arial" w:hAnsi="Arial" w:cs="Arial"/>
        </w:rPr>
        <w:t xml:space="preserve">těchto bodů </w:t>
      </w:r>
      <w:r w:rsidR="00A51ECF" w:rsidRPr="00284299">
        <w:rPr>
          <w:rFonts w:ascii="Arial" w:hAnsi="Arial" w:cs="Arial"/>
        </w:rPr>
        <w:t>nejsou</w:t>
      </w:r>
      <w:r w:rsidR="00154EA2" w:rsidRPr="00284299">
        <w:rPr>
          <w:rFonts w:ascii="Arial" w:hAnsi="Arial" w:cs="Arial"/>
        </w:rPr>
        <w:t xml:space="preserve"> uvedeny</w:t>
      </w:r>
      <w:r w:rsidR="00A51ECF" w:rsidRPr="00284299">
        <w:rPr>
          <w:rFonts w:ascii="Arial" w:hAnsi="Arial" w:cs="Arial"/>
        </w:rPr>
        <w:t xml:space="preserve"> ani v návrhu změny ve výměnném formátu, viz bod </w:t>
      </w:r>
      <w:r w:rsidR="00CC6F46" w:rsidRPr="00284299">
        <w:rPr>
          <w:rFonts w:ascii="Arial" w:hAnsi="Arial" w:cs="Arial"/>
        </w:rPr>
        <w:t xml:space="preserve">č. </w:t>
      </w:r>
      <w:r w:rsidR="00A51ECF" w:rsidRPr="00284299">
        <w:rPr>
          <w:rFonts w:ascii="Arial" w:hAnsi="Arial" w:cs="Arial"/>
        </w:rPr>
        <w:t xml:space="preserve">16.24 přílohy </w:t>
      </w:r>
      <w:proofErr w:type="spellStart"/>
      <w:r w:rsidR="00A51ECF" w:rsidRPr="00284299">
        <w:rPr>
          <w:rFonts w:ascii="Arial" w:hAnsi="Arial" w:cs="Arial"/>
        </w:rPr>
        <w:t>NKatV</w:t>
      </w:r>
      <w:proofErr w:type="spellEnd"/>
      <w:r w:rsidR="00A51ECF" w:rsidRPr="00284299">
        <w:rPr>
          <w:rFonts w:ascii="Arial" w:hAnsi="Arial" w:cs="Arial"/>
        </w:rPr>
        <w:t xml:space="preserve"> (shoda s bodem </w:t>
      </w:r>
      <w:r w:rsidR="00CC6F46" w:rsidRPr="00284299">
        <w:rPr>
          <w:rFonts w:ascii="Arial" w:hAnsi="Arial" w:cs="Arial"/>
        </w:rPr>
        <w:t xml:space="preserve">č. </w:t>
      </w:r>
      <w:r w:rsidR="00A51ECF" w:rsidRPr="00284299">
        <w:rPr>
          <w:rFonts w:ascii="Arial" w:hAnsi="Arial" w:cs="Arial"/>
        </w:rPr>
        <w:t>16.24 pří</w:t>
      </w:r>
      <w:r w:rsidRPr="00284299">
        <w:rPr>
          <w:rFonts w:ascii="Arial" w:hAnsi="Arial" w:cs="Arial"/>
        </w:rPr>
        <w:t xml:space="preserve">lohy </w:t>
      </w:r>
      <w:proofErr w:type="spellStart"/>
      <w:r w:rsidRPr="00284299">
        <w:rPr>
          <w:rFonts w:ascii="Arial" w:hAnsi="Arial" w:cs="Arial"/>
        </w:rPr>
        <w:t>KatV</w:t>
      </w:r>
      <w:proofErr w:type="spellEnd"/>
      <w:r w:rsidRPr="00284299">
        <w:rPr>
          <w:rFonts w:ascii="Arial" w:hAnsi="Arial" w:cs="Arial"/>
        </w:rPr>
        <w:t>). V </w:t>
      </w:r>
      <w:r w:rsidR="00A51ECF" w:rsidRPr="00284299">
        <w:rPr>
          <w:rFonts w:ascii="Arial" w:hAnsi="Arial" w:cs="Arial"/>
        </w:rPr>
        <w:t xml:space="preserve">datovém bloku SPOL skupiny prvků katastrální mapy (PKMP) chybí datové řádky obsahující </w:t>
      </w:r>
      <w:r w:rsidR="00392AE2" w:rsidRPr="00284299">
        <w:rPr>
          <w:rFonts w:ascii="Arial" w:hAnsi="Arial" w:cs="Arial"/>
        </w:rPr>
        <w:t>SPOL</w:t>
      </w:r>
      <w:r w:rsidR="00A51ECF" w:rsidRPr="00284299">
        <w:rPr>
          <w:rFonts w:ascii="Arial" w:hAnsi="Arial" w:cs="Arial"/>
        </w:rPr>
        <w:t xml:space="preserve"> nových podrobných bodů </w:t>
      </w:r>
      <w:r w:rsidRPr="00284299">
        <w:rPr>
          <w:rFonts w:ascii="Arial" w:hAnsi="Arial" w:cs="Arial"/>
        </w:rPr>
        <w:t xml:space="preserve">napojení </w:t>
      </w:r>
      <w:r w:rsidR="00A51ECF" w:rsidRPr="00284299">
        <w:rPr>
          <w:rFonts w:ascii="Arial" w:hAnsi="Arial" w:cs="Arial"/>
        </w:rPr>
        <w:t>změny (např. b</w:t>
      </w:r>
      <w:r w:rsidR="00CC6F46" w:rsidRPr="00284299">
        <w:rPr>
          <w:rFonts w:ascii="Arial" w:hAnsi="Arial" w:cs="Arial"/>
        </w:rPr>
        <w:t>ody</w:t>
      </w:r>
      <w:r w:rsidR="00A51ECF" w:rsidRPr="00284299">
        <w:rPr>
          <w:rFonts w:ascii="Arial" w:hAnsi="Arial" w:cs="Arial"/>
        </w:rPr>
        <w:t xml:space="preserve"> č</w:t>
      </w:r>
      <w:r w:rsidR="00964E4D">
        <w:rPr>
          <w:rFonts w:ascii="Arial" w:hAnsi="Arial" w:cs="Arial"/>
        </w:rPr>
        <w:t xml:space="preserve">. </w:t>
      </w:r>
      <w:r w:rsidR="00964E4D">
        <w:rPr>
          <w:rFonts w:ascii="Arial" w:hAnsi="Arial" w:cs="Arial"/>
        </w:rPr>
        <w:lastRenderedPageBreak/>
        <w:t>40 a</w:t>
      </w:r>
      <w:r w:rsidR="00A51ECF" w:rsidRPr="00284299">
        <w:rPr>
          <w:rFonts w:ascii="Arial" w:hAnsi="Arial" w:cs="Arial"/>
        </w:rPr>
        <w:t xml:space="preserve"> </w:t>
      </w:r>
      <w:r w:rsidR="00CC6F46" w:rsidRPr="00284299">
        <w:rPr>
          <w:rFonts w:ascii="Arial" w:hAnsi="Arial" w:cs="Arial"/>
        </w:rPr>
        <w:t xml:space="preserve">č. </w:t>
      </w:r>
      <w:r w:rsidR="00A51ECF" w:rsidRPr="00284299">
        <w:rPr>
          <w:rFonts w:ascii="Arial" w:hAnsi="Arial" w:cs="Arial"/>
        </w:rPr>
        <w:t xml:space="preserve">41) a datové řádky přiřazující </w:t>
      </w:r>
      <w:r w:rsidR="00392AE2" w:rsidRPr="00284299">
        <w:rPr>
          <w:rFonts w:ascii="Arial" w:hAnsi="Arial" w:cs="Arial"/>
        </w:rPr>
        <w:t>SPOL</w:t>
      </w:r>
      <w:r w:rsidR="00A51ECF" w:rsidRPr="00284299">
        <w:rPr>
          <w:rFonts w:ascii="Arial" w:hAnsi="Arial" w:cs="Arial"/>
        </w:rPr>
        <w:t xml:space="preserve"> </w:t>
      </w:r>
      <w:r w:rsidR="00AD36F5" w:rsidRPr="00284299">
        <w:rPr>
          <w:rFonts w:ascii="Arial" w:hAnsi="Arial" w:cs="Arial"/>
        </w:rPr>
        <w:t xml:space="preserve">stávajícím podrobným </w:t>
      </w:r>
      <w:r w:rsidR="00A51ECF" w:rsidRPr="00284299">
        <w:rPr>
          <w:rFonts w:ascii="Arial" w:hAnsi="Arial" w:cs="Arial"/>
        </w:rPr>
        <w:t>bodům napojení změny</w:t>
      </w:r>
      <w:r w:rsidRPr="00284299">
        <w:rPr>
          <w:rFonts w:ascii="Arial" w:hAnsi="Arial" w:cs="Arial"/>
        </w:rPr>
        <w:t xml:space="preserve"> s informací o čísle ZPMZ, ve kterém byly SPOL těmto bodům určeny (např. b</w:t>
      </w:r>
      <w:r w:rsidR="00BA7549" w:rsidRPr="00284299">
        <w:rPr>
          <w:rFonts w:ascii="Arial" w:hAnsi="Arial" w:cs="Arial"/>
        </w:rPr>
        <w:t xml:space="preserve">ody </w:t>
      </w:r>
      <w:r w:rsidRPr="00284299">
        <w:rPr>
          <w:rFonts w:ascii="Arial" w:hAnsi="Arial" w:cs="Arial"/>
        </w:rPr>
        <w:t xml:space="preserve">č. 297-3088, </w:t>
      </w:r>
      <w:r w:rsidR="00BA7549" w:rsidRPr="00284299">
        <w:rPr>
          <w:rFonts w:ascii="Arial" w:hAnsi="Arial" w:cs="Arial"/>
        </w:rPr>
        <w:t xml:space="preserve">č. </w:t>
      </w:r>
      <w:r w:rsidRPr="00284299">
        <w:rPr>
          <w:rFonts w:ascii="Arial" w:hAnsi="Arial" w:cs="Arial"/>
        </w:rPr>
        <w:t>297-2743).</w:t>
      </w:r>
    </w:p>
    <w:p w:rsidR="002A32F4" w:rsidRPr="000D233B" w:rsidRDefault="002A32F4" w:rsidP="002A32F4">
      <w:pPr>
        <w:pStyle w:val="Bezmezer"/>
        <w:numPr>
          <w:ilvl w:val="0"/>
          <w:numId w:val="15"/>
        </w:numPr>
        <w:jc w:val="both"/>
        <w:rPr>
          <w:rFonts w:ascii="Arial" w:hAnsi="Arial" w:cs="Arial"/>
          <w:b/>
        </w:rPr>
      </w:pPr>
      <w:r w:rsidRPr="000D233B">
        <w:rPr>
          <w:rFonts w:ascii="Arial" w:hAnsi="Arial" w:cs="Arial"/>
        </w:rPr>
        <w:t xml:space="preserve">v seznamu souřadnic rušených bodů </w:t>
      </w:r>
      <w:r w:rsidR="00F6196E">
        <w:rPr>
          <w:rFonts w:ascii="Arial" w:hAnsi="Arial" w:cs="Arial"/>
        </w:rPr>
        <w:t>není</w:t>
      </w:r>
      <w:r w:rsidRPr="000D233B">
        <w:rPr>
          <w:rFonts w:ascii="Arial" w:hAnsi="Arial" w:cs="Arial"/>
        </w:rPr>
        <w:t xml:space="preserve"> uveden podrobný bod č. 297-2605.</w:t>
      </w:r>
    </w:p>
    <w:p w:rsidR="00B878E3" w:rsidRPr="00284299" w:rsidRDefault="00284299" w:rsidP="00D45D7A">
      <w:pPr>
        <w:pStyle w:val="Bezmezer"/>
        <w:numPr>
          <w:ilvl w:val="0"/>
          <w:numId w:val="15"/>
        </w:numPr>
        <w:jc w:val="both"/>
        <w:rPr>
          <w:rFonts w:ascii="Arial" w:hAnsi="Arial" w:cs="Arial"/>
          <w:b/>
        </w:rPr>
      </w:pPr>
      <w:r w:rsidRPr="00284299">
        <w:rPr>
          <w:rFonts w:ascii="Arial" w:hAnsi="Arial" w:cs="Arial"/>
        </w:rPr>
        <w:t>v rozporu s ustanovením</w:t>
      </w:r>
      <w:r w:rsidR="00B878E3" w:rsidRPr="00284299">
        <w:rPr>
          <w:rFonts w:ascii="Arial" w:hAnsi="Arial" w:cs="Arial"/>
        </w:rPr>
        <w:t xml:space="preserve"> bodu </w:t>
      </w:r>
      <w:r w:rsidR="00BA7549" w:rsidRPr="00284299">
        <w:rPr>
          <w:rFonts w:ascii="Arial" w:hAnsi="Arial" w:cs="Arial"/>
        </w:rPr>
        <w:t xml:space="preserve">č. </w:t>
      </w:r>
      <w:r w:rsidR="00B878E3" w:rsidRPr="00284299">
        <w:rPr>
          <w:rFonts w:ascii="Arial" w:hAnsi="Arial" w:cs="Arial"/>
        </w:rPr>
        <w:t>16.</w:t>
      </w:r>
      <w:r w:rsidR="00637481" w:rsidRPr="00284299">
        <w:rPr>
          <w:rFonts w:ascii="Arial" w:hAnsi="Arial" w:cs="Arial"/>
        </w:rPr>
        <w:t>1 písm. g</w:t>
      </w:r>
      <w:r w:rsidR="00637481" w:rsidRPr="00284299">
        <w:rPr>
          <w:rFonts w:ascii="Arial" w:hAnsi="Arial" w:cs="Arial"/>
          <w:vertAlign w:val="subscript"/>
        </w:rPr>
        <w:t>)</w:t>
      </w:r>
      <w:r w:rsidR="00B878E3" w:rsidRPr="00284299">
        <w:rPr>
          <w:rFonts w:ascii="Arial" w:hAnsi="Arial" w:cs="Arial"/>
        </w:rPr>
        <w:t xml:space="preserve"> </w:t>
      </w:r>
      <w:r w:rsidR="00392AE2" w:rsidRPr="00284299">
        <w:rPr>
          <w:rFonts w:ascii="Arial" w:hAnsi="Arial" w:cs="Arial"/>
        </w:rPr>
        <w:t xml:space="preserve">a bodu </w:t>
      </w:r>
      <w:r w:rsidR="00BA7549" w:rsidRPr="00284299">
        <w:rPr>
          <w:rFonts w:ascii="Arial" w:hAnsi="Arial" w:cs="Arial"/>
        </w:rPr>
        <w:t xml:space="preserve">č. </w:t>
      </w:r>
      <w:r w:rsidR="00392AE2" w:rsidRPr="00284299">
        <w:rPr>
          <w:rFonts w:ascii="Arial" w:hAnsi="Arial" w:cs="Arial"/>
        </w:rPr>
        <w:t>16.8 písm. a</w:t>
      </w:r>
      <w:r w:rsidR="00392AE2" w:rsidRPr="00284299">
        <w:rPr>
          <w:rFonts w:ascii="Arial" w:hAnsi="Arial" w:cs="Arial"/>
          <w:vertAlign w:val="subscript"/>
        </w:rPr>
        <w:t>)</w:t>
      </w:r>
      <w:r w:rsidR="00392AE2" w:rsidRPr="00284299">
        <w:rPr>
          <w:rFonts w:ascii="Arial" w:hAnsi="Arial" w:cs="Arial"/>
        </w:rPr>
        <w:t xml:space="preserve"> </w:t>
      </w:r>
      <w:r w:rsidR="00B878E3" w:rsidRPr="00284299">
        <w:rPr>
          <w:rFonts w:ascii="Arial" w:hAnsi="Arial" w:cs="Arial"/>
        </w:rPr>
        <w:t xml:space="preserve">přílohy </w:t>
      </w:r>
      <w:proofErr w:type="spellStart"/>
      <w:r w:rsidR="00B878E3" w:rsidRPr="00284299">
        <w:rPr>
          <w:rFonts w:ascii="Arial" w:hAnsi="Arial" w:cs="Arial"/>
        </w:rPr>
        <w:t>NKatV</w:t>
      </w:r>
      <w:proofErr w:type="spellEnd"/>
      <w:r w:rsidR="00B878E3" w:rsidRPr="00284299">
        <w:rPr>
          <w:rFonts w:ascii="Arial" w:hAnsi="Arial" w:cs="Arial"/>
        </w:rPr>
        <w:t xml:space="preserve"> (</w:t>
      </w:r>
      <w:r w:rsidR="00964E4D">
        <w:rPr>
          <w:rFonts w:ascii="Arial" w:hAnsi="Arial" w:cs="Arial"/>
        </w:rPr>
        <w:t>bod</w:t>
      </w:r>
      <w:r w:rsidR="00B878E3" w:rsidRPr="00284299">
        <w:rPr>
          <w:rFonts w:ascii="Arial" w:hAnsi="Arial" w:cs="Arial"/>
        </w:rPr>
        <w:t xml:space="preserve"> </w:t>
      </w:r>
      <w:r w:rsidR="00BA7549" w:rsidRPr="00284299">
        <w:rPr>
          <w:rFonts w:ascii="Arial" w:hAnsi="Arial" w:cs="Arial"/>
        </w:rPr>
        <w:t>č. </w:t>
      </w:r>
      <w:r w:rsidR="00B878E3" w:rsidRPr="00284299">
        <w:rPr>
          <w:rFonts w:ascii="Arial" w:hAnsi="Arial" w:cs="Arial"/>
        </w:rPr>
        <w:t>16.</w:t>
      </w:r>
      <w:r w:rsidR="00637481" w:rsidRPr="00284299">
        <w:rPr>
          <w:rFonts w:ascii="Arial" w:hAnsi="Arial" w:cs="Arial"/>
        </w:rPr>
        <w:t>1 písm. g</w:t>
      </w:r>
      <w:r w:rsidR="00637481" w:rsidRPr="00284299">
        <w:rPr>
          <w:rFonts w:ascii="Arial" w:hAnsi="Arial" w:cs="Arial"/>
          <w:vertAlign w:val="subscript"/>
        </w:rPr>
        <w:t>)</w:t>
      </w:r>
      <w:r w:rsidR="00B878E3" w:rsidRPr="00284299">
        <w:rPr>
          <w:rFonts w:ascii="Arial" w:hAnsi="Arial" w:cs="Arial"/>
        </w:rPr>
        <w:t xml:space="preserve"> </w:t>
      </w:r>
      <w:r w:rsidR="00964E4D">
        <w:rPr>
          <w:rFonts w:ascii="Arial" w:hAnsi="Arial" w:cs="Arial"/>
        </w:rPr>
        <w:t>a bod</w:t>
      </w:r>
      <w:r w:rsidR="00392AE2" w:rsidRPr="00284299">
        <w:rPr>
          <w:rFonts w:ascii="Arial" w:hAnsi="Arial" w:cs="Arial"/>
        </w:rPr>
        <w:t xml:space="preserve"> </w:t>
      </w:r>
      <w:r w:rsidR="00BA7549" w:rsidRPr="00284299">
        <w:rPr>
          <w:rFonts w:ascii="Arial" w:hAnsi="Arial" w:cs="Arial"/>
        </w:rPr>
        <w:t xml:space="preserve">č. </w:t>
      </w:r>
      <w:r w:rsidR="00392AE2" w:rsidRPr="00284299">
        <w:rPr>
          <w:rFonts w:ascii="Arial" w:hAnsi="Arial" w:cs="Arial"/>
        </w:rPr>
        <w:t>16.8 písm. a</w:t>
      </w:r>
      <w:r w:rsidR="00392AE2" w:rsidRPr="00284299">
        <w:rPr>
          <w:rFonts w:ascii="Arial" w:hAnsi="Arial" w:cs="Arial"/>
          <w:vertAlign w:val="subscript"/>
        </w:rPr>
        <w:t>)</w:t>
      </w:r>
      <w:r w:rsidR="00392AE2" w:rsidRPr="00284299">
        <w:rPr>
          <w:rFonts w:ascii="Arial" w:hAnsi="Arial" w:cs="Arial"/>
        </w:rPr>
        <w:t xml:space="preserve"> </w:t>
      </w:r>
      <w:r w:rsidR="00B878E3" w:rsidRPr="00284299">
        <w:rPr>
          <w:rFonts w:ascii="Arial" w:hAnsi="Arial" w:cs="Arial"/>
        </w:rPr>
        <w:t xml:space="preserve">přílohy </w:t>
      </w:r>
      <w:proofErr w:type="spellStart"/>
      <w:r w:rsidR="00B878E3" w:rsidRPr="00284299">
        <w:rPr>
          <w:rFonts w:ascii="Arial" w:hAnsi="Arial" w:cs="Arial"/>
        </w:rPr>
        <w:t>KatV</w:t>
      </w:r>
      <w:proofErr w:type="spellEnd"/>
      <w:r w:rsidR="00B878E3" w:rsidRPr="00284299">
        <w:rPr>
          <w:rFonts w:ascii="Arial" w:hAnsi="Arial" w:cs="Arial"/>
        </w:rPr>
        <w:t xml:space="preserve">) nejsou </w:t>
      </w:r>
      <w:r w:rsidR="00637481" w:rsidRPr="00284299">
        <w:rPr>
          <w:rFonts w:ascii="Arial" w:hAnsi="Arial" w:cs="Arial"/>
        </w:rPr>
        <w:t xml:space="preserve">součástí </w:t>
      </w:r>
      <w:r w:rsidR="00B878E3" w:rsidRPr="00284299">
        <w:rPr>
          <w:rFonts w:ascii="Arial" w:hAnsi="Arial" w:cs="Arial"/>
        </w:rPr>
        <w:t>dané</w:t>
      </w:r>
      <w:r w:rsidR="00637481" w:rsidRPr="00284299">
        <w:rPr>
          <w:rFonts w:ascii="Arial" w:hAnsi="Arial" w:cs="Arial"/>
        </w:rPr>
        <w:t xml:space="preserve">ho ZPMZ </w:t>
      </w:r>
      <w:r w:rsidR="00392AE2" w:rsidRPr="00284299">
        <w:rPr>
          <w:rFonts w:ascii="Arial" w:hAnsi="Arial" w:cs="Arial"/>
        </w:rPr>
        <w:t>údaje o </w:t>
      </w:r>
      <w:r w:rsidR="00B878E3" w:rsidRPr="00284299">
        <w:rPr>
          <w:rFonts w:ascii="Arial" w:hAnsi="Arial" w:cs="Arial"/>
        </w:rPr>
        <w:t xml:space="preserve">seznámení </w:t>
      </w:r>
      <w:r w:rsidR="000D233B" w:rsidRPr="00284299">
        <w:rPr>
          <w:rFonts w:ascii="Arial" w:hAnsi="Arial" w:cs="Arial"/>
        </w:rPr>
        <w:t xml:space="preserve">vlastníků </w:t>
      </w:r>
      <w:r w:rsidR="00B878E3" w:rsidRPr="00284299">
        <w:rPr>
          <w:rFonts w:ascii="Arial" w:hAnsi="Arial" w:cs="Arial"/>
        </w:rPr>
        <w:t>s označením a průběhem nových navrhovaných nebo změněných hranic v terénu.</w:t>
      </w:r>
    </w:p>
    <w:p w:rsidR="00250A34" w:rsidRPr="00284299" w:rsidRDefault="003C0569" w:rsidP="00D45D7A">
      <w:pPr>
        <w:pStyle w:val="Bezmezer"/>
        <w:numPr>
          <w:ilvl w:val="0"/>
          <w:numId w:val="15"/>
        </w:numPr>
        <w:jc w:val="both"/>
        <w:rPr>
          <w:rFonts w:ascii="Arial" w:hAnsi="Arial" w:cs="Arial"/>
        </w:rPr>
      </w:pPr>
      <w:r w:rsidRPr="00284299">
        <w:rPr>
          <w:rFonts w:ascii="Arial" w:hAnsi="Arial" w:cs="Arial"/>
        </w:rPr>
        <w:t xml:space="preserve">v případě řešení </w:t>
      </w:r>
      <w:r w:rsidR="001959C9" w:rsidRPr="00284299">
        <w:rPr>
          <w:rFonts w:ascii="Arial" w:hAnsi="Arial" w:cs="Arial"/>
        </w:rPr>
        <w:t>výpočtu výměr parcel</w:t>
      </w:r>
      <w:r w:rsidRPr="00284299">
        <w:rPr>
          <w:rFonts w:ascii="Arial" w:hAnsi="Arial" w:cs="Arial"/>
        </w:rPr>
        <w:t xml:space="preserve"> </w:t>
      </w:r>
      <w:r w:rsidR="004F6E20" w:rsidRPr="00284299">
        <w:rPr>
          <w:rFonts w:ascii="Arial" w:hAnsi="Arial" w:cs="Arial"/>
        </w:rPr>
        <w:t>tak, že skupinu parcel tvoří souvislý celek změnou dotčených parcel jednoho vlastníka</w:t>
      </w:r>
      <w:r w:rsidR="00163EB9" w:rsidRPr="00284299">
        <w:rPr>
          <w:rFonts w:ascii="Arial" w:hAnsi="Arial" w:cs="Arial"/>
        </w:rPr>
        <w:t xml:space="preserve"> (bez řešení výměr dílů jednotlivých parcel)</w:t>
      </w:r>
      <w:r w:rsidRPr="00284299">
        <w:rPr>
          <w:rFonts w:ascii="Arial" w:hAnsi="Arial" w:cs="Arial"/>
        </w:rPr>
        <w:t xml:space="preserve">, není výkaz dosavadního a nového stavu údajů katastru nemovitostí vyhotoven podle vzoru bodu </w:t>
      </w:r>
      <w:r w:rsidR="004D3E8A" w:rsidRPr="00284299">
        <w:rPr>
          <w:rFonts w:ascii="Arial" w:hAnsi="Arial" w:cs="Arial"/>
        </w:rPr>
        <w:t xml:space="preserve">č. </w:t>
      </w:r>
      <w:r w:rsidRPr="00284299">
        <w:rPr>
          <w:rFonts w:ascii="Arial" w:hAnsi="Arial" w:cs="Arial"/>
        </w:rPr>
        <w:t>17.15 písm. b</w:t>
      </w:r>
      <w:r w:rsidRPr="00284299">
        <w:rPr>
          <w:rFonts w:ascii="Arial" w:hAnsi="Arial" w:cs="Arial"/>
          <w:vertAlign w:val="subscript"/>
        </w:rPr>
        <w:t>)</w:t>
      </w:r>
      <w:r w:rsidRPr="00284299">
        <w:rPr>
          <w:rFonts w:ascii="Arial" w:hAnsi="Arial" w:cs="Arial"/>
        </w:rPr>
        <w:t xml:space="preserve"> přílohy </w:t>
      </w:r>
      <w:proofErr w:type="spellStart"/>
      <w:r w:rsidRPr="00284299">
        <w:rPr>
          <w:rFonts w:ascii="Arial" w:hAnsi="Arial" w:cs="Arial"/>
        </w:rPr>
        <w:t>NKatV</w:t>
      </w:r>
      <w:proofErr w:type="spellEnd"/>
      <w:r w:rsidRPr="00284299">
        <w:rPr>
          <w:rFonts w:ascii="Arial" w:hAnsi="Arial" w:cs="Arial"/>
        </w:rPr>
        <w:t xml:space="preserve"> (soulad s bodem </w:t>
      </w:r>
      <w:r w:rsidR="004D3E8A" w:rsidRPr="00284299">
        <w:rPr>
          <w:rFonts w:ascii="Arial" w:hAnsi="Arial" w:cs="Arial"/>
        </w:rPr>
        <w:t>č. </w:t>
      </w:r>
      <w:r w:rsidRPr="00284299">
        <w:rPr>
          <w:rFonts w:ascii="Arial" w:hAnsi="Arial" w:cs="Arial"/>
        </w:rPr>
        <w:t>17.13 písm. b</w:t>
      </w:r>
      <w:r w:rsidRPr="00284299">
        <w:rPr>
          <w:rFonts w:ascii="Arial" w:hAnsi="Arial" w:cs="Arial"/>
          <w:vertAlign w:val="subscript"/>
        </w:rPr>
        <w:t>)</w:t>
      </w:r>
      <w:r w:rsidRPr="00284299">
        <w:rPr>
          <w:rFonts w:ascii="Arial" w:hAnsi="Arial" w:cs="Arial"/>
        </w:rPr>
        <w:t xml:space="preserve"> přílohy </w:t>
      </w:r>
      <w:proofErr w:type="spellStart"/>
      <w:r w:rsidRPr="00284299">
        <w:rPr>
          <w:rFonts w:ascii="Arial" w:hAnsi="Arial" w:cs="Arial"/>
        </w:rPr>
        <w:t>KatV</w:t>
      </w:r>
      <w:proofErr w:type="spellEnd"/>
      <w:r w:rsidRPr="00284299">
        <w:rPr>
          <w:rFonts w:ascii="Arial" w:hAnsi="Arial" w:cs="Arial"/>
        </w:rPr>
        <w:t>)</w:t>
      </w:r>
      <w:r w:rsidR="00A37C35" w:rsidRPr="00284299">
        <w:rPr>
          <w:rFonts w:ascii="Arial" w:hAnsi="Arial" w:cs="Arial"/>
        </w:rPr>
        <w:t xml:space="preserve">. Chybně zde není </w:t>
      </w:r>
      <w:r w:rsidR="004F6E20" w:rsidRPr="00284299">
        <w:rPr>
          <w:rFonts w:ascii="Arial" w:hAnsi="Arial" w:cs="Arial"/>
        </w:rPr>
        <w:t xml:space="preserve">tato </w:t>
      </w:r>
      <w:r w:rsidR="00A37C35" w:rsidRPr="00284299">
        <w:rPr>
          <w:rFonts w:ascii="Arial" w:hAnsi="Arial" w:cs="Arial"/>
        </w:rPr>
        <w:t>skupina parcel</w:t>
      </w:r>
      <w:r w:rsidR="004F6E20" w:rsidRPr="00284299">
        <w:rPr>
          <w:rFonts w:ascii="Arial" w:hAnsi="Arial" w:cs="Arial"/>
        </w:rPr>
        <w:t xml:space="preserve"> </w:t>
      </w:r>
      <w:r w:rsidR="001B46AC" w:rsidRPr="00284299">
        <w:rPr>
          <w:rFonts w:ascii="Arial" w:hAnsi="Arial" w:cs="Arial"/>
        </w:rPr>
        <w:t xml:space="preserve">sestavena </w:t>
      </w:r>
      <w:r w:rsidR="004F6E20" w:rsidRPr="00284299">
        <w:rPr>
          <w:rFonts w:ascii="Arial" w:hAnsi="Arial" w:cs="Arial"/>
        </w:rPr>
        <w:t xml:space="preserve">do souvislého celku </w:t>
      </w:r>
      <w:r w:rsidR="00A37C35" w:rsidRPr="00284299">
        <w:rPr>
          <w:rFonts w:ascii="Arial" w:hAnsi="Arial" w:cs="Arial"/>
        </w:rPr>
        <w:t>(p.</w:t>
      </w:r>
      <w:r w:rsidR="001959C9" w:rsidRPr="00284299">
        <w:rPr>
          <w:rFonts w:ascii="Arial" w:hAnsi="Arial" w:cs="Arial"/>
        </w:rPr>
        <w:t xml:space="preserve"> </w:t>
      </w:r>
      <w:r w:rsidR="00A37C35" w:rsidRPr="00284299">
        <w:rPr>
          <w:rFonts w:ascii="Arial" w:hAnsi="Arial" w:cs="Arial"/>
        </w:rPr>
        <w:t xml:space="preserve">č. 568/1 </w:t>
      </w:r>
      <w:r w:rsidR="001959C9" w:rsidRPr="00284299">
        <w:rPr>
          <w:rFonts w:ascii="Arial" w:hAnsi="Arial" w:cs="Arial"/>
        </w:rPr>
        <w:t>s</w:t>
      </w:r>
      <w:r w:rsidR="00A37C35" w:rsidRPr="00284299">
        <w:rPr>
          <w:rFonts w:ascii="Arial" w:hAnsi="Arial" w:cs="Arial"/>
        </w:rPr>
        <w:t xml:space="preserve"> p.</w:t>
      </w:r>
      <w:r w:rsidR="001959C9" w:rsidRPr="00284299">
        <w:rPr>
          <w:rFonts w:ascii="Arial" w:hAnsi="Arial" w:cs="Arial"/>
        </w:rPr>
        <w:t xml:space="preserve"> </w:t>
      </w:r>
      <w:r w:rsidR="00A37C35" w:rsidRPr="00284299">
        <w:rPr>
          <w:rFonts w:ascii="Arial" w:hAnsi="Arial" w:cs="Arial"/>
        </w:rPr>
        <w:t xml:space="preserve">č. 611) </w:t>
      </w:r>
      <w:r w:rsidR="004F6E20" w:rsidRPr="00284299">
        <w:rPr>
          <w:rFonts w:ascii="Arial" w:hAnsi="Arial" w:cs="Arial"/>
        </w:rPr>
        <w:t xml:space="preserve">a není zde </w:t>
      </w:r>
      <w:r w:rsidR="00A37C35" w:rsidRPr="00284299">
        <w:rPr>
          <w:rFonts w:ascii="Arial" w:hAnsi="Arial" w:cs="Arial"/>
        </w:rPr>
        <w:t>uveden</w:t>
      </w:r>
      <w:r w:rsidR="004F6E20" w:rsidRPr="00284299">
        <w:rPr>
          <w:rFonts w:ascii="Arial" w:hAnsi="Arial" w:cs="Arial"/>
        </w:rPr>
        <w:t xml:space="preserve"> </w:t>
      </w:r>
      <w:r w:rsidR="00A37C35" w:rsidRPr="00284299">
        <w:rPr>
          <w:rFonts w:ascii="Arial" w:hAnsi="Arial" w:cs="Arial"/>
        </w:rPr>
        <w:t>souč</w:t>
      </w:r>
      <w:r w:rsidR="004F6E20" w:rsidRPr="00284299">
        <w:rPr>
          <w:rFonts w:ascii="Arial" w:hAnsi="Arial" w:cs="Arial"/>
        </w:rPr>
        <w:t>e</w:t>
      </w:r>
      <w:r w:rsidR="00A37C35" w:rsidRPr="00284299">
        <w:rPr>
          <w:rFonts w:ascii="Arial" w:hAnsi="Arial" w:cs="Arial"/>
        </w:rPr>
        <w:t xml:space="preserve">t výměr </w:t>
      </w:r>
      <w:r w:rsidR="001B46AC" w:rsidRPr="00284299">
        <w:rPr>
          <w:rFonts w:ascii="Arial" w:hAnsi="Arial" w:cs="Arial"/>
        </w:rPr>
        <w:t xml:space="preserve">této </w:t>
      </w:r>
      <w:r w:rsidR="00A37C35" w:rsidRPr="00284299">
        <w:rPr>
          <w:rFonts w:ascii="Arial" w:hAnsi="Arial" w:cs="Arial"/>
        </w:rPr>
        <w:t>skupiny parcel v novém stavu</w:t>
      </w:r>
      <w:r w:rsidR="00163EB9" w:rsidRPr="00284299">
        <w:rPr>
          <w:rFonts w:ascii="Arial" w:hAnsi="Arial" w:cs="Arial"/>
        </w:rPr>
        <w:t xml:space="preserve">. Dále je zde chybně uvedeno porovnání se stavem evidence </w:t>
      </w:r>
      <w:r w:rsidR="00284299" w:rsidRPr="00284299">
        <w:rPr>
          <w:rFonts w:ascii="Arial" w:hAnsi="Arial" w:cs="Arial"/>
        </w:rPr>
        <w:t>právních vztahů této skupiny parcel.</w:t>
      </w:r>
      <w:r w:rsidR="00163EB9" w:rsidRPr="00284299">
        <w:rPr>
          <w:rFonts w:ascii="Arial" w:hAnsi="Arial" w:cs="Arial"/>
        </w:rPr>
        <w:t xml:space="preserve"> Porovnání není uvedeno až v řádcích pod parcelami skupiny parcel nového stavu a není zde uveden součet výměr dosavadních parcel dle evidence právních vztahů.</w:t>
      </w:r>
    </w:p>
    <w:p w:rsidR="00F81C46" w:rsidRPr="00F81C46" w:rsidRDefault="00F81C46" w:rsidP="00D45D7A">
      <w:pPr>
        <w:pStyle w:val="Bezmezer"/>
        <w:numPr>
          <w:ilvl w:val="0"/>
          <w:numId w:val="15"/>
        </w:numPr>
        <w:jc w:val="both"/>
        <w:rPr>
          <w:rFonts w:ascii="Arial" w:hAnsi="Arial" w:cs="Arial"/>
        </w:rPr>
      </w:pPr>
      <w:r w:rsidRPr="00826154">
        <w:rPr>
          <w:rFonts w:ascii="Arial" w:hAnsi="Arial" w:cs="Arial"/>
        </w:rPr>
        <w:t>v rozporu s ustanovením § 16 odst. 4 zákona č. 200/1994 Sb., o zeměměřictví a o změně a doplnění některých zákonů souvisejících s jeho zavedením v platném znění, a ustanovení § 18 vyhlášky č. 31/1995 Sb., kterou se zákon č. 200/1994 Sb., o zeměměřictví v platném znění provádí, není provedeno vyznačení ověření ZPMZ (předepsaným způsobem) v pravém dolním rohu poslední strany jeho částí</w:t>
      </w:r>
      <w:r>
        <w:rPr>
          <w:rFonts w:ascii="Arial" w:hAnsi="Arial" w:cs="Arial"/>
        </w:rPr>
        <w:t xml:space="preserve"> (viz § 76 odst. 5 </w:t>
      </w:r>
      <w:proofErr w:type="spellStart"/>
      <w:r>
        <w:rPr>
          <w:rFonts w:ascii="Arial" w:hAnsi="Arial" w:cs="Arial"/>
        </w:rPr>
        <w:t>KatV</w:t>
      </w:r>
      <w:proofErr w:type="spellEnd"/>
      <w:r>
        <w:rPr>
          <w:rFonts w:ascii="Arial" w:hAnsi="Arial" w:cs="Arial"/>
        </w:rPr>
        <w:t>).</w:t>
      </w:r>
    </w:p>
    <w:p w:rsidR="00F81C46" w:rsidRPr="00F81C46" w:rsidRDefault="00B15805" w:rsidP="00F81C46">
      <w:pPr>
        <w:pStyle w:val="Bezmezer"/>
        <w:numPr>
          <w:ilvl w:val="0"/>
          <w:numId w:val="15"/>
        </w:numPr>
        <w:jc w:val="both"/>
        <w:rPr>
          <w:rFonts w:ascii="Arial" w:hAnsi="Arial" w:cs="Arial"/>
        </w:rPr>
      </w:pPr>
      <w:r w:rsidRPr="00F81C46">
        <w:rPr>
          <w:rFonts w:ascii="Arial" w:hAnsi="Arial" w:cs="Arial"/>
        </w:rPr>
        <w:t>v</w:t>
      </w:r>
      <w:r w:rsidR="007D6FAB" w:rsidRPr="00F81C46">
        <w:rPr>
          <w:rFonts w:ascii="Arial" w:hAnsi="Arial" w:cs="Arial"/>
        </w:rPr>
        <w:t xml:space="preserve"> seznamu souřadnic na GP není uveden podrobný bod změny č. 9, a dále není </w:t>
      </w:r>
      <w:r w:rsidR="00284299" w:rsidRPr="00F81C46">
        <w:rPr>
          <w:rFonts w:ascii="Arial" w:hAnsi="Arial" w:cs="Arial"/>
        </w:rPr>
        <w:t>uveden navazující kontrolní bod, tj.</w:t>
      </w:r>
      <w:r w:rsidRPr="00F81C46">
        <w:rPr>
          <w:rFonts w:ascii="Arial" w:hAnsi="Arial" w:cs="Arial"/>
        </w:rPr>
        <w:t xml:space="preserve"> bod </w:t>
      </w:r>
      <w:r w:rsidR="007D6FAB" w:rsidRPr="00F81C46">
        <w:rPr>
          <w:rFonts w:ascii="Arial" w:hAnsi="Arial" w:cs="Arial"/>
        </w:rPr>
        <w:t>č. 297-2871, který není vyznače</w:t>
      </w:r>
      <w:r w:rsidR="00C64775" w:rsidRPr="00F81C46">
        <w:rPr>
          <w:rFonts w:ascii="Arial" w:hAnsi="Arial" w:cs="Arial"/>
        </w:rPr>
        <w:t xml:space="preserve">n ani v grafickém znázornění GP, </w:t>
      </w:r>
      <w:r w:rsidR="00F81C46" w:rsidRPr="00F81C46">
        <w:rPr>
          <w:rFonts w:ascii="Arial" w:hAnsi="Arial" w:cs="Arial"/>
        </w:rPr>
        <w:t xml:space="preserve">čímž došlo k porušení ustanovení § 84 odst. 5 </w:t>
      </w:r>
      <w:proofErr w:type="spellStart"/>
      <w:r w:rsidR="00F81C46" w:rsidRPr="00F81C46">
        <w:rPr>
          <w:rFonts w:ascii="Arial" w:hAnsi="Arial" w:cs="Arial"/>
        </w:rPr>
        <w:t>NKatV</w:t>
      </w:r>
      <w:proofErr w:type="spellEnd"/>
      <w:r w:rsidR="00F81C46" w:rsidRPr="00F81C46">
        <w:rPr>
          <w:rFonts w:ascii="Arial" w:hAnsi="Arial" w:cs="Arial"/>
        </w:rPr>
        <w:t xml:space="preserve"> (soulad s bodem č. 17.19 přílohy </w:t>
      </w:r>
      <w:proofErr w:type="spellStart"/>
      <w:r w:rsidR="00F81C46" w:rsidRPr="00F81C46">
        <w:rPr>
          <w:rFonts w:ascii="Arial" w:hAnsi="Arial" w:cs="Arial"/>
        </w:rPr>
        <w:t>KatV</w:t>
      </w:r>
      <w:proofErr w:type="spellEnd"/>
      <w:r w:rsidR="00F81C46" w:rsidRPr="00F81C46">
        <w:rPr>
          <w:rFonts w:ascii="Arial" w:hAnsi="Arial" w:cs="Arial"/>
        </w:rPr>
        <w:t>).</w:t>
      </w:r>
    </w:p>
    <w:p w:rsidR="007D6FAB" w:rsidRPr="00F81C46" w:rsidRDefault="007D6FAB" w:rsidP="007D6FAB">
      <w:pPr>
        <w:pStyle w:val="Bezmezer"/>
        <w:ind w:left="720"/>
        <w:jc w:val="both"/>
        <w:rPr>
          <w:rFonts w:ascii="Arial" w:hAnsi="Arial" w:cs="Arial"/>
        </w:rPr>
      </w:pPr>
      <w:r w:rsidRPr="00F81C46">
        <w:rPr>
          <w:rFonts w:ascii="Arial" w:hAnsi="Arial" w:cs="Arial"/>
        </w:rPr>
        <w:t xml:space="preserve">V seznamu souřadnic je nadbytečně uveden podrobný bod </w:t>
      </w:r>
      <w:r w:rsidR="007358F4" w:rsidRPr="00F81C46">
        <w:rPr>
          <w:rFonts w:ascii="Arial" w:hAnsi="Arial" w:cs="Arial"/>
        </w:rPr>
        <w:t xml:space="preserve">č. </w:t>
      </w:r>
      <w:r w:rsidRPr="00F81C46">
        <w:rPr>
          <w:rFonts w:ascii="Arial" w:hAnsi="Arial" w:cs="Arial"/>
        </w:rPr>
        <w:t>297-2956</w:t>
      </w:r>
      <w:r w:rsidR="00DE5513" w:rsidRPr="00F81C46">
        <w:rPr>
          <w:rFonts w:ascii="Arial" w:hAnsi="Arial" w:cs="Arial"/>
        </w:rPr>
        <w:t>.</w:t>
      </w:r>
    </w:p>
    <w:p w:rsidR="008C151A" w:rsidRPr="005D11DB" w:rsidRDefault="00A14DC4" w:rsidP="00A14DC4">
      <w:pPr>
        <w:pStyle w:val="Bezmezer"/>
        <w:numPr>
          <w:ilvl w:val="0"/>
          <w:numId w:val="15"/>
        </w:numPr>
        <w:jc w:val="both"/>
        <w:rPr>
          <w:rFonts w:ascii="Arial" w:hAnsi="Arial" w:cs="Arial"/>
        </w:rPr>
      </w:pPr>
      <w:r w:rsidRPr="005D11DB">
        <w:rPr>
          <w:rFonts w:ascii="Arial" w:hAnsi="Arial" w:cs="Arial"/>
        </w:rPr>
        <w:t>výkaz údajů</w:t>
      </w:r>
      <w:r w:rsidR="00CB5686" w:rsidRPr="005D11DB">
        <w:rPr>
          <w:rFonts w:ascii="Arial" w:hAnsi="Arial" w:cs="Arial"/>
        </w:rPr>
        <w:t xml:space="preserve"> o BPEJ není vyhotoven podle vzoru bodu </w:t>
      </w:r>
      <w:r w:rsidR="007358F4" w:rsidRPr="005D11DB">
        <w:rPr>
          <w:rFonts w:ascii="Arial" w:hAnsi="Arial" w:cs="Arial"/>
        </w:rPr>
        <w:t xml:space="preserve">č. </w:t>
      </w:r>
      <w:r w:rsidR="00CB5686" w:rsidRPr="005D11DB">
        <w:rPr>
          <w:rFonts w:ascii="Arial" w:hAnsi="Arial" w:cs="Arial"/>
        </w:rPr>
        <w:t>17.27 přílohy</w:t>
      </w:r>
      <w:r w:rsidR="00287FA7" w:rsidRPr="005D11DB">
        <w:rPr>
          <w:rFonts w:ascii="Arial" w:hAnsi="Arial" w:cs="Arial"/>
        </w:rPr>
        <w:t xml:space="preserve"> </w:t>
      </w:r>
      <w:proofErr w:type="spellStart"/>
      <w:r w:rsidR="00287FA7" w:rsidRPr="005D11DB">
        <w:rPr>
          <w:rFonts w:ascii="Arial" w:hAnsi="Arial" w:cs="Arial"/>
        </w:rPr>
        <w:t>NKatV</w:t>
      </w:r>
      <w:proofErr w:type="spellEnd"/>
      <w:r w:rsidR="00287FA7" w:rsidRPr="005D11DB">
        <w:rPr>
          <w:rFonts w:ascii="Arial" w:hAnsi="Arial" w:cs="Arial"/>
        </w:rPr>
        <w:t xml:space="preserve"> (soulad s bodem </w:t>
      </w:r>
      <w:r w:rsidR="007358F4" w:rsidRPr="005D11DB">
        <w:rPr>
          <w:rFonts w:ascii="Arial" w:hAnsi="Arial" w:cs="Arial"/>
        </w:rPr>
        <w:t xml:space="preserve">č. </w:t>
      </w:r>
      <w:r w:rsidR="00287FA7" w:rsidRPr="005D11DB">
        <w:rPr>
          <w:rFonts w:ascii="Arial" w:hAnsi="Arial" w:cs="Arial"/>
        </w:rPr>
        <w:t xml:space="preserve">17.23 přílohy </w:t>
      </w:r>
      <w:proofErr w:type="spellStart"/>
      <w:r w:rsidR="00287FA7" w:rsidRPr="005D11DB">
        <w:rPr>
          <w:rFonts w:ascii="Arial" w:hAnsi="Arial" w:cs="Arial"/>
        </w:rPr>
        <w:t>KatV</w:t>
      </w:r>
      <w:proofErr w:type="spellEnd"/>
      <w:r w:rsidR="00287FA7" w:rsidRPr="005D11DB">
        <w:rPr>
          <w:rFonts w:ascii="Arial" w:hAnsi="Arial" w:cs="Arial"/>
        </w:rPr>
        <w:t>). Ve</w:t>
      </w:r>
      <w:r w:rsidR="00847DA8" w:rsidRPr="005D11DB">
        <w:rPr>
          <w:rFonts w:ascii="Arial" w:hAnsi="Arial" w:cs="Arial"/>
        </w:rPr>
        <w:t> </w:t>
      </w:r>
      <w:r w:rsidR="00287FA7" w:rsidRPr="005D11DB">
        <w:rPr>
          <w:rFonts w:ascii="Arial" w:hAnsi="Arial" w:cs="Arial"/>
        </w:rPr>
        <w:t>výkazu je nadbytečně uveden součet výměr odpovídající</w:t>
      </w:r>
      <w:r w:rsidR="00847DA8" w:rsidRPr="005D11DB">
        <w:rPr>
          <w:rFonts w:ascii="Arial" w:hAnsi="Arial" w:cs="Arial"/>
        </w:rPr>
        <w:t>ch</w:t>
      </w:r>
      <w:r w:rsidR="00287FA7" w:rsidRPr="005D11DB">
        <w:rPr>
          <w:rFonts w:ascii="Arial" w:hAnsi="Arial" w:cs="Arial"/>
        </w:rPr>
        <w:t xml:space="preserve"> příslušn</w:t>
      </w:r>
      <w:r w:rsidR="00FE32F2" w:rsidRPr="005D11DB">
        <w:rPr>
          <w:rFonts w:ascii="Arial" w:hAnsi="Arial" w:cs="Arial"/>
        </w:rPr>
        <w:t>ý</w:t>
      </w:r>
      <w:r w:rsidR="00287FA7" w:rsidRPr="005D11DB">
        <w:rPr>
          <w:rFonts w:ascii="Arial" w:hAnsi="Arial" w:cs="Arial"/>
        </w:rPr>
        <w:t>m kód</w:t>
      </w:r>
      <w:r w:rsidR="00FE32F2" w:rsidRPr="005D11DB">
        <w:rPr>
          <w:rFonts w:ascii="Arial" w:hAnsi="Arial" w:cs="Arial"/>
        </w:rPr>
        <w:t>ům</w:t>
      </w:r>
      <w:r w:rsidR="0006228E" w:rsidRPr="005D11DB">
        <w:rPr>
          <w:rFonts w:ascii="Arial" w:hAnsi="Arial" w:cs="Arial"/>
        </w:rPr>
        <w:t xml:space="preserve"> BPEJ </w:t>
      </w:r>
      <w:r w:rsidR="001959C9" w:rsidRPr="005D11DB">
        <w:rPr>
          <w:rFonts w:ascii="Arial" w:hAnsi="Arial" w:cs="Arial"/>
        </w:rPr>
        <w:t>jednotlivých parcel nového stavu (parc</w:t>
      </w:r>
      <w:r w:rsidR="007358F4" w:rsidRPr="005D11DB">
        <w:rPr>
          <w:rFonts w:ascii="Arial" w:hAnsi="Arial" w:cs="Arial"/>
        </w:rPr>
        <w:t xml:space="preserve">ely </w:t>
      </w:r>
      <w:r w:rsidR="001959C9" w:rsidRPr="005D11DB">
        <w:rPr>
          <w:rFonts w:ascii="Arial" w:hAnsi="Arial" w:cs="Arial"/>
        </w:rPr>
        <w:t>č.</w:t>
      </w:r>
      <w:r w:rsidR="007358F4" w:rsidRPr="005D11DB">
        <w:rPr>
          <w:rFonts w:ascii="Arial" w:hAnsi="Arial" w:cs="Arial"/>
        </w:rPr>
        <w:t> </w:t>
      </w:r>
      <w:r w:rsidR="001959C9" w:rsidRPr="005D11DB">
        <w:rPr>
          <w:rFonts w:ascii="Arial" w:hAnsi="Arial" w:cs="Arial"/>
        </w:rPr>
        <w:t xml:space="preserve">255/2 a č. 568/2) - </w:t>
      </w:r>
      <w:r w:rsidR="0006228E" w:rsidRPr="005D11DB">
        <w:rPr>
          <w:rFonts w:ascii="Arial" w:hAnsi="Arial" w:cs="Arial"/>
        </w:rPr>
        <w:t>celková výměra parcel.</w:t>
      </w:r>
    </w:p>
    <w:p w:rsidR="00336B9D" w:rsidRPr="008B507F" w:rsidRDefault="00336B9D" w:rsidP="00336B9D">
      <w:pPr>
        <w:pStyle w:val="Bezmezer"/>
        <w:ind w:left="708" w:firstLine="1"/>
        <w:jc w:val="both"/>
        <w:rPr>
          <w:rFonts w:ascii="Arial" w:hAnsi="Arial" w:cs="Arial"/>
        </w:rPr>
      </w:pPr>
    </w:p>
    <w:p w:rsidR="003E6296" w:rsidRPr="00F81C46" w:rsidRDefault="00F862D2" w:rsidP="001B799F">
      <w:pPr>
        <w:pStyle w:val="Bezmezer"/>
        <w:ind w:firstLine="709"/>
        <w:jc w:val="both"/>
        <w:rPr>
          <w:rFonts w:ascii="Arial" w:hAnsi="Arial" w:cs="Arial"/>
        </w:rPr>
      </w:pPr>
      <w:r w:rsidRPr="00F81C46">
        <w:rPr>
          <w:rFonts w:ascii="Arial" w:hAnsi="Arial" w:cs="Arial"/>
        </w:rPr>
        <w:t xml:space="preserve">Po zhodnocení </w:t>
      </w:r>
      <w:r w:rsidR="00DB71EA" w:rsidRPr="00F81C46">
        <w:rPr>
          <w:rFonts w:ascii="Arial" w:hAnsi="Arial" w:cs="Arial"/>
        </w:rPr>
        <w:t>všech zjištění a důkazů založených ve spisové složce</w:t>
      </w:r>
      <w:r w:rsidR="00714856" w:rsidRPr="00F81C46">
        <w:rPr>
          <w:rFonts w:ascii="Arial" w:hAnsi="Arial" w:cs="Arial"/>
        </w:rPr>
        <w:t xml:space="preserve"> s přihlédnutím k </w:t>
      </w:r>
      <w:r w:rsidR="00DB71EA" w:rsidRPr="00F81C46">
        <w:rPr>
          <w:rFonts w:ascii="Arial" w:hAnsi="Arial" w:cs="Arial"/>
        </w:rPr>
        <w:t xml:space="preserve">vyjádření Ing. </w:t>
      </w:r>
      <w:r w:rsidR="003E7478">
        <w:rPr>
          <w:rFonts w:ascii="Arial" w:hAnsi="Arial" w:cs="Arial"/>
        </w:rPr>
        <w:t>XXX</w:t>
      </w:r>
      <w:r w:rsidR="00050708" w:rsidRPr="00F81C46">
        <w:rPr>
          <w:rFonts w:ascii="Arial" w:hAnsi="Arial" w:cs="Arial"/>
        </w:rPr>
        <w:t xml:space="preserve">, dospěl ZKI </w:t>
      </w:r>
      <w:r w:rsidRPr="00F81C46">
        <w:rPr>
          <w:rFonts w:ascii="Arial" w:hAnsi="Arial" w:cs="Arial"/>
        </w:rPr>
        <w:t xml:space="preserve">k závěru, že </w:t>
      </w:r>
      <w:r w:rsidR="005F118F" w:rsidRPr="00F81C46">
        <w:rPr>
          <w:rFonts w:ascii="Arial" w:hAnsi="Arial" w:cs="Arial"/>
        </w:rPr>
        <w:t xml:space="preserve">shora uvedené chyby </w:t>
      </w:r>
      <w:r w:rsidR="001E0E6B" w:rsidRPr="00F81C46">
        <w:rPr>
          <w:rFonts w:ascii="Arial" w:hAnsi="Arial" w:cs="Arial"/>
        </w:rPr>
        <w:t xml:space="preserve">ve zpracování </w:t>
      </w:r>
      <w:r w:rsidR="00663703" w:rsidRPr="00F81C46">
        <w:rPr>
          <w:rFonts w:ascii="Arial" w:hAnsi="Arial" w:cs="Arial"/>
        </w:rPr>
        <w:t>kontrolovan</w:t>
      </w:r>
      <w:r w:rsidR="00EE2BAF" w:rsidRPr="00F81C46">
        <w:rPr>
          <w:rFonts w:ascii="Arial" w:hAnsi="Arial" w:cs="Arial"/>
        </w:rPr>
        <w:t>ého</w:t>
      </w:r>
      <w:r w:rsidR="00663703" w:rsidRPr="00F81C46">
        <w:rPr>
          <w:rFonts w:ascii="Arial" w:hAnsi="Arial" w:cs="Arial"/>
        </w:rPr>
        <w:t xml:space="preserve"> ZPMZ a GP</w:t>
      </w:r>
      <w:r w:rsidRPr="00F81C46">
        <w:rPr>
          <w:rFonts w:ascii="Arial" w:hAnsi="Arial" w:cs="Arial"/>
        </w:rPr>
        <w:t xml:space="preserve"> nelze pominout. </w:t>
      </w:r>
    </w:p>
    <w:p w:rsidR="003E6296" w:rsidRPr="008B507F" w:rsidRDefault="00F17EA1" w:rsidP="003E6296">
      <w:pPr>
        <w:pStyle w:val="Bezmezer"/>
        <w:ind w:firstLine="709"/>
        <w:jc w:val="both"/>
        <w:rPr>
          <w:rFonts w:ascii="Arial" w:hAnsi="Arial" w:cs="Arial"/>
        </w:rPr>
      </w:pPr>
      <w:r w:rsidRPr="008B507F">
        <w:rPr>
          <w:rFonts w:ascii="Arial" w:hAnsi="Arial" w:cs="Arial"/>
        </w:rPr>
        <w:t>Obecně platí, že g</w:t>
      </w:r>
      <w:r w:rsidR="003E6296" w:rsidRPr="008B507F">
        <w:rPr>
          <w:rFonts w:ascii="Arial" w:hAnsi="Arial" w:cs="Arial"/>
        </w:rPr>
        <w:t>eometrický plán je technickým podkladem pro sepisování smluv a</w:t>
      </w:r>
      <w:r w:rsidR="000C36AE" w:rsidRPr="008B507F">
        <w:rPr>
          <w:rFonts w:ascii="Arial" w:hAnsi="Arial" w:cs="Arial"/>
        </w:rPr>
        <w:t> </w:t>
      </w:r>
      <w:r w:rsidR="003E6296" w:rsidRPr="008B507F">
        <w:rPr>
          <w:rFonts w:ascii="Arial" w:hAnsi="Arial" w:cs="Arial"/>
        </w:rPr>
        <w:t xml:space="preserve">veřejných listin, které potvrzují nebo osvědčují právní vztahy k nemovitostem, na základě kterých vznikají, mění se nebo ruší právní vztahy k nemovitostem. Proto je potřebné garantovat, že údaje uvedené v tomto podkladu byly získány stanovenými postupy, související dokumentace je úplná, a že vychází ze skutečného stavu věcí. Tyto požadavky garantuje fyzická osoba s úředním oprávněním (úředně oprávněný zeměměřický inženýr), který ověří odbornou správnost výsledku zeměměřické činnosti způsobem dle § 16 odst. 4 zákona č. 200/1994 </w:t>
      </w:r>
      <w:r w:rsidRPr="008B507F">
        <w:rPr>
          <w:rFonts w:ascii="Arial" w:hAnsi="Arial" w:cs="Arial"/>
        </w:rPr>
        <w:t>S</w:t>
      </w:r>
      <w:r w:rsidR="003E6296" w:rsidRPr="008B507F">
        <w:rPr>
          <w:rFonts w:ascii="Arial" w:hAnsi="Arial" w:cs="Arial"/>
        </w:rPr>
        <w:t xml:space="preserve">b., o zeměměřictví v platném znění. </w:t>
      </w:r>
    </w:p>
    <w:p w:rsidR="001B799F" w:rsidRPr="008B507F" w:rsidRDefault="00F862D2" w:rsidP="001B799F">
      <w:pPr>
        <w:pStyle w:val="Bezmezer"/>
        <w:ind w:firstLine="709"/>
        <w:jc w:val="both"/>
        <w:rPr>
          <w:rFonts w:ascii="Arial" w:hAnsi="Arial" w:cs="Arial"/>
        </w:rPr>
      </w:pPr>
      <w:r w:rsidRPr="008B507F">
        <w:rPr>
          <w:rFonts w:ascii="Arial" w:hAnsi="Arial" w:cs="Arial"/>
        </w:rPr>
        <w:t>GP a ZPMZ byly ověřeny, že „náležitostmi a</w:t>
      </w:r>
      <w:r w:rsidR="00D7672B" w:rsidRPr="008B507F">
        <w:rPr>
          <w:rFonts w:ascii="Arial" w:hAnsi="Arial" w:cs="Arial"/>
        </w:rPr>
        <w:t> </w:t>
      </w:r>
      <w:r w:rsidRPr="008B507F">
        <w:rPr>
          <w:rFonts w:ascii="Arial" w:hAnsi="Arial" w:cs="Arial"/>
        </w:rPr>
        <w:t>přesností odpovídají právním předpisům“</w:t>
      </w:r>
      <w:r w:rsidR="00AF06DA" w:rsidRPr="008B507F">
        <w:rPr>
          <w:rFonts w:ascii="Arial" w:hAnsi="Arial" w:cs="Arial"/>
        </w:rPr>
        <w:t>, ačkoli ze shora uvedeného je zřejmé, že tomu tak není</w:t>
      </w:r>
      <w:r w:rsidRPr="008B507F">
        <w:rPr>
          <w:rFonts w:ascii="Arial" w:hAnsi="Arial" w:cs="Arial"/>
        </w:rPr>
        <w:t>. Úředně oprávněný zeměměřický inženýr, který ověří odbornou správnost výsledku zeměměřické činnosti způsobem podle § 16 odstavec 4 zákona</w:t>
      </w:r>
      <w:r w:rsidR="00A878AE" w:rsidRPr="008B507F">
        <w:rPr>
          <w:rFonts w:ascii="Arial" w:hAnsi="Arial" w:cs="Arial"/>
        </w:rPr>
        <w:t xml:space="preserve"> č. 200/1994 Sb., o zeměměřictví v platném znění</w:t>
      </w:r>
      <w:r w:rsidRPr="008B507F">
        <w:rPr>
          <w:rFonts w:ascii="Arial" w:hAnsi="Arial" w:cs="Arial"/>
        </w:rPr>
        <w:t xml:space="preserve">, nese odpovědnost za odbornou úroveň předmětných </w:t>
      </w:r>
      <w:r w:rsidR="001E0E6B" w:rsidRPr="008B507F">
        <w:rPr>
          <w:rFonts w:ascii="Arial" w:hAnsi="Arial" w:cs="Arial"/>
        </w:rPr>
        <w:t>výsledků zeměměřických činností využívaných pro katastr nemovitostí České republiky</w:t>
      </w:r>
      <w:r w:rsidRPr="008B507F">
        <w:rPr>
          <w:rFonts w:ascii="Arial" w:hAnsi="Arial" w:cs="Arial"/>
        </w:rPr>
        <w:t>, za</w:t>
      </w:r>
      <w:r w:rsidR="00A878AE" w:rsidRPr="008B507F">
        <w:rPr>
          <w:rFonts w:ascii="Arial" w:hAnsi="Arial" w:cs="Arial"/>
        </w:rPr>
        <w:t> </w:t>
      </w:r>
      <w:r w:rsidRPr="008B507F">
        <w:rPr>
          <w:rFonts w:ascii="Arial" w:hAnsi="Arial" w:cs="Arial"/>
        </w:rPr>
        <w:t>dosažení předepsané přesnosti a</w:t>
      </w:r>
      <w:r w:rsidR="00206169" w:rsidRPr="008B507F">
        <w:rPr>
          <w:rFonts w:ascii="Arial" w:hAnsi="Arial" w:cs="Arial"/>
        </w:rPr>
        <w:t> </w:t>
      </w:r>
      <w:r w:rsidRPr="008B507F">
        <w:rPr>
          <w:rFonts w:ascii="Arial" w:hAnsi="Arial" w:cs="Arial"/>
        </w:rPr>
        <w:t xml:space="preserve">za správnost a úplnost náležitostí podle právních předpisů. Ověření nespočívá pouze v připojení ověřovací doložky, ale v podrobném prostudování podkladů a posouzení, zda svým rozsahem, technickou kvalitou i formálními náležitostmi obsahu skutečně odpovídají právním předpisům. Tím, že </w:t>
      </w:r>
      <w:r w:rsidR="00AF06DA" w:rsidRPr="008B507F">
        <w:rPr>
          <w:rFonts w:ascii="Arial" w:hAnsi="Arial" w:cs="Arial"/>
        </w:rPr>
        <w:t xml:space="preserve">Ing. </w:t>
      </w:r>
      <w:r w:rsidR="003E7478">
        <w:rPr>
          <w:rFonts w:ascii="Arial" w:hAnsi="Arial" w:cs="Arial"/>
        </w:rPr>
        <w:t>XXX</w:t>
      </w:r>
      <w:r w:rsidRPr="008B507F">
        <w:rPr>
          <w:rFonts w:ascii="Arial" w:hAnsi="Arial" w:cs="Arial"/>
        </w:rPr>
        <w:t xml:space="preserve"> ověřil výše uveden</w:t>
      </w:r>
      <w:r w:rsidR="00EE2BAF" w:rsidRPr="008B507F">
        <w:rPr>
          <w:rFonts w:ascii="Arial" w:hAnsi="Arial" w:cs="Arial"/>
        </w:rPr>
        <w:t>ý</w:t>
      </w:r>
      <w:r w:rsidRPr="008B507F">
        <w:rPr>
          <w:rFonts w:ascii="Arial" w:hAnsi="Arial" w:cs="Arial"/>
        </w:rPr>
        <w:t xml:space="preserve"> </w:t>
      </w:r>
      <w:r w:rsidR="00663703" w:rsidRPr="008B507F">
        <w:rPr>
          <w:rFonts w:ascii="Arial" w:hAnsi="Arial" w:cs="Arial"/>
        </w:rPr>
        <w:t xml:space="preserve">ZPMZ a </w:t>
      </w:r>
      <w:r w:rsidR="00663703" w:rsidRPr="00F81C46">
        <w:rPr>
          <w:rFonts w:ascii="Arial" w:hAnsi="Arial" w:cs="Arial"/>
        </w:rPr>
        <w:t>GP</w:t>
      </w:r>
      <w:r w:rsidRPr="00F81C46">
        <w:rPr>
          <w:rFonts w:ascii="Arial" w:hAnsi="Arial" w:cs="Arial"/>
        </w:rPr>
        <w:t xml:space="preserve">, které vykazují </w:t>
      </w:r>
      <w:r w:rsidR="005F118F" w:rsidRPr="00F81C46">
        <w:rPr>
          <w:rFonts w:ascii="Arial" w:hAnsi="Arial" w:cs="Arial"/>
        </w:rPr>
        <w:t xml:space="preserve">shora </w:t>
      </w:r>
      <w:r w:rsidR="005F118F" w:rsidRPr="00F81C46">
        <w:rPr>
          <w:rFonts w:ascii="Arial" w:hAnsi="Arial" w:cs="Arial"/>
        </w:rPr>
        <w:lastRenderedPageBreak/>
        <w:t>uvedené závady</w:t>
      </w:r>
      <w:r w:rsidRPr="00F81C46">
        <w:rPr>
          <w:rFonts w:ascii="Arial" w:hAnsi="Arial" w:cs="Arial"/>
        </w:rPr>
        <w:t xml:space="preserve"> a nedodržení požadavků platných předpisů pro </w:t>
      </w:r>
      <w:r w:rsidR="00663703" w:rsidRPr="00F81C46">
        <w:rPr>
          <w:rFonts w:ascii="Arial" w:hAnsi="Arial" w:cs="Arial"/>
        </w:rPr>
        <w:t>jejich zhotovení</w:t>
      </w:r>
      <w:r w:rsidRPr="008B507F">
        <w:rPr>
          <w:rFonts w:ascii="Arial" w:hAnsi="Arial" w:cs="Arial"/>
        </w:rPr>
        <w:t>, nejednal dostatečně odborně, nevycházel při</w:t>
      </w:r>
      <w:r w:rsidR="00204169" w:rsidRPr="008B507F">
        <w:rPr>
          <w:rFonts w:ascii="Arial" w:hAnsi="Arial" w:cs="Arial"/>
        </w:rPr>
        <w:t> </w:t>
      </w:r>
      <w:r w:rsidRPr="008B507F">
        <w:rPr>
          <w:rFonts w:ascii="Arial" w:hAnsi="Arial" w:cs="Arial"/>
        </w:rPr>
        <w:t>ověřování výsledků zeměměřických činností ze</w:t>
      </w:r>
      <w:r w:rsidR="002E72A3" w:rsidRPr="008B507F">
        <w:rPr>
          <w:rFonts w:ascii="Arial" w:hAnsi="Arial" w:cs="Arial"/>
        </w:rPr>
        <w:t> </w:t>
      </w:r>
      <w:r w:rsidRPr="008B507F">
        <w:rPr>
          <w:rFonts w:ascii="Arial" w:hAnsi="Arial" w:cs="Arial"/>
        </w:rPr>
        <w:t>spolehlivě zjištěného stavu věcí, a tím porušil §</w:t>
      </w:r>
      <w:r w:rsidR="00A85AB0" w:rsidRPr="008B507F">
        <w:rPr>
          <w:rFonts w:ascii="Arial" w:hAnsi="Arial" w:cs="Arial"/>
        </w:rPr>
        <w:t xml:space="preserve"> </w:t>
      </w:r>
      <w:r w:rsidRPr="008B507F">
        <w:rPr>
          <w:rFonts w:ascii="Arial" w:hAnsi="Arial" w:cs="Arial"/>
        </w:rPr>
        <w:t xml:space="preserve">16 odstavec 1 písmeno a) a odstavec 2 </w:t>
      </w:r>
      <w:r w:rsidR="00204169" w:rsidRPr="008B507F">
        <w:rPr>
          <w:rFonts w:ascii="Arial" w:hAnsi="Arial" w:cs="Arial"/>
        </w:rPr>
        <w:t xml:space="preserve">citovaného </w:t>
      </w:r>
      <w:r w:rsidRPr="008B507F">
        <w:rPr>
          <w:rFonts w:ascii="Arial" w:hAnsi="Arial" w:cs="Arial"/>
        </w:rPr>
        <w:t>zákona</w:t>
      </w:r>
      <w:r w:rsidR="001B799F" w:rsidRPr="008B507F">
        <w:rPr>
          <w:rFonts w:ascii="Arial" w:hAnsi="Arial" w:cs="Arial"/>
        </w:rPr>
        <w:t xml:space="preserve">. </w:t>
      </w:r>
    </w:p>
    <w:p w:rsidR="00A87C79" w:rsidRPr="008B507F" w:rsidRDefault="00A87C79" w:rsidP="001B799F">
      <w:pPr>
        <w:pStyle w:val="Bezmezer"/>
        <w:ind w:firstLine="709"/>
        <w:jc w:val="both"/>
        <w:rPr>
          <w:rFonts w:ascii="Arial" w:hAnsi="Arial" w:cs="Arial"/>
        </w:rPr>
      </w:pPr>
      <w:r w:rsidRPr="008B507F">
        <w:rPr>
          <w:rFonts w:ascii="Arial" w:hAnsi="Arial" w:cs="Arial"/>
        </w:rPr>
        <w:t>Platná právní úprava v dané věci stanoví:</w:t>
      </w:r>
    </w:p>
    <w:p w:rsidR="00C41FCD" w:rsidRPr="008B507F" w:rsidRDefault="00A87C79" w:rsidP="008A47C3">
      <w:pPr>
        <w:pStyle w:val="Bezmezer"/>
        <w:numPr>
          <w:ilvl w:val="0"/>
          <w:numId w:val="14"/>
        </w:numPr>
        <w:ind w:left="0" w:firstLine="0"/>
        <w:jc w:val="both"/>
        <w:rPr>
          <w:rFonts w:ascii="Arial" w:hAnsi="Arial" w:cs="Arial"/>
        </w:rPr>
      </w:pPr>
      <w:r w:rsidRPr="008B507F">
        <w:rPr>
          <w:rFonts w:ascii="Arial" w:hAnsi="Arial" w:cs="Arial"/>
        </w:rPr>
        <w:t>zeměměřickými činnostmi jsou činnosti při budování, obnově a údržbě bodových polí, podrobné měření hranic územně-správních celků a nemovitostí a dalších předmětů obsahu kartografických děl, vyhotovování geometrických plánů a vytyčování hranic pozemků</w:t>
      </w:r>
      <w:r w:rsidR="00C41FCD" w:rsidRPr="008B507F">
        <w:rPr>
          <w:rFonts w:ascii="Arial" w:hAnsi="Arial" w:cs="Arial"/>
        </w:rPr>
        <w:t xml:space="preserve"> … (viz ustanovení § 3 odst. 1 zákona č. 200/1994 Sb., o zeměměřictví v platném znění</w:t>
      </w:r>
      <w:r w:rsidRPr="008B507F">
        <w:rPr>
          <w:rFonts w:ascii="Arial" w:hAnsi="Arial" w:cs="Arial"/>
        </w:rPr>
        <w:t>)</w:t>
      </w:r>
    </w:p>
    <w:p w:rsidR="00C41FCD" w:rsidRPr="008B507F" w:rsidRDefault="008145A8" w:rsidP="008A47C3">
      <w:pPr>
        <w:pStyle w:val="Bezmezer"/>
        <w:numPr>
          <w:ilvl w:val="0"/>
          <w:numId w:val="14"/>
        </w:numPr>
        <w:ind w:left="0" w:firstLine="0"/>
        <w:jc w:val="both"/>
        <w:rPr>
          <w:rFonts w:ascii="Arial" w:hAnsi="Arial" w:cs="Arial"/>
        </w:rPr>
      </w:pPr>
      <w:r w:rsidRPr="008B507F">
        <w:rPr>
          <w:rFonts w:ascii="Arial" w:hAnsi="Arial" w:cs="Arial"/>
        </w:rPr>
        <w:t>výsledky zeměměřických činností využívané pro správu a vedení katastru nemovit</w:t>
      </w:r>
      <w:r w:rsidR="001A6901">
        <w:rPr>
          <w:rFonts w:ascii="Arial" w:hAnsi="Arial" w:cs="Arial"/>
        </w:rPr>
        <w:t xml:space="preserve">ostí1) a pro státní mapová díla </w:t>
      </w:r>
      <w:r w:rsidRPr="008B507F">
        <w:rPr>
          <w:rFonts w:ascii="Arial" w:hAnsi="Arial" w:cs="Arial"/>
        </w:rPr>
        <w:t>musí být ověřeny fyzickou osobou, které bylo uděleno úřední oprávnění pro ověřování výsledků zeměměřických činností (</w:t>
      </w:r>
      <w:r w:rsidR="00D97A62" w:rsidRPr="008B507F">
        <w:rPr>
          <w:rFonts w:ascii="Arial" w:hAnsi="Arial" w:cs="Arial"/>
        </w:rPr>
        <w:t xml:space="preserve">viz </w:t>
      </w:r>
      <w:r w:rsidR="008F4FA8" w:rsidRPr="008B507F">
        <w:rPr>
          <w:rFonts w:ascii="Arial" w:hAnsi="Arial" w:cs="Arial"/>
        </w:rPr>
        <w:t xml:space="preserve">ustanovení </w:t>
      </w:r>
      <w:r w:rsidR="00D97A62" w:rsidRPr="008B507F">
        <w:rPr>
          <w:rFonts w:ascii="Arial" w:hAnsi="Arial" w:cs="Arial"/>
        </w:rPr>
        <w:t>§ 12 odst. 1 citovaného zákon</w:t>
      </w:r>
      <w:r w:rsidR="008F4FA8" w:rsidRPr="008B507F">
        <w:rPr>
          <w:rFonts w:ascii="Arial" w:hAnsi="Arial" w:cs="Arial"/>
        </w:rPr>
        <w:t>a</w:t>
      </w:r>
      <w:r w:rsidRPr="008B507F">
        <w:rPr>
          <w:rFonts w:ascii="Arial" w:hAnsi="Arial" w:cs="Arial"/>
        </w:rPr>
        <w:t>)</w:t>
      </w:r>
    </w:p>
    <w:p w:rsidR="00972E5A" w:rsidRPr="008B507F" w:rsidRDefault="008F4FA8" w:rsidP="008A47C3">
      <w:pPr>
        <w:pStyle w:val="Bezmezer"/>
        <w:numPr>
          <w:ilvl w:val="0"/>
          <w:numId w:val="14"/>
        </w:numPr>
        <w:ind w:left="0" w:firstLine="0"/>
        <w:jc w:val="both"/>
        <w:rPr>
          <w:rFonts w:ascii="Arial" w:hAnsi="Arial" w:cs="Arial"/>
        </w:rPr>
      </w:pPr>
      <w:r w:rsidRPr="008B507F">
        <w:rPr>
          <w:rFonts w:ascii="Arial" w:hAnsi="Arial" w:cs="Arial"/>
        </w:rPr>
        <w:t>f</w:t>
      </w:r>
      <w:r w:rsidR="00D97A62" w:rsidRPr="008B507F">
        <w:rPr>
          <w:rFonts w:ascii="Arial" w:hAnsi="Arial" w:cs="Arial"/>
        </w:rPr>
        <w:t>yzická osoba s úředním oprávněním je povinna</w:t>
      </w:r>
      <w:r w:rsidRPr="008B507F">
        <w:rPr>
          <w:rFonts w:ascii="Arial" w:hAnsi="Arial" w:cs="Arial"/>
        </w:rPr>
        <w:t xml:space="preserve"> </w:t>
      </w:r>
      <w:r w:rsidR="00D97A62" w:rsidRPr="008B507F">
        <w:rPr>
          <w:rFonts w:ascii="Arial" w:hAnsi="Arial" w:cs="Arial"/>
        </w:rPr>
        <w:t>jednat odborně, nestranně a</w:t>
      </w:r>
      <w:r w:rsidRPr="008B507F">
        <w:rPr>
          <w:rFonts w:ascii="Arial" w:hAnsi="Arial" w:cs="Arial"/>
        </w:rPr>
        <w:t> </w:t>
      </w:r>
      <w:r w:rsidR="00D97A62" w:rsidRPr="008B507F">
        <w:rPr>
          <w:rFonts w:ascii="Arial" w:hAnsi="Arial" w:cs="Arial"/>
        </w:rPr>
        <w:t xml:space="preserve">vycházet vždy ze spolehlivě zjištěného stavu věci při ověřování výsledků zeměměřických činností uvedených v § 13 odst. 1 </w:t>
      </w:r>
      <w:proofErr w:type="gramStart"/>
      <w:r w:rsidR="00D97A62" w:rsidRPr="008B507F">
        <w:rPr>
          <w:rFonts w:ascii="Arial" w:hAnsi="Arial" w:cs="Arial"/>
        </w:rPr>
        <w:t>písm. a), b) a d)</w:t>
      </w:r>
      <w:r w:rsidRPr="008B507F">
        <w:rPr>
          <w:rFonts w:ascii="Arial" w:hAnsi="Arial" w:cs="Arial"/>
        </w:rPr>
        <w:t xml:space="preserve"> (viz</w:t>
      </w:r>
      <w:proofErr w:type="gramEnd"/>
      <w:r w:rsidRPr="008B507F">
        <w:rPr>
          <w:rFonts w:ascii="Arial" w:hAnsi="Arial" w:cs="Arial"/>
        </w:rPr>
        <w:t xml:space="preserve"> ustanovení § 16 odst. 1 písm. a) citovaného zákona)</w:t>
      </w:r>
      <w:r w:rsidR="00972E5A" w:rsidRPr="008B507F">
        <w:rPr>
          <w:rFonts w:ascii="Arial" w:hAnsi="Arial" w:cs="Arial"/>
        </w:rPr>
        <w:t xml:space="preserve"> </w:t>
      </w:r>
    </w:p>
    <w:p w:rsidR="00C41FCD" w:rsidRPr="008B507F" w:rsidRDefault="0019041A" w:rsidP="008A47C3">
      <w:pPr>
        <w:pStyle w:val="Bezmezer"/>
        <w:numPr>
          <w:ilvl w:val="0"/>
          <w:numId w:val="14"/>
        </w:numPr>
        <w:ind w:left="0" w:firstLine="0"/>
        <w:jc w:val="both"/>
        <w:rPr>
          <w:rFonts w:ascii="Arial" w:hAnsi="Arial" w:cs="Arial"/>
        </w:rPr>
      </w:pPr>
      <w:r w:rsidRPr="008B507F">
        <w:rPr>
          <w:rFonts w:ascii="Arial" w:hAnsi="Arial" w:cs="Arial"/>
        </w:rPr>
        <w:t>j</w:t>
      </w:r>
      <w:r w:rsidR="009D033D" w:rsidRPr="008B507F">
        <w:rPr>
          <w:rFonts w:ascii="Arial" w:hAnsi="Arial" w:cs="Arial"/>
        </w:rPr>
        <w:t xml:space="preserve">iného správního deliktu na úseku zeměměřictví se dopustí </w:t>
      </w:r>
      <w:r w:rsidRPr="008B507F">
        <w:rPr>
          <w:rFonts w:ascii="Arial" w:hAnsi="Arial" w:cs="Arial"/>
        </w:rPr>
        <w:t xml:space="preserve">fyzická osoba, které </w:t>
      </w:r>
      <w:r w:rsidR="00972E5A" w:rsidRPr="008B507F">
        <w:rPr>
          <w:rFonts w:ascii="Arial" w:hAnsi="Arial" w:cs="Arial"/>
        </w:rPr>
        <w:t>b</w:t>
      </w:r>
      <w:r w:rsidRPr="008B507F">
        <w:rPr>
          <w:rFonts w:ascii="Arial" w:hAnsi="Arial" w:cs="Arial"/>
        </w:rPr>
        <w:t>ylo uděleno úřední oprávnění, jestliže</w:t>
      </w:r>
      <w:r w:rsidR="00972E5A" w:rsidRPr="008B507F">
        <w:rPr>
          <w:rFonts w:ascii="Arial" w:hAnsi="Arial" w:cs="Arial"/>
        </w:rPr>
        <w:t xml:space="preserve"> </w:t>
      </w:r>
      <w:r w:rsidRPr="008B507F">
        <w:rPr>
          <w:rFonts w:ascii="Arial" w:hAnsi="Arial" w:cs="Arial"/>
        </w:rPr>
        <w:t>nedodržuje podmínky nebo povinnosti stanovené tímto zákonem pro ověřování výsledků zeměměřických činností využívaných pro katastr nemovitostí České republiky nebo základní státní mapové dílo</w:t>
      </w:r>
      <w:r w:rsidR="00972E5A" w:rsidRPr="008B507F">
        <w:rPr>
          <w:rFonts w:ascii="Arial" w:hAnsi="Arial" w:cs="Arial"/>
        </w:rPr>
        <w:t xml:space="preserve"> </w:t>
      </w:r>
      <w:r w:rsidR="007F5E45" w:rsidRPr="008B507F">
        <w:rPr>
          <w:rFonts w:ascii="Arial" w:hAnsi="Arial" w:cs="Arial"/>
        </w:rPr>
        <w:t>(viz ustanovení § 17b odst. 1 písm. c) bod 1 citovaného zákona).</w:t>
      </w:r>
    </w:p>
    <w:p w:rsidR="007F5E45" w:rsidRPr="008B507F" w:rsidRDefault="007F5E45" w:rsidP="007F5E45">
      <w:pPr>
        <w:pStyle w:val="Bezmezer"/>
        <w:jc w:val="both"/>
        <w:rPr>
          <w:rFonts w:ascii="Arial" w:hAnsi="Arial" w:cs="Arial"/>
        </w:rPr>
      </w:pPr>
    </w:p>
    <w:p w:rsidR="00813F94" w:rsidRPr="008B507F" w:rsidRDefault="00813F94" w:rsidP="00CB36A9">
      <w:pPr>
        <w:pStyle w:val="Bezmezer"/>
        <w:ind w:firstLine="709"/>
        <w:jc w:val="both"/>
        <w:rPr>
          <w:rFonts w:ascii="Arial" w:hAnsi="Arial" w:cs="Arial"/>
        </w:rPr>
      </w:pPr>
      <w:r w:rsidRPr="00377BA5">
        <w:rPr>
          <w:rFonts w:ascii="Arial" w:hAnsi="Arial" w:cs="Arial"/>
        </w:rPr>
        <w:t xml:space="preserve">ZKI </w:t>
      </w:r>
      <w:r w:rsidR="001C7D50" w:rsidRPr="00377BA5">
        <w:rPr>
          <w:rFonts w:ascii="Arial" w:hAnsi="Arial" w:cs="Arial"/>
        </w:rPr>
        <w:t>d</w:t>
      </w:r>
      <w:r w:rsidRPr="00377BA5">
        <w:rPr>
          <w:rFonts w:ascii="Arial" w:hAnsi="Arial" w:cs="Arial"/>
        </w:rPr>
        <w:t xml:space="preserve">ospěl k závěru, </w:t>
      </w:r>
      <w:r w:rsidR="00EA1730" w:rsidRPr="00377BA5">
        <w:rPr>
          <w:rFonts w:ascii="Arial" w:hAnsi="Arial" w:cs="Arial"/>
        </w:rPr>
        <w:t xml:space="preserve">že </w:t>
      </w:r>
      <w:r w:rsidRPr="00377BA5">
        <w:rPr>
          <w:rFonts w:ascii="Arial" w:hAnsi="Arial" w:cs="Arial"/>
        </w:rPr>
        <w:t>zjištěn</w:t>
      </w:r>
      <w:r w:rsidR="00EA1730" w:rsidRPr="00377BA5">
        <w:rPr>
          <w:rFonts w:ascii="Arial" w:hAnsi="Arial" w:cs="Arial"/>
        </w:rPr>
        <w:t>é</w:t>
      </w:r>
      <w:r w:rsidRPr="00377BA5">
        <w:rPr>
          <w:rFonts w:ascii="Arial" w:hAnsi="Arial" w:cs="Arial"/>
        </w:rPr>
        <w:t xml:space="preserve"> </w:t>
      </w:r>
      <w:r w:rsidR="00EA1730" w:rsidRPr="00377BA5">
        <w:rPr>
          <w:rFonts w:ascii="Arial" w:hAnsi="Arial" w:cs="Arial"/>
        </w:rPr>
        <w:t xml:space="preserve">vady a </w:t>
      </w:r>
      <w:r w:rsidRPr="00377BA5">
        <w:rPr>
          <w:rFonts w:ascii="Arial" w:hAnsi="Arial" w:cs="Arial"/>
        </w:rPr>
        <w:t>nedostatk</w:t>
      </w:r>
      <w:r w:rsidR="00EA1730" w:rsidRPr="00377BA5">
        <w:rPr>
          <w:rFonts w:ascii="Arial" w:hAnsi="Arial" w:cs="Arial"/>
        </w:rPr>
        <w:t>y ZPMZ a GP</w:t>
      </w:r>
      <w:r w:rsidRPr="00377BA5">
        <w:rPr>
          <w:rFonts w:ascii="Arial" w:hAnsi="Arial" w:cs="Arial"/>
        </w:rPr>
        <w:t xml:space="preserve"> naplňuj</w:t>
      </w:r>
      <w:r w:rsidR="00EA1730" w:rsidRPr="00377BA5">
        <w:rPr>
          <w:rFonts w:ascii="Arial" w:hAnsi="Arial" w:cs="Arial"/>
        </w:rPr>
        <w:t>í</w:t>
      </w:r>
      <w:r w:rsidRPr="00377BA5">
        <w:rPr>
          <w:rFonts w:ascii="Arial" w:hAnsi="Arial" w:cs="Arial"/>
        </w:rPr>
        <w:t xml:space="preserve"> skutkovou podsta</w:t>
      </w:r>
      <w:r w:rsidR="00195C61" w:rsidRPr="00377BA5">
        <w:rPr>
          <w:rFonts w:ascii="Arial" w:hAnsi="Arial" w:cs="Arial"/>
        </w:rPr>
        <w:t>t</w:t>
      </w:r>
      <w:r w:rsidRPr="00377BA5">
        <w:rPr>
          <w:rFonts w:ascii="Arial" w:hAnsi="Arial" w:cs="Arial"/>
        </w:rPr>
        <w:t>u porušení pořádku na úseku zeměměřictví podle ustanovení §</w:t>
      </w:r>
      <w:r w:rsidR="00492926" w:rsidRPr="00377BA5">
        <w:rPr>
          <w:rFonts w:ascii="Arial" w:hAnsi="Arial" w:cs="Arial"/>
        </w:rPr>
        <w:t> </w:t>
      </w:r>
      <w:r w:rsidRPr="00377BA5">
        <w:rPr>
          <w:rFonts w:ascii="Arial" w:hAnsi="Arial" w:cs="Arial"/>
        </w:rPr>
        <w:t xml:space="preserve">17b odst. 1 písm. c) bod 1 zákona </w:t>
      </w:r>
      <w:r w:rsidR="00701230" w:rsidRPr="00377BA5">
        <w:rPr>
          <w:rFonts w:ascii="Arial" w:hAnsi="Arial" w:cs="Arial"/>
        </w:rPr>
        <w:t xml:space="preserve">č. 200/1994 Sb., o </w:t>
      </w:r>
      <w:r w:rsidRPr="00377BA5">
        <w:rPr>
          <w:rFonts w:ascii="Arial" w:hAnsi="Arial" w:cs="Arial"/>
        </w:rPr>
        <w:t>zeměměřictví</w:t>
      </w:r>
      <w:r w:rsidR="00701230" w:rsidRPr="00377BA5">
        <w:rPr>
          <w:rFonts w:ascii="Arial" w:hAnsi="Arial" w:cs="Arial"/>
        </w:rPr>
        <w:t xml:space="preserve"> v platném znění</w:t>
      </w:r>
      <w:r w:rsidRPr="00377BA5">
        <w:rPr>
          <w:rFonts w:ascii="Arial" w:hAnsi="Arial" w:cs="Arial"/>
        </w:rPr>
        <w:t xml:space="preserve">. Ing. </w:t>
      </w:r>
      <w:r w:rsidR="00E64009">
        <w:rPr>
          <w:rFonts w:ascii="Arial" w:hAnsi="Arial" w:cs="Arial"/>
        </w:rPr>
        <w:t>XXX</w:t>
      </w:r>
      <w:r w:rsidRPr="00377BA5">
        <w:rPr>
          <w:rFonts w:ascii="Arial" w:hAnsi="Arial" w:cs="Arial"/>
        </w:rPr>
        <w:t xml:space="preserve"> se porušení pořádku na úseku zeměměřictví dopustil tím, že ověřil ve</w:t>
      </w:r>
      <w:r w:rsidR="00957CA7" w:rsidRPr="00377BA5">
        <w:rPr>
          <w:rFonts w:ascii="Arial" w:hAnsi="Arial" w:cs="Arial"/>
        </w:rPr>
        <w:t> </w:t>
      </w:r>
      <w:r w:rsidRPr="00377BA5">
        <w:rPr>
          <w:rFonts w:ascii="Arial" w:hAnsi="Arial" w:cs="Arial"/>
        </w:rPr>
        <w:t xml:space="preserve">smyslu ustanovení § 12 odst. 3 </w:t>
      </w:r>
      <w:r w:rsidR="00701230" w:rsidRPr="00377BA5">
        <w:rPr>
          <w:rFonts w:ascii="Arial" w:hAnsi="Arial" w:cs="Arial"/>
        </w:rPr>
        <w:t xml:space="preserve">citovaného </w:t>
      </w:r>
      <w:r w:rsidRPr="00377BA5">
        <w:rPr>
          <w:rFonts w:ascii="Arial" w:hAnsi="Arial" w:cs="Arial"/>
        </w:rPr>
        <w:t xml:space="preserve">zákona, výsledky zeměměřických činností vykazující </w:t>
      </w:r>
      <w:r w:rsidR="00C77222" w:rsidRPr="00377BA5">
        <w:rPr>
          <w:rFonts w:ascii="Arial" w:hAnsi="Arial" w:cs="Arial"/>
        </w:rPr>
        <w:t xml:space="preserve">shora uvedené </w:t>
      </w:r>
      <w:r w:rsidR="00957CA7" w:rsidRPr="00377BA5">
        <w:rPr>
          <w:rFonts w:ascii="Arial" w:hAnsi="Arial" w:cs="Arial"/>
        </w:rPr>
        <w:t>chyb</w:t>
      </w:r>
      <w:r w:rsidR="00C77222" w:rsidRPr="00377BA5">
        <w:rPr>
          <w:rFonts w:ascii="Arial" w:hAnsi="Arial" w:cs="Arial"/>
        </w:rPr>
        <w:t>y</w:t>
      </w:r>
      <w:r w:rsidRPr="00377BA5">
        <w:rPr>
          <w:rFonts w:ascii="Arial" w:hAnsi="Arial" w:cs="Arial"/>
        </w:rPr>
        <w:t>. Svým protiprávn</w:t>
      </w:r>
      <w:r w:rsidR="00CB36A9" w:rsidRPr="00377BA5">
        <w:rPr>
          <w:rFonts w:ascii="Arial" w:hAnsi="Arial" w:cs="Arial"/>
        </w:rPr>
        <w:t>ím jednáním, tj. tím, že ověřil</w:t>
      </w:r>
      <w:r w:rsidRPr="00377BA5">
        <w:rPr>
          <w:rFonts w:ascii="Arial" w:hAnsi="Arial" w:cs="Arial"/>
        </w:rPr>
        <w:t xml:space="preserve"> výše uvedené výsledky zeměměřických činností vykazující </w:t>
      </w:r>
      <w:r w:rsidR="00195C61" w:rsidRPr="00377BA5">
        <w:rPr>
          <w:rFonts w:ascii="Arial" w:hAnsi="Arial" w:cs="Arial"/>
        </w:rPr>
        <w:t>chyby</w:t>
      </w:r>
      <w:r w:rsidR="00452755">
        <w:rPr>
          <w:rFonts w:ascii="Arial" w:hAnsi="Arial" w:cs="Arial"/>
        </w:rPr>
        <w:t xml:space="preserve">, </w:t>
      </w:r>
      <w:r w:rsidRPr="00377BA5">
        <w:rPr>
          <w:rFonts w:ascii="Arial" w:hAnsi="Arial" w:cs="Arial"/>
        </w:rPr>
        <w:t xml:space="preserve">Ing. </w:t>
      </w:r>
      <w:r w:rsidR="00E64009">
        <w:rPr>
          <w:rFonts w:ascii="Arial" w:hAnsi="Arial" w:cs="Arial"/>
        </w:rPr>
        <w:t>XXX</w:t>
      </w:r>
      <w:r w:rsidRPr="00377BA5">
        <w:rPr>
          <w:rFonts w:ascii="Arial" w:hAnsi="Arial" w:cs="Arial"/>
        </w:rPr>
        <w:t xml:space="preserve"> naplnil skutkovou podstatu jiného správního deliktu na úseku zeměměřictví uvedenou v</w:t>
      </w:r>
      <w:r w:rsidR="00CB36A9" w:rsidRPr="00377BA5">
        <w:rPr>
          <w:rFonts w:ascii="Arial" w:hAnsi="Arial" w:cs="Arial"/>
        </w:rPr>
        <w:t> ustanovení § </w:t>
      </w:r>
      <w:r w:rsidRPr="00377BA5">
        <w:rPr>
          <w:rFonts w:ascii="Arial" w:hAnsi="Arial" w:cs="Arial"/>
        </w:rPr>
        <w:t>17b odst. 1</w:t>
      </w:r>
      <w:r w:rsidRPr="008B507F">
        <w:rPr>
          <w:rFonts w:ascii="Arial" w:hAnsi="Arial" w:cs="Arial"/>
        </w:rPr>
        <w:t xml:space="preserve"> písm. c) bod 1 </w:t>
      </w:r>
      <w:r w:rsidR="002E1EAB" w:rsidRPr="008B507F">
        <w:rPr>
          <w:rFonts w:ascii="Arial" w:hAnsi="Arial" w:cs="Arial"/>
        </w:rPr>
        <w:t xml:space="preserve">citovaného </w:t>
      </w:r>
      <w:r w:rsidRPr="008B507F">
        <w:rPr>
          <w:rFonts w:ascii="Arial" w:hAnsi="Arial" w:cs="Arial"/>
        </w:rPr>
        <w:t>zákona.</w:t>
      </w:r>
    </w:p>
    <w:p w:rsidR="00D64D7C" w:rsidRPr="008B507F" w:rsidRDefault="00D64D7C" w:rsidP="00AA0B11">
      <w:pPr>
        <w:pStyle w:val="Nzev"/>
        <w:tabs>
          <w:tab w:val="left" w:pos="0"/>
        </w:tabs>
        <w:jc w:val="both"/>
        <w:rPr>
          <w:rFonts w:ascii="Arial" w:hAnsi="Arial" w:cs="Arial"/>
        </w:rPr>
      </w:pPr>
      <w:r w:rsidRPr="008B507F">
        <w:rPr>
          <w:rFonts w:ascii="Arial" w:hAnsi="Arial" w:cs="Arial"/>
          <w:b w:val="0"/>
          <w:sz w:val="22"/>
          <w:szCs w:val="22"/>
          <w:u w:val="none"/>
        </w:rPr>
        <w:tab/>
        <w:t xml:space="preserve">V této souvislosti ZKI zároveň posoudil ve smyslu §17b odstavec 3 zákona č. 200/1994 Sb., o zeměměřictví v platném znění, zda odpovědnost za spáchání deliktu nezanikla. Z dokumentace vyplývá, že zeměměřické činnosti číslo zakázky </w:t>
      </w:r>
      <w:r w:rsidR="001A6901">
        <w:rPr>
          <w:rFonts w:ascii="Arial" w:hAnsi="Arial" w:cs="Arial"/>
          <w:b w:val="0"/>
          <w:sz w:val="22"/>
          <w:szCs w:val="22"/>
          <w:u w:val="none"/>
        </w:rPr>
        <w:t>309</w:t>
      </w:r>
      <w:r w:rsidR="00EE2BAF" w:rsidRPr="008B507F">
        <w:rPr>
          <w:rFonts w:ascii="Arial" w:hAnsi="Arial" w:cs="Arial"/>
          <w:b w:val="0"/>
          <w:sz w:val="22"/>
          <w:szCs w:val="22"/>
          <w:u w:val="none"/>
        </w:rPr>
        <w:t>-</w:t>
      </w:r>
      <w:r w:rsidR="001A6901">
        <w:rPr>
          <w:rFonts w:ascii="Arial" w:hAnsi="Arial" w:cs="Arial"/>
          <w:b w:val="0"/>
          <w:sz w:val="22"/>
          <w:szCs w:val="22"/>
          <w:u w:val="none"/>
        </w:rPr>
        <w:t>55/2011</w:t>
      </w:r>
      <w:r w:rsidR="00B36163" w:rsidRPr="008B507F">
        <w:rPr>
          <w:rFonts w:ascii="Arial" w:hAnsi="Arial" w:cs="Arial"/>
          <w:b w:val="0"/>
          <w:sz w:val="22"/>
          <w:szCs w:val="22"/>
          <w:u w:val="none"/>
        </w:rPr>
        <w:t xml:space="preserve"> </w:t>
      </w:r>
      <w:r w:rsidR="00B228E6" w:rsidRPr="008B507F">
        <w:rPr>
          <w:rFonts w:ascii="Arial" w:hAnsi="Arial" w:cs="Arial"/>
          <w:b w:val="0"/>
          <w:sz w:val="22"/>
          <w:szCs w:val="22"/>
          <w:u w:val="none"/>
        </w:rPr>
        <w:t xml:space="preserve">byly </w:t>
      </w:r>
      <w:r w:rsidRPr="008B507F">
        <w:rPr>
          <w:rFonts w:ascii="Arial" w:hAnsi="Arial" w:cs="Arial"/>
          <w:b w:val="0"/>
          <w:sz w:val="22"/>
          <w:szCs w:val="22"/>
          <w:u w:val="none"/>
        </w:rPr>
        <w:t>ověř</w:t>
      </w:r>
      <w:r w:rsidR="00B228E6" w:rsidRPr="008B507F">
        <w:rPr>
          <w:rFonts w:ascii="Arial" w:hAnsi="Arial" w:cs="Arial"/>
          <w:b w:val="0"/>
          <w:sz w:val="22"/>
          <w:szCs w:val="22"/>
          <w:u w:val="none"/>
        </w:rPr>
        <w:t>eny</w:t>
      </w:r>
      <w:r w:rsidR="006426E9" w:rsidRPr="008B507F">
        <w:rPr>
          <w:rFonts w:ascii="Arial" w:hAnsi="Arial" w:cs="Arial"/>
          <w:b w:val="0"/>
          <w:sz w:val="22"/>
          <w:szCs w:val="22"/>
          <w:u w:val="none"/>
        </w:rPr>
        <w:t xml:space="preserve"> </w:t>
      </w:r>
      <w:r w:rsidRPr="008B507F">
        <w:rPr>
          <w:rFonts w:ascii="Arial" w:hAnsi="Arial" w:cs="Arial"/>
          <w:b w:val="0"/>
          <w:sz w:val="22"/>
          <w:szCs w:val="22"/>
          <w:u w:val="none"/>
        </w:rPr>
        <w:t xml:space="preserve">dne </w:t>
      </w:r>
      <w:r w:rsidR="001A6901">
        <w:rPr>
          <w:rFonts w:ascii="Arial" w:hAnsi="Arial" w:cs="Arial"/>
          <w:b w:val="0"/>
          <w:sz w:val="22"/>
          <w:szCs w:val="22"/>
          <w:u w:val="none"/>
        </w:rPr>
        <w:t>11</w:t>
      </w:r>
      <w:r w:rsidR="00EE2BAF" w:rsidRPr="008B507F">
        <w:rPr>
          <w:rFonts w:ascii="Arial" w:hAnsi="Arial" w:cs="Arial"/>
          <w:b w:val="0"/>
          <w:sz w:val="22"/>
          <w:szCs w:val="22"/>
          <w:u w:val="none"/>
        </w:rPr>
        <w:t>. 10. 201</w:t>
      </w:r>
      <w:r w:rsidR="001A6901">
        <w:rPr>
          <w:rFonts w:ascii="Arial" w:hAnsi="Arial" w:cs="Arial"/>
          <w:b w:val="0"/>
          <w:sz w:val="22"/>
          <w:szCs w:val="22"/>
          <w:u w:val="none"/>
        </w:rPr>
        <w:t>1</w:t>
      </w:r>
      <w:r w:rsidR="00B36163" w:rsidRPr="008B507F">
        <w:rPr>
          <w:rFonts w:ascii="Arial" w:hAnsi="Arial" w:cs="Arial"/>
          <w:b w:val="0"/>
          <w:sz w:val="22"/>
          <w:szCs w:val="22"/>
          <w:u w:val="none"/>
        </w:rPr>
        <w:t xml:space="preserve"> </w:t>
      </w:r>
      <w:r w:rsidRPr="008B507F">
        <w:rPr>
          <w:rFonts w:ascii="Arial" w:hAnsi="Arial" w:cs="Arial"/>
          <w:b w:val="0"/>
          <w:sz w:val="22"/>
          <w:szCs w:val="22"/>
          <w:u w:val="none"/>
        </w:rPr>
        <w:t xml:space="preserve">pod položkou </w:t>
      </w:r>
      <w:r w:rsidR="00B36163" w:rsidRPr="008B507F">
        <w:rPr>
          <w:rFonts w:ascii="Arial" w:hAnsi="Arial" w:cs="Arial"/>
          <w:b w:val="0"/>
          <w:sz w:val="22"/>
          <w:szCs w:val="22"/>
          <w:u w:val="none"/>
        </w:rPr>
        <w:t xml:space="preserve">č. </w:t>
      </w:r>
      <w:r w:rsidR="001A6901">
        <w:rPr>
          <w:rFonts w:ascii="Arial" w:hAnsi="Arial" w:cs="Arial"/>
          <w:b w:val="0"/>
          <w:sz w:val="22"/>
          <w:szCs w:val="22"/>
          <w:u w:val="none"/>
        </w:rPr>
        <w:t>62</w:t>
      </w:r>
      <w:r w:rsidR="005E3720" w:rsidRPr="008B507F">
        <w:rPr>
          <w:rFonts w:ascii="Arial" w:hAnsi="Arial" w:cs="Arial"/>
          <w:b w:val="0"/>
          <w:sz w:val="22"/>
          <w:szCs w:val="22"/>
          <w:u w:val="none"/>
        </w:rPr>
        <w:t>/201</w:t>
      </w:r>
      <w:r w:rsidR="001A6901">
        <w:rPr>
          <w:rFonts w:ascii="Arial" w:hAnsi="Arial" w:cs="Arial"/>
          <w:b w:val="0"/>
          <w:sz w:val="22"/>
          <w:szCs w:val="22"/>
          <w:u w:val="none"/>
        </w:rPr>
        <w:t>1</w:t>
      </w:r>
      <w:r w:rsidR="005E3720" w:rsidRPr="008B507F">
        <w:rPr>
          <w:rFonts w:ascii="Arial" w:hAnsi="Arial" w:cs="Arial"/>
          <w:b w:val="0"/>
          <w:sz w:val="22"/>
          <w:szCs w:val="22"/>
          <w:u w:val="none"/>
        </w:rPr>
        <w:t>.</w:t>
      </w:r>
      <w:r w:rsidRPr="008B507F">
        <w:rPr>
          <w:rFonts w:ascii="Arial" w:hAnsi="Arial" w:cs="Arial"/>
          <w:b w:val="0"/>
          <w:sz w:val="22"/>
          <w:szCs w:val="22"/>
          <w:u w:val="none"/>
        </w:rPr>
        <w:t xml:space="preserve"> O nedostatcích se ZKI dověděl formou dohledu vykonaného </w:t>
      </w:r>
      <w:r w:rsidR="001A6901">
        <w:rPr>
          <w:rFonts w:ascii="Arial" w:hAnsi="Arial" w:cs="Arial"/>
          <w:b w:val="0"/>
          <w:sz w:val="22"/>
          <w:szCs w:val="22"/>
          <w:u w:val="none"/>
        </w:rPr>
        <w:t>12</w:t>
      </w:r>
      <w:r w:rsidR="005E3720" w:rsidRPr="008B507F">
        <w:rPr>
          <w:rFonts w:ascii="Arial" w:hAnsi="Arial" w:cs="Arial"/>
          <w:b w:val="0"/>
          <w:sz w:val="22"/>
          <w:szCs w:val="22"/>
          <w:u w:val="none"/>
        </w:rPr>
        <w:t>. 1</w:t>
      </w:r>
      <w:r w:rsidR="001A6901">
        <w:rPr>
          <w:rFonts w:ascii="Arial" w:hAnsi="Arial" w:cs="Arial"/>
          <w:b w:val="0"/>
          <w:sz w:val="22"/>
          <w:szCs w:val="22"/>
          <w:u w:val="none"/>
        </w:rPr>
        <w:t>2</w:t>
      </w:r>
      <w:r w:rsidR="00FA3A42" w:rsidRPr="008B507F">
        <w:rPr>
          <w:rFonts w:ascii="Arial" w:hAnsi="Arial" w:cs="Arial"/>
          <w:b w:val="0"/>
          <w:sz w:val="22"/>
          <w:szCs w:val="22"/>
          <w:u w:val="none"/>
        </w:rPr>
        <w:t xml:space="preserve">. </w:t>
      </w:r>
      <w:r w:rsidRPr="008B507F">
        <w:rPr>
          <w:rFonts w:ascii="Arial" w:hAnsi="Arial" w:cs="Arial"/>
          <w:b w:val="0"/>
          <w:sz w:val="22"/>
          <w:szCs w:val="22"/>
          <w:u w:val="none"/>
        </w:rPr>
        <w:t xml:space="preserve">2013. K porušení pořádku tedy došlo ve lhůtě kratší než 5 let. </w:t>
      </w:r>
      <w:r w:rsidR="00AA0B11" w:rsidRPr="008B507F">
        <w:rPr>
          <w:rFonts w:ascii="Arial" w:hAnsi="Arial" w:cs="Arial"/>
          <w:b w:val="0"/>
          <w:sz w:val="22"/>
          <w:szCs w:val="22"/>
          <w:u w:val="none"/>
        </w:rPr>
        <w:t xml:space="preserve">Správní delikt </w:t>
      </w:r>
      <w:r w:rsidRPr="008B507F">
        <w:rPr>
          <w:rFonts w:ascii="Arial" w:hAnsi="Arial" w:cs="Arial"/>
          <w:b w:val="0"/>
          <w:sz w:val="22"/>
          <w:szCs w:val="22"/>
          <w:u w:val="none"/>
        </w:rPr>
        <w:t>je projednáván ve</w:t>
      </w:r>
      <w:r w:rsidR="00AA0B11" w:rsidRPr="008B507F">
        <w:rPr>
          <w:rFonts w:ascii="Arial" w:hAnsi="Arial" w:cs="Arial"/>
          <w:b w:val="0"/>
          <w:sz w:val="22"/>
          <w:szCs w:val="22"/>
          <w:u w:val="none"/>
        </w:rPr>
        <w:t> </w:t>
      </w:r>
      <w:r w:rsidRPr="008B507F">
        <w:rPr>
          <w:rFonts w:ascii="Arial" w:hAnsi="Arial" w:cs="Arial"/>
          <w:b w:val="0"/>
          <w:sz w:val="22"/>
          <w:szCs w:val="22"/>
          <w:u w:val="none"/>
        </w:rPr>
        <w:t>lhůtě kratší než 1 rok ode dne, kdy se ZKI o porušení pořádku dověděl. Odpovědnost za</w:t>
      </w:r>
      <w:r w:rsidR="00AA0B11" w:rsidRPr="008B507F">
        <w:rPr>
          <w:rFonts w:ascii="Arial" w:hAnsi="Arial" w:cs="Arial"/>
          <w:b w:val="0"/>
          <w:sz w:val="22"/>
          <w:szCs w:val="22"/>
          <w:u w:val="none"/>
        </w:rPr>
        <w:t> </w:t>
      </w:r>
      <w:r w:rsidRPr="008B507F">
        <w:rPr>
          <w:rFonts w:ascii="Arial" w:hAnsi="Arial" w:cs="Arial"/>
          <w:b w:val="0"/>
          <w:sz w:val="22"/>
          <w:szCs w:val="22"/>
          <w:u w:val="none"/>
        </w:rPr>
        <w:t>spáchání deliktu tedy dle § 17b odstavec 3 zákona 200/1994</w:t>
      </w:r>
      <w:r w:rsidR="003D68D1" w:rsidRPr="008B507F">
        <w:rPr>
          <w:rFonts w:ascii="Arial" w:hAnsi="Arial" w:cs="Arial"/>
          <w:b w:val="0"/>
          <w:sz w:val="22"/>
          <w:szCs w:val="22"/>
          <w:u w:val="none"/>
        </w:rPr>
        <w:t xml:space="preserve"> </w:t>
      </w:r>
      <w:r w:rsidRPr="008B507F">
        <w:rPr>
          <w:rFonts w:ascii="Arial" w:hAnsi="Arial" w:cs="Arial"/>
          <w:b w:val="0"/>
          <w:sz w:val="22"/>
          <w:szCs w:val="22"/>
          <w:u w:val="none"/>
        </w:rPr>
        <w:t>Sb.</w:t>
      </w:r>
      <w:r w:rsidR="003D68D1" w:rsidRPr="008B507F">
        <w:rPr>
          <w:rFonts w:ascii="Arial" w:hAnsi="Arial" w:cs="Arial"/>
          <w:b w:val="0"/>
          <w:sz w:val="22"/>
          <w:szCs w:val="22"/>
          <w:u w:val="none"/>
        </w:rPr>
        <w:t>, o</w:t>
      </w:r>
      <w:r w:rsidR="006708DD" w:rsidRPr="008B507F">
        <w:rPr>
          <w:rFonts w:ascii="Arial" w:hAnsi="Arial" w:cs="Arial"/>
          <w:b w:val="0"/>
          <w:sz w:val="22"/>
          <w:szCs w:val="22"/>
          <w:u w:val="none"/>
        </w:rPr>
        <w:t> </w:t>
      </w:r>
      <w:r w:rsidR="003D68D1" w:rsidRPr="008B507F">
        <w:rPr>
          <w:rFonts w:ascii="Arial" w:hAnsi="Arial" w:cs="Arial"/>
          <w:b w:val="0"/>
          <w:sz w:val="22"/>
          <w:szCs w:val="22"/>
          <w:u w:val="none"/>
        </w:rPr>
        <w:t>zeměměřictví</w:t>
      </w:r>
      <w:r w:rsidRPr="008B507F">
        <w:rPr>
          <w:rFonts w:ascii="Arial" w:hAnsi="Arial" w:cs="Arial"/>
          <w:b w:val="0"/>
          <w:sz w:val="22"/>
          <w:szCs w:val="22"/>
          <w:u w:val="none"/>
        </w:rPr>
        <w:t xml:space="preserve"> v platném znění</w:t>
      </w:r>
      <w:r w:rsidR="003D68D1" w:rsidRPr="008B507F">
        <w:rPr>
          <w:rFonts w:ascii="Arial" w:hAnsi="Arial" w:cs="Arial"/>
          <w:b w:val="0"/>
          <w:sz w:val="22"/>
          <w:szCs w:val="22"/>
          <w:u w:val="none"/>
        </w:rPr>
        <w:t>,</w:t>
      </w:r>
      <w:r w:rsidRPr="008B507F">
        <w:rPr>
          <w:rFonts w:ascii="Arial" w:hAnsi="Arial" w:cs="Arial"/>
          <w:b w:val="0"/>
          <w:sz w:val="22"/>
          <w:szCs w:val="22"/>
          <w:u w:val="none"/>
        </w:rPr>
        <w:t xml:space="preserve"> nezanikla.</w:t>
      </w:r>
    </w:p>
    <w:p w:rsidR="00CB36A9" w:rsidRPr="008B507F" w:rsidRDefault="00CB36A9" w:rsidP="00CB36A9">
      <w:pPr>
        <w:pStyle w:val="Bezmezer"/>
        <w:ind w:firstLine="709"/>
        <w:jc w:val="both"/>
        <w:rPr>
          <w:rFonts w:ascii="Arial" w:hAnsi="Arial" w:cs="Arial"/>
        </w:rPr>
      </w:pPr>
      <w:r w:rsidRPr="008B507F">
        <w:rPr>
          <w:rFonts w:ascii="Arial" w:hAnsi="Arial" w:cs="Arial"/>
        </w:rPr>
        <w:t xml:space="preserve">Podle ustanovení § 17b odst. 2 zákona </w:t>
      </w:r>
      <w:r w:rsidR="002D4A98" w:rsidRPr="008B507F">
        <w:rPr>
          <w:rFonts w:ascii="Arial" w:hAnsi="Arial" w:cs="Arial"/>
        </w:rPr>
        <w:t xml:space="preserve">č. 200/1994 Sb., </w:t>
      </w:r>
      <w:r w:rsidRPr="008B507F">
        <w:rPr>
          <w:rFonts w:ascii="Arial" w:hAnsi="Arial" w:cs="Arial"/>
        </w:rPr>
        <w:t xml:space="preserve">o zeměměřictví </w:t>
      </w:r>
      <w:r w:rsidR="00DA0791">
        <w:rPr>
          <w:rFonts w:ascii="Arial" w:hAnsi="Arial" w:cs="Arial"/>
        </w:rPr>
        <w:t xml:space="preserve">v platném znění </w:t>
      </w:r>
      <w:r w:rsidRPr="008B507F">
        <w:rPr>
          <w:rFonts w:ascii="Arial" w:hAnsi="Arial" w:cs="Arial"/>
        </w:rPr>
        <w:t>může být za</w:t>
      </w:r>
      <w:r w:rsidR="002D4A98" w:rsidRPr="008B507F">
        <w:rPr>
          <w:rFonts w:ascii="Arial" w:hAnsi="Arial" w:cs="Arial"/>
        </w:rPr>
        <w:t> </w:t>
      </w:r>
      <w:r w:rsidRPr="008B507F">
        <w:rPr>
          <w:rFonts w:ascii="Arial" w:hAnsi="Arial" w:cs="Arial"/>
        </w:rPr>
        <w:t>tento jiný správní delikt na úseku zeměměřictví uložena pokuta až</w:t>
      </w:r>
      <w:r w:rsidR="000E3697">
        <w:rPr>
          <w:rFonts w:ascii="Arial" w:hAnsi="Arial" w:cs="Arial"/>
        </w:rPr>
        <w:t> </w:t>
      </w:r>
      <w:r w:rsidRPr="008B507F">
        <w:rPr>
          <w:rFonts w:ascii="Arial" w:hAnsi="Arial" w:cs="Arial"/>
        </w:rPr>
        <w:t>do</w:t>
      </w:r>
      <w:r w:rsidR="000E3697">
        <w:rPr>
          <w:rFonts w:ascii="Arial" w:hAnsi="Arial" w:cs="Arial"/>
        </w:rPr>
        <w:t> </w:t>
      </w:r>
      <w:r w:rsidRPr="008B507F">
        <w:rPr>
          <w:rFonts w:ascii="Arial" w:hAnsi="Arial" w:cs="Arial"/>
        </w:rPr>
        <w:t>výše 250.000,- Kč. Výše uložené pokuty v každém jednotlivém případě musí odpovídat všem okolnostem a</w:t>
      </w:r>
      <w:r w:rsidR="002D4A98" w:rsidRPr="008B507F">
        <w:rPr>
          <w:rFonts w:ascii="Arial" w:hAnsi="Arial" w:cs="Arial"/>
        </w:rPr>
        <w:t> </w:t>
      </w:r>
      <w:r w:rsidRPr="008B507F">
        <w:rPr>
          <w:rFonts w:ascii="Arial" w:hAnsi="Arial" w:cs="Arial"/>
        </w:rPr>
        <w:t>zvláštnostem konkrétního případu. Při stanovení výše pokuty je správní orgán povinen podle ustanovení § 17b odst. 5 citovaného zákona přihlédnout k závažnosti jiného správního deliktu, zejména ke způsobu a okolnostem jeho spáchání, k významu a</w:t>
      </w:r>
      <w:r w:rsidR="000E3697">
        <w:rPr>
          <w:rFonts w:ascii="Arial" w:hAnsi="Arial" w:cs="Arial"/>
        </w:rPr>
        <w:t> </w:t>
      </w:r>
      <w:r w:rsidRPr="008B507F">
        <w:rPr>
          <w:rFonts w:ascii="Arial" w:hAnsi="Arial" w:cs="Arial"/>
        </w:rPr>
        <w:t>rozsahu jeho následku, k době trvání protiprávního jednání a ke skutečnosti, zda a jak se</w:t>
      </w:r>
      <w:r w:rsidR="000E3697">
        <w:rPr>
          <w:rFonts w:ascii="Arial" w:hAnsi="Arial" w:cs="Arial"/>
        </w:rPr>
        <w:t> </w:t>
      </w:r>
      <w:r w:rsidRPr="008B507F">
        <w:rPr>
          <w:rFonts w:ascii="Arial" w:hAnsi="Arial" w:cs="Arial"/>
        </w:rPr>
        <w:t>odpovědná osoba přičinila o odstranění nebo zmírnění škodlivých následků jiného správního deliktu. Hlavním kritériem pro určení výše pokuty za spáchaný jiný správní delikt na úseku zeměměřictví, ke kterému musí právní orgán při určení výše pokuty přihlédnout, je tedy závažnost jiného právního deliktu, tj. způsobilost vykonat porušení či ohrožení určitých chráněných zájmů společnosti.</w:t>
      </w:r>
    </w:p>
    <w:p w:rsidR="00CB36A9" w:rsidRPr="008B507F" w:rsidRDefault="00CB36A9" w:rsidP="00CB36A9">
      <w:pPr>
        <w:pStyle w:val="Bezmezer"/>
        <w:ind w:firstLine="709"/>
        <w:jc w:val="both"/>
        <w:rPr>
          <w:rFonts w:ascii="Arial" w:hAnsi="Arial" w:cs="Arial"/>
        </w:rPr>
      </w:pPr>
      <w:r w:rsidRPr="008B507F">
        <w:rPr>
          <w:rFonts w:ascii="Arial" w:hAnsi="Arial" w:cs="Arial"/>
        </w:rPr>
        <w:t xml:space="preserve">Katastr nemovitostí ČR je podle ustanovení § 1 odst. </w:t>
      </w:r>
      <w:r w:rsidR="00CE4A8D" w:rsidRPr="008B507F">
        <w:rPr>
          <w:rFonts w:ascii="Arial" w:hAnsi="Arial" w:cs="Arial"/>
        </w:rPr>
        <w:t>1</w:t>
      </w:r>
      <w:r w:rsidRPr="008B507F">
        <w:rPr>
          <w:rFonts w:ascii="Arial" w:hAnsi="Arial" w:cs="Arial"/>
        </w:rPr>
        <w:t xml:space="preserve"> zákona č. </w:t>
      </w:r>
      <w:r w:rsidR="00CE4A8D" w:rsidRPr="008B507F">
        <w:rPr>
          <w:rFonts w:ascii="Arial" w:hAnsi="Arial" w:cs="Arial"/>
        </w:rPr>
        <w:t>256</w:t>
      </w:r>
      <w:r w:rsidRPr="008B507F">
        <w:rPr>
          <w:rFonts w:ascii="Arial" w:hAnsi="Arial" w:cs="Arial"/>
        </w:rPr>
        <w:t>/</w:t>
      </w:r>
      <w:r w:rsidR="00CE4A8D" w:rsidRPr="008B507F">
        <w:rPr>
          <w:rFonts w:ascii="Arial" w:hAnsi="Arial" w:cs="Arial"/>
        </w:rPr>
        <w:t>2013</w:t>
      </w:r>
      <w:r w:rsidRPr="008B507F">
        <w:rPr>
          <w:rFonts w:ascii="Arial" w:hAnsi="Arial" w:cs="Arial"/>
        </w:rPr>
        <w:t xml:space="preserve"> Sb., katastrální zákon v platném znění, </w:t>
      </w:r>
      <w:r w:rsidR="00CE4A8D" w:rsidRPr="008B507F">
        <w:rPr>
          <w:rFonts w:ascii="Arial" w:hAnsi="Arial" w:cs="Arial"/>
        </w:rPr>
        <w:t xml:space="preserve">veřejný seznam, který obsahuje </w:t>
      </w:r>
      <w:r w:rsidRPr="008B507F">
        <w:rPr>
          <w:rFonts w:ascii="Arial" w:hAnsi="Arial" w:cs="Arial"/>
        </w:rPr>
        <w:t>soubor údajů o</w:t>
      </w:r>
      <w:r w:rsidR="00CE4A8D" w:rsidRPr="008B507F">
        <w:rPr>
          <w:rFonts w:ascii="Arial" w:hAnsi="Arial" w:cs="Arial"/>
        </w:rPr>
        <w:t> </w:t>
      </w:r>
      <w:r w:rsidRPr="008B507F">
        <w:rPr>
          <w:rFonts w:ascii="Arial" w:hAnsi="Arial" w:cs="Arial"/>
        </w:rPr>
        <w:t>nemovit</w:t>
      </w:r>
      <w:r w:rsidR="00CE4A8D" w:rsidRPr="008B507F">
        <w:rPr>
          <w:rFonts w:ascii="Arial" w:hAnsi="Arial" w:cs="Arial"/>
        </w:rPr>
        <w:t>ých věcech</w:t>
      </w:r>
      <w:r w:rsidRPr="008B507F">
        <w:rPr>
          <w:rFonts w:ascii="Arial" w:hAnsi="Arial" w:cs="Arial"/>
        </w:rPr>
        <w:t>, zahrnující jejich soupis, popis a jejic</w:t>
      </w:r>
      <w:r w:rsidR="002E37BC" w:rsidRPr="008B507F">
        <w:rPr>
          <w:rFonts w:ascii="Arial" w:hAnsi="Arial" w:cs="Arial"/>
        </w:rPr>
        <w:t>h geometrické a polohové určení a</w:t>
      </w:r>
      <w:r w:rsidR="000D1AD6" w:rsidRPr="008B507F">
        <w:rPr>
          <w:rFonts w:ascii="Arial" w:hAnsi="Arial" w:cs="Arial"/>
        </w:rPr>
        <w:t> </w:t>
      </w:r>
      <w:r w:rsidR="002E37BC" w:rsidRPr="008B507F">
        <w:rPr>
          <w:rFonts w:ascii="Arial" w:hAnsi="Arial" w:cs="Arial"/>
        </w:rPr>
        <w:t xml:space="preserve">zápis práv k těmto nemovitostem. </w:t>
      </w:r>
      <w:r w:rsidRPr="008B507F">
        <w:rPr>
          <w:rFonts w:ascii="Arial" w:hAnsi="Arial" w:cs="Arial"/>
        </w:rPr>
        <w:t xml:space="preserve">Technické údaje ohledně nemovitostí, tj. jejich soupis, </w:t>
      </w:r>
      <w:r w:rsidRPr="008B507F">
        <w:rPr>
          <w:rFonts w:ascii="Arial" w:hAnsi="Arial" w:cs="Arial"/>
        </w:rPr>
        <w:lastRenderedPageBreak/>
        <w:t xml:space="preserve">popis a geometrické a polohové určení nemovitostí se získávají zejména zeměměřickými činnostmi. Je zcela určitě v zájmu společnosti, aby zeměměřické činnosti, na </w:t>
      </w:r>
      <w:r w:rsidR="00C97206" w:rsidRPr="008B507F">
        <w:rPr>
          <w:rFonts w:ascii="Arial" w:hAnsi="Arial" w:cs="Arial"/>
        </w:rPr>
        <w:t>jejichž</w:t>
      </w:r>
      <w:r w:rsidRPr="008B507F">
        <w:rPr>
          <w:rFonts w:ascii="Arial" w:hAnsi="Arial" w:cs="Arial"/>
        </w:rPr>
        <w:t xml:space="preserve"> základě dochází k zápisům do katastru, byly vykonávány v souladu s právními předpisy, řádně, aby jejich výsledky svými náležitostmi a přesností odpovídaly právním přepisům. Tyto výsledky se totiž stávají obsahem operátu nemovitostí ČR jako zdroje informací sloužících mj. k ochraně práv k nemovitostem, pro daňové a poplatkové</w:t>
      </w:r>
      <w:r w:rsidR="001C73FC" w:rsidRPr="008B507F">
        <w:rPr>
          <w:rFonts w:ascii="Arial" w:hAnsi="Arial" w:cs="Arial"/>
        </w:rPr>
        <w:t xml:space="preserve"> </w:t>
      </w:r>
      <w:r w:rsidRPr="008B507F">
        <w:rPr>
          <w:rFonts w:ascii="Arial" w:hAnsi="Arial" w:cs="Arial"/>
        </w:rPr>
        <w:t>účely</w:t>
      </w:r>
      <w:r w:rsidR="001C73FC" w:rsidRPr="008B507F">
        <w:rPr>
          <w:rFonts w:ascii="Arial" w:hAnsi="Arial" w:cs="Arial"/>
        </w:rPr>
        <w:t xml:space="preserve"> či jiná obdobná</w:t>
      </w:r>
      <w:r w:rsidR="008F5A50" w:rsidRPr="008B507F">
        <w:rPr>
          <w:rFonts w:ascii="Arial" w:hAnsi="Arial" w:cs="Arial"/>
        </w:rPr>
        <w:t xml:space="preserve"> peněžitá plnění,</w:t>
      </w:r>
      <w:r w:rsidRPr="008B507F">
        <w:rPr>
          <w:rFonts w:ascii="Arial" w:hAnsi="Arial" w:cs="Arial"/>
        </w:rPr>
        <w:t xml:space="preserve"> a k dalším účelům. Pokud se součástí katastrálního operátu stanou výsledky zeměměřických činností ověřené úředně oprávněným inženýrem, aniž by svými náležitostmi a přesností odpovídaly právním předpisům tak, jak to vyžaduje zákon o zeměměřictví, může to ve svém důsledku způsobit, popř. ohrozit určitost a tím i platnost listin o právních vztazích k nemovitostem.</w:t>
      </w:r>
    </w:p>
    <w:p w:rsidR="00EF02CC" w:rsidRPr="008B507F" w:rsidRDefault="00CB36A9" w:rsidP="00120183">
      <w:pPr>
        <w:pStyle w:val="Bezmezer"/>
        <w:ind w:firstLine="709"/>
        <w:jc w:val="both"/>
        <w:rPr>
          <w:rFonts w:ascii="Arial" w:hAnsi="Arial" w:cs="Arial"/>
        </w:rPr>
      </w:pPr>
      <w:r w:rsidRPr="008B507F">
        <w:rPr>
          <w:rFonts w:ascii="Arial" w:hAnsi="Arial" w:cs="Arial"/>
        </w:rPr>
        <w:t xml:space="preserve">Závažnost jiného správního deliktu, jehož skutková podstata je vymezena v ustanovení § 17b odst. 1 písm. c) bodu 1 zákona </w:t>
      </w:r>
      <w:r w:rsidR="00756874" w:rsidRPr="008B507F">
        <w:rPr>
          <w:rFonts w:ascii="Arial" w:hAnsi="Arial" w:cs="Arial"/>
        </w:rPr>
        <w:t xml:space="preserve">č. 200/1994 Sb., </w:t>
      </w:r>
      <w:r w:rsidRPr="008B507F">
        <w:rPr>
          <w:rFonts w:ascii="Arial" w:hAnsi="Arial" w:cs="Arial"/>
        </w:rPr>
        <w:t xml:space="preserve">o zeměměřictví, je závislá na druhu, množství a vážnosti pochybení a závad ve výsledku zeměměřických činností ověřeného úředně oprávněným inženýrem. </w:t>
      </w:r>
      <w:r w:rsidR="00F30F2A" w:rsidRPr="008B507F">
        <w:rPr>
          <w:rFonts w:ascii="Arial" w:hAnsi="Arial" w:cs="Arial"/>
        </w:rPr>
        <w:t xml:space="preserve"> </w:t>
      </w:r>
    </w:p>
    <w:p w:rsidR="00CB36A9" w:rsidRPr="008B507F" w:rsidRDefault="00CB36A9" w:rsidP="00CB36A9">
      <w:pPr>
        <w:pStyle w:val="Bezmezer"/>
        <w:ind w:firstLine="709"/>
        <w:jc w:val="both"/>
        <w:rPr>
          <w:rFonts w:ascii="Arial" w:hAnsi="Arial" w:cs="Arial"/>
        </w:rPr>
      </w:pPr>
      <w:r w:rsidRPr="00195C61">
        <w:rPr>
          <w:rFonts w:ascii="Arial" w:hAnsi="Arial" w:cs="Arial"/>
        </w:rPr>
        <w:t xml:space="preserve">S ohledem na </w:t>
      </w:r>
      <w:r w:rsidR="0057177F" w:rsidRPr="00195C61">
        <w:rPr>
          <w:rFonts w:ascii="Arial" w:hAnsi="Arial" w:cs="Arial"/>
        </w:rPr>
        <w:t>vad</w:t>
      </w:r>
      <w:r w:rsidR="008424AB" w:rsidRPr="00195C61">
        <w:rPr>
          <w:rFonts w:ascii="Arial" w:hAnsi="Arial" w:cs="Arial"/>
        </w:rPr>
        <w:t>y</w:t>
      </w:r>
      <w:r w:rsidR="0057177F" w:rsidRPr="00195C61">
        <w:rPr>
          <w:rFonts w:ascii="Arial" w:hAnsi="Arial" w:cs="Arial"/>
        </w:rPr>
        <w:t xml:space="preserve"> a nedostatk</w:t>
      </w:r>
      <w:r w:rsidR="008424AB" w:rsidRPr="00195C61">
        <w:rPr>
          <w:rFonts w:ascii="Arial" w:hAnsi="Arial" w:cs="Arial"/>
        </w:rPr>
        <w:t>y</w:t>
      </w:r>
      <w:r w:rsidR="0057177F" w:rsidRPr="00195C61">
        <w:rPr>
          <w:rFonts w:ascii="Arial" w:hAnsi="Arial" w:cs="Arial"/>
        </w:rPr>
        <w:t xml:space="preserve"> kontrolovaných výsledků zeměměřických činností</w:t>
      </w:r>
      <w:r w:rsidR="00025E81" w:rsidRPr="00195C61">
        <w:rPr>
          <w:rFonts w:ascii="Arial" w:hAnsi="Arial" w:cs="Arial"/>
        </w:rPr>
        <w:t xml:space="preserve">, </w:t>
      </w:r>
      <w:r w:rsidRPr="00195C61">
        <w:rPr>
          <w:rFonts w:ascii="Arial" w:hAnsi="Arial" w:cs="Arial"/>
        </w:rPr>
        <w:t xml:space="preserve">bylo by namístě uložení pokuty </w:t>
      </w:r>
      <w:r w:rsidR="00233045" w:rsidRPr="00195C61">
        <w:rPr>
          <w:rFonts w:ascii="Arial" w:hAnsi="Arial" w:cs="Arial"/>
        </w:rPr>
        <w:t>alespoň</w:t>
      </w:r>
      <w:r w:rsidR="00C747D7" w:rsidRPr="008B507F">
        <w:rPr>
          <w:rFonts w:ascii="Arial" w:hAnsi="Arial" w:cs="Arial"/>
        </w:rPr>
        <w:t xml:space="preserve"> </w:t>
      </w:r>
      <w:r w:rsidR="00694369" w:rsidRPr="008B507F">
        <w:rPr>
          <w:rFonts w:ascii="Arial" w:hAnsi="Arial" w:cs="Arial"/>
        </w:rPr>
        <w:t xml:space="preserve">ve výši </w:t>
      </w:r>
      <w:r w:rsidRPr="008B507F">
        <w:rPr>
          <w:rFonts w:ascii="Arial" w:hAnsi="Arial" w:cs="Arial"/>
        </w:rPr>
        <w:t>polovin</w:t>
      </w:r>
      <w:r w:rsidR="00694369" w:rsidRPr="008B507F">
        <w:rPr>
          <w:rFonts w:ascii="Arial" w:hAnsi="Arial" w:cs="Arial"/>
        </w:rPr>
        <w:t>y</w:t>
      </w:r>
      <w:r w:rsidRPr="008B507F">
        <w:rPr>
          <w:rFonts w:ascii="Arial" w:hAnsi="Arial" w:cs="Arial"/>
        </w:rPr>
        <w:t xml:space="preserve"> zákonné sazby, tj. 125.000,- Kč. </w:t>
      </w:r>
      <w:r w:rsidR="001547CB" w:rsidRPr="008B507F">
        <w:rPr>
          <w:rFonts w:ascii="Arial" w:hAnsi="Arial" w:cs="Arial"/>
        </w:rPr>
        <w:t xml:space="preserve">Ovšem výše pokuty by měla být přiměřená, měla by působit preventivně, i když by neměla ztratit cokoliv ze své účinnosti. </w:t>
      </w:r>
      <w:r w:rsidRPr="008B507F">
        <w:rPr>
          <w:rFonts w:ascii="Arial" w:hAnsi="Arial" w:cs="Arial"/>
        </w:rPr>
        <w:t>Správní orgán je však při určování výše pokuty povinen přihlédnout i k dalším skutečnostem, nikoliv jen k závažnosti pochybení</w:t>
      </w:r>
      <w:r w:rsidR="00FA7AB2" w:rsidRPr="008B507F">
        <w:rPr>
          <w:rFonts w:ascii="Arial" w:hAnsi="Arial" w:cs="Arial"/>
        </w:rPr>
        <w:t xml:space="preserve">. </w:t>
      </w:r>
    </w:p>
    <w:p w:rsidR="00CB36A9" w:rsidRPr="008B507F" w:rsidRDefault="00CB36A9" w:rsidP="00CB36A9">
      <w:pPr>
        <w:pStyle w:val="Bezmezer"/>
        <w:ind w:firstLine="709"/>
        <w:jc w:val="both"/>
        <w:rPr>
          <w:rFonts w:ascii="Arial" w:hAnsi="Arial" w:cs="Arial"/>
        </w:rPr>
      </w:pPr>
      <w:r w:rsidRPr="008B507F">
        <w:rPr>
          <w:rFonts w:ascii="Arial" w:hAnsi="Arial" w:cs="Arial"/>
        </w:rPr>
        <w:t xml:space="preserve">Je zřejmé, že Ing. </w:t>
      </w:r>
      <w:r w:rsidR="00973912">
        <w:rPr>
          <w:rFonts w:ascii="Arial" w:hAnsi="Arial" w:cs="Arial"/>
        </w:rPr>
        <w:t>XXX</w:t>
      </w:r>
      <w:r w:rsidRPr="008B507F">
        <w:rPr>
          <w:rFonts w:ascii="Arial" w:hAnsi="Arial" w:cs="Arial"/>
        </w:rPr>
        <w:t xml:space="preserve"> je úředně oprávněným inženýrem s déle trvající praxí,</w:t>
      </w:r>
      <w:r w:rsidR="00E804E8" w:rsidRPr="008B507F">
        <w:rPr>
          <w:rFonts w:ascii="Arial" w:hAnsi="Arial" w:cs="Arial"/>
        </w:rPr>
        <w:t xml:space="preserve"> která by měla předznamenat jeho</w:t>
      </w:r>
      <w:r w:rsidRPr="008B507F">
        <w:rPr>
          <w:rFonts w:ascii="Arial" w:hAnsi="Arial" w:cs="Arial"/>
        </w:rPr>
        <w:t xml:space="preserve"> dostatečnou odbornou úroveň a znalost právních předpisů, včetně svých práv a povinností v oboru zeměměřictví. V daném případě při ověření výše uvedených výsledků ze</w:t>
      </w:r>
      <w:r w:rsidR="00E804E8" w:rsidRPr="008B507F">
        <w:rPr>
          <w:rFonts w:ascii="Arial" w:hAnsi="Arial" w:cs="Arial"/>
        </w:rPr>
        <w:t>měměřických činností postupoval</w:t>
      </w:r>
      <w:r w:rsidRPr="008B507F">
        <w:rPr>
          <w:rFonts w:ascii="Arial" w:hAnsi="Arial" w:cs="Arial"/>
        </w:rPr>
        <w:t xml:space="preserve"> prokazatelně v rozporu se svými zákonnými povinnostmi, nicméně z žádné zjištěné skutečnosti nelze dovodit, že</w:t>
      </w:r>
      <w:r w:rsidR="00B82701" w:rsidRPr="008B507F">
        <w:rPr>
          <w:rFonts w:ascii="Arial" w:hAnsi="Arial" w:cs="Arial"/>
        </w:rPr>
        <w:t> </w:t>
      </w:r>
      <w:r w:rsidR="00E804E8" w:rsidRPr="008B507F">
        <w:rPr>
          <w:rFonts w:ascii="Arial" w:hAnsi="Arial" w:cs="Arial"/>
        </w:rPr>
        <w:t>se</w:t>
      </w:r>
      <w:r w:rsidR="00B82701" w:rsidRPr="008B507F">
        <w:rPr>
          <w:rFonts w:ascii="Arial" w:hAnsi="Arial" w:cs="Arial"/>
        </w:rPr>
        <w:t> </w:t>
      </w:r>
      <w:r w:rsidR="00E804E8" w:rsidRPr="008B507F">
        <w:rPr>
          <w:rFonts w:ascii="Arial" w:hAnsi="Arial" w:cs="Arial"/>
        </w:rPr>
        <w:t>porušení povinností dopustil</w:t>
      </w:r>
      <w:r w:rsidRPr="008B507F">
        <w:rPr>
          <w:rFonts w:ascii="Arial" w:hAnsi="Arial" w:cs="Arial"/>
        </w:rPr>
        <w:t xml:space="preserve"> úmyslně. Pr</w:t>
      </w:r>
      <w:r w:rsidR="00E804E8" w:rsidRPr="008B507F">
        <w:rPr>
          <w:rFonts w:ascii="Arial" w:hAnsi="Arial" w:cs="Arial"/>
        </w:rPr>
        <w:t>otiprávního jednání se dopustil</w:t>
      </w:r>
      <w:r w:rsidRPr="008B507F">
        <w:rPr>
          <w:rFonts w:ascii="Arial" w:hAnsi="Arial" w:cs="Arial"/>
        </w:rPr>
        <w:t xml:space="preserve"> v nevědomé nedbalosti, tedy o proti</w:t>
      </w:r>
      <w:r w:rsidR="00E804E8" w:rsidRPr="008B507F">
        <w:rPr>
          <w:rFonts w:ascii="Arial" w:hAnsi="Arial" w:cs="Arial"/>
        </w:rPr>
        <w:t>právnosti svého jednání nevěděl, ač vědět mohl a z titulu své odbornosti měl</w:t>
      </w:r>
      <w:r w:rsidRPr="008B507F">
        <w:rPr>
          <w:rFonts w:ascii="Arial" w:hAnsi="Arial" w:cs="Arial"/>
        </w:rPr>
        <w:t>. Ačkoliv odpovědnost za jiný správní delikt je odpovědností objektivní, posuzuje se bez ohledu na</w:t>
      </w:r>
      <w:r w:rsidR="00B82701" w:rsidRPr="008B507F">
        <w:rPr>
          <w:rFonts w:ascii="Arial" w:hAnsi="Arial" w:cs="Arial"/>
        </w:rPr>
        <w:t> </w:t>
      </w:r>
      <w:r w:rsidRPr="008B507F">
        <w:rPr>
          <w:rFonts w:ascii="Arial" w:hAnsi="Arial" w:cs="Arial"/>
        </w:rPr>
        <w:t xml:space="preserve">zavinění, tak tato nejnižší forma zavinění může mít za následek nižší výši uložené pokuty. </w:t>
      </w:r>
    </w:p>
    <w:p w:rsidR="00CB36A9" w:rsidRPr="008B507F" w:rsidRDefault="00CB36A9" w:rsidP="00CB36A9">
      <w:pPr>
        <w:pStyle w:val="Bezmezer"/>
        <w:ind w:firstLine="709"/>
        <w:jc w:val="both"/>
        <w:rPr>
          <w:rFonts w:ascii="Arial" w:hAnsi="Arial" w:cs="Arial"/>
        </w:rPr>
      </w:pPr>
      <w:r w:rsidRPr="008B507F">
        <w:rPr>
          <w:rFonts w:ascii="Arial" w:hAnsi="Arial" w:cs="Arial"/>
        </w:rPr>
        <w:t xml:space="preserve">V daném případě </w:t>
      </w:r>
      <w:r w:rsidR="005B4DB6" w:rsidRPr="008B507F">
        <w:rPr>
          <w:rFonts w:ascii="Arial" w:hAnsi="Arial" w:cs="Arial"/>
        </w:rPr>
        <w:t xml:space="preserve">nedošlo ke vzniku přímé škody, ale pouze k ohrožení veřejného zájmu na </w:t>
      </w:r>
      <w:r w:rsidRPr="008B507F">
        <w:rPr>
          <w:rFonts w:ascii="Arial" w:hAnsi="Arial" w:cs="Arial"/>
        </w:rPr>
        <w:t xml:space="preserve">řádném </w:t>
      </w:r>
      <w:r w:rsidR="009F2305" w:rsidRPr="008B507F">
        <w:rPr>
          <w:rFonts w:ascii="Arial" w:hAnsi="Arial" w:cs="Arial"/>
        </w:rPr>
        <w:t>fungování katastru nemovitostí a řádné ochraně práv těch, kte</w:t>
      </w:r>
      <w:r w:rsidR="00420FF2" w:rsidRPr="008B507F">
        <w:rPr>
          <w:rFonts w:ascii="Arial" w:hAnsi="Arial" w:cs="Arial"/>
        </w:rPr>
        <w:t>ř</w:t>
      </w:r>
      <w:r w:rsidR="009F2305" w:rsidRPr="008B507F">
        <w:rPr>
          <w:rFonts w:ascii="Arial" w:hAnsi="Arial" w:cs="Arial"/>
        </w:rPr>
        <w:t>í z údajů katastru vycházejí</w:t>
      </w:r>
      <w:r w:rsidR="00420FF2" w:rsidRPr="008B507F">
        <w:rPr>
          <w:rFonts w:ascii="Arial" w:hAnsi="Arial" w:cs="Arial"/>
        </w:rPr>
        <w:t xml:space="preserve">, </w:t>
      </w:r>
      <w:r w:rsidRPr="008B507F">
        <w:rPr>
          <w:rFonts w:ascii="Arial" w:hAnsi="Arial" w:cs="Arial"/>
        </w:rPr>
        <w:t xml:space="preserve">výkonu zeměměřických činností, což zahrnuje i zájem na tom, aby součástí katastru nemovitostí byly pouze takové údaje, které svými náležitostmi a přesností odpovídají právním předpisům a tedy i zájem na tom, aby katastrální operát sloužil jako účinný nástroj ochrany právních vztahů k nemovitostem. Výše uvedené zájmy </w:t>
      </w:r>
      <w:r w:rsidR="00E804E8" w:rsidRPr="008B507F">
        <w:rPr>
          <w:rFonts w:ascii="Arial" w:hAnsi="Arial" w:cs="Arial"/>
        </w:rPr>
        <w:t>ne</w:t>
      </w:r>
      <w:r w:rsidRPr="008B507F">
        <w:rPr>
          <w:rFonts w:ascii="Arial" w:hAnsi="Arial" w:cs="Arial"/>
        </w:rPr>
        <w:t xml:space="preserve">byly v daném případě vážně ohroženy a následkem protiprávního jednání Ing. </w:t>
      </w:r>
      <w:r w:rsidR="00973912">
        <w:rPr>
          <w:rFonts w:ascii="Arial" w:hAnsi="Arial" w:cs="Arial"/>
        </w:rPr>
        <w:t>XXX</w:t>
      </w:r>
      <w:r w:rsidRPr="008B507F">
        <w:rPr>
          <w:rFonts w:ascii="Arial" w:hAnsi="Arial" w:cs="Arial"/>
        </w:rPr>
        <w:t xml:space="preserve"> nebylo významné porušení těchto zájmů v podobě zjištění, že ověření nekvalitního výsledku zeměměřických činností Ing. </w:t>
      </w:r>
      <w:r w:rsidR="00973912">
        <w:rPr>
          <w:rFonts w:ascii="Arial" w:hAnsi="Arial" w:cs="Arial"/>
        </w:rPr>
        <w:t>XXX</w:t>
      </w:r>
      <w:r w:rsidRPr="008B507F">
        <w:rPr>
          <w:rFonts w:ascii="Arial" w:hAnsi="Arial" w:cs="Arial"/>
        </w:rPr>
        <w:t xml:space="preserve"> mělo za následek neplatnost konkrétních právních úkonů vycházejících z těchto výsledků. </w:t>
      </w:r>
      <w:r w:rsidR="00420FF2" w:rsidRPr="008B507F">
        <w:rPr>
          <w:rFonts w:ascii="Arial" w:hAnsi="Arial" w:cs="Arial"/>
        </w:rPr>
        <w:t>Případné způsobení škody by vedlo k sankci přísnější</w:t>
      </w:r>
    </w:p>
    <w:p w:rsidR="006C45FA" w:rsidRPr="008B507F" w:rsidRDefault="00CB36A9" w:rsidP="00CB36A9">
      <w:pPr>
        <w:pStyle w:val="Bezmezer"/>
        <w:ind w:firstLine="709"/>
        <w:jc w:val="both"/>
        <w:rPr>
          <w:rFonts w:ascii="Arial" w:hAnsi="Arial" w:cs="Arial"/>
        </w:rPr>
      </w:pPr>
      <w:r w:rsidRPr="008B507F">
        <w:rPr>
          <w:rFonts w:ascii="Arial" w:hAnsi="Arial" w:cs="Arial"/>
        </w:rPr>
        <w:t xml:space="preserve">ZKI přihlédl při stanovení výše pokuty i ke skutečnosti, že </w:t>
      </w:r>
      <w:r w:rsidR="00663D53" w:rsidRPr="008B507F">
        <w:rPr>
          <w:rFonts w:ascii="Arial" w:hAnsi="Arial" w:cs="Arial"/>
        </w:rPr>
        <w:t xml:space="preserve">Ing. </w:t>
      </w:r>
      <w:r w:rsidR="00973912">
        <w:rPr>
          <w:rFonts w:ascii="Arial" w:hAnsi="Arial" w:cs="Arial"/>
        </w:rPr>
        <w:t>XXX</w:t>
      </w:r>
      <w:r w:rsidR="005275EB" w:rsidRPr="008B507F">
        <w:rPr>
          <w:rFonts w:ascii="Arial" w:hAnsi="Arial" w:cs="Arial"/>
        </w:rPr>
        <w:t xml:space="preserve"> se dosud nedopustil</w:t>
      </w:r>
      <w:r w:rsidRPr="008B507F">
        <w:rPr>
          <w:rFonts w:ascii="Arial" w:hAnsi="Arial" w:cs="Arial"/>
        </w:rPr>
        <w:t xml:space="preserve"> žádného jiného správního deliktu na úseku zeměměřictví, a při objasňování příčin chybného stav</w:t>
      </w:r>
      <w:r w:rsidR="005275EB" w:rsidRPr="008B507F">
        <w:rPr>
          <w:rFonts w:ascii="Arial" w:hAnsi="Arial" w:cs="Arial"/>
        </w:rPr>
        <w:t>u s kontrolujícím spolupracoval</w:t>
      </w:r>
      <w:r w:rsidRPr="008B507F">
        <w:rPr>
          <w:rFonts w:ascii="Arial" w:hAnsi="Arial" w:cs="Arial"/>
        </w:rPr>
        <w:t xml:space="preserve">. </w:t>
      </w:r>
      <w:r w:rsidR="005E6F1E" w:rsidRPr="008B507F">
        <w:rPr>
          <w:rFonts w:ascii="Arial" w:hAnsi="Arial" w:cs="Arial"/>
        </w:rPr>
        <w:t>P</w:t>
      </w:r>
      <w:r w:rsidRPr="008B507F">
        <w:rPr>
          <w:rFonts w:ascii="Arial" w:hAnsi="Arial" w:cs="Arial"/>
        </w:rPr>
        <w:t>ochybení</w:t>
      </w:r>
      <w:r w:rsidR="005E6F1E" w:rsidRPr="008B507F">
        <w:rPr>
          <w:rFonts w:ascii="Arial" w:hAnsi="Arial" w:cs="Arial"/>
        </w:rPr>
        <w:t xml:space="preserve"> ve výsledcích zeměměřických činností </w:t>
      </w:r>
      <w:r w:rsidR="006C45FA" w:rsidRPr="008B507F">
        <w:rPr>
          <w:rFonts w:ascii="Arial" w:hAnsi="Arial" w:cs="Arial"/>
        </w:rPr>
        <w:t xml:space="preserve">při ústním projednání </w:t>
      </w:r>
      <w:r w:rsidRPr="008B507F">
        <w:rPr>
          <w:rFonts w:ascii="Arial" w:hAnsi="Arial" w:cs="Arial"/>
        </w:rPr>
        <w:t>uzn</w:t>
      </w:r>
      <w:r w:rsidR="000933CE" w:rsidRPr="008B507F">
        <w:rPr>
          <w:rFonts w:ascii="Arial" w:hAnsi="Arial" w:cs="Arial"/>
        </w:rPr>
        <w:t>al</w:t>
      </w:r>
      <w:r w:rsidR="000D4275" w:rsidRPr="008B507F">
        <w:rPr>
          <w:rFonts w:ascii="Arial" w:hAnsi="Arial" w:cs="Arial"/>
        </w:rPr>
        <w:t xml:space="preserve"> a </w:t>
      </w:r>
      <w:r w:rsidR="00862628" w:rsidRPr="008B507F">
        <w:rPr>
          <w:rFonts w:ascii="Arial" w:hAnsi="Arial" w:cs="Arial"/>
        </w:rPr>
        <w:t xml:space="preserve">po celou dobu správního řízení </w:t>
      </w:r>
      <w:r w:rsidR="00891A4E" w:rsidRPr="008B507F">
        <w:rPr>
          <w:rFonts w:ascii="Arial" w:hAnsi="Arial" w:cs="Arial"/>
        </w:rPr>
        <w:t>vyvíjel součinnost</w:t>
      </w:r>
      <w:r w:rsidR="000D4275" w:rsidRPr="008B507F">
        <w:rPr>
          <w:rFonts w:ascii="Arial" w:hAnsi="Arial" w:cs="Arial"/>
        </w:rPr>
        <w:t xml:space="preserve">. </w:t>
      </w:r>
      <w:r w:rsidRPr="008B507F">
        <w:rPr>
          <w:rFonts w:ascii="Arial" w:hAnsi="Arial" w:cs="Arial"/>
        </w:rPr>
        <w:t xml:space="preserve"> </w:t>
      </w:r>
    </w:p>
    <w:p w:rsidR="00FB42E0" w:rsidRPr="00195C61" w:rsidRDefault="005B48B5" w:rsidP="00CB36A9">
      <w:pPr>
        <w:pStyle w:val="Bezmezer"/>
        <w:ind w:firstLine="709"/>
        <w:jc w:val="both"/>
        <w:rPr>
          <w:rFonts w:ascii="Arial" w:hAnsi="Arial" w:cs="Arial"/>
        </w:rPr>
      </w:pPr>
      <w:r w:rsidRPr="00195C61">
        <w:rPr>
          <w:rFonts w:ascii="Arial" w:hAnsi="Arial" w:cs="Arial"/>
        </w:rPr>
        <w:t>ZKI při stanovení výše pokuty přihlédl i k výši průměrné mzdy v České republice</w:t>
      </w:r>
      <w:r w:rsidR="0064554C" w:rsidRPr="00195C61">
        <w:rPr>
          <w:rFonts w:ascii="Arial" w:hAnsi="Arial" w:cs="Arial"/>
        </w:rPr>
        <w:t xml:space="preserve">, která dle </w:t>
      </w:r>
      <w:r w:rsidR="00F32FEA" w:rsidRPr="00195C61">
        <w:rPr>
          <w:rFonts w:ascii="Arial" w:hAnsi="Arial" w:cs="Arial"/>
        </w:rPr>
        <w:t xml:space="preserve">sdělení Ministerstva práce a sociálních věcí </w:t>
      </w:r>
      <w:r w:rsidR="005422EC" w:rsidRPr="00195C61">
        <w:rPr>
          <w:rFonts w:ascii="Arial" w:hAnsi="Arial" w:cs="Arial"/>
        </w:rPr>
        <w:t>uveřejněná pod č.</w:t>
      </w:r>
      <w:r w:rsidR="00FC25A5" w:rsidRPr="00195C61">
        <w:rPr>
          <w:rFonts w:ascii="Arial" w:hAnsi="Arial" w:cs="Arial"/>
        </w:rPr>
        <w:t> </w:t>
      </w:r>
      <w:r w:rsidR="005422EC" w:rsidRPr="00195C61">
        <w:rPr>
          <w:rFonts w:ascii="Arial" w:hAnsi="Arial" w:cs="Arial"/>
        </w:rPr>
        <w:t xml:space="preserve">437/2013 Sb. </w:t>
      </w:r>
      <w:r w:rsidR="00F32FEA" w:rsidRPr="00195C61">
        <w:rPr>
          <w:rFonts w:ascii="Arial" w:hAnsi="Arial" w:cs="Arial"/>
        </w:rPr>
        <w:t>ze dne 16. 12. 2013 činí 24.622</w:t>
      </w:r>
      <w:r w:rsidR="0064554C" w:rsidRPr="00195C61">
        <w:rPr>
          <w:rFonts w:ascii="Arial" w:hAnsi="Arial" w:cs="Arial"/>
        </w:rPr>
        <w:t xml:space="preserve">,- Kč. </w:t>
      </w:r>
    </w:p>
    <w:p w:rsidR="005B48B5" w:rsidRPr="008B507F" w:rsidRDefault="00FB42E0" w:rsidP="00CB36A9">
      <w:pPr>
        <w:pStyle w:val="Bezmezer"/>
        <w:ind w:firstLine="709"/>
        <w:jc w:val="both"/>
        <w:rPr>
          <w:rFonts w:ascii="Arial" w:hAnsi="Arial" w:cs="Arial"/>
        </w:rPr>
      </w:pPr>
      <w:r w:rsidRPr="008B507F">
        <w:rPr>
          <w:rFonts w:ascii="Arial" w:hAnsi="Arial" w:cs="Arial"/>
        </w:rPr>
        <w:t xml:space="preserve">Uložená výše pokuty </w:t>
      </w:r>
      <w:r w:rsidRPr="00452755">
        <w:rPr>
          <w:rFonts w:ascii="Arial" w:hAnsi="Arial" w:cs="Arial"/>
        </w:rPr>
        <w:t xml:space="preserve">tak činí </w:t>
      </w:r>
      <w:r w:rsidR="00BB20BF" w:rsidRPr="00452755">
        <w:rPr>
          <w:rFonts w:ascii="Arial" w:hAnsi="Arial" w:cs="Arial"/>
        </w:rPr>
        <w:t>6</w:t>
      </w:r>
      <w:r w:rsidRPr="00452755">
        <w:rPr>
          <w:rFonts w:ascii="Arial" w:hAnsi="Arial" w:cs="Arial"/>
        </w:rPr>
        <w:t>% ze zákonem</w:t>
      </w:r>
      <w:r w:rsidRPr="008B507F">
        <w:rPr>
          <w:rFonts w:ascii="Arial" w:hAnsi="Arial" w:cs="Arial"/>
        </w:rPr>
        <w:t xml:space="preserve"> stanovené horní hranice pro uložení sankce. </w:t>
      </w:r>
    </w:p>
    <w:p w:rsidR="00441ADD" w:rsidRPr="008B507F" w:rsidRDefault="001547CB" w:rsidP="00441ADD">
      <w:pPr>
        <w:ind w:firstLine="708"/>
        <w:jc w:val="both"/>
        <w:rPr>
          <w:rFonts w:ascii="Arial" w:hAnsi="Arial" w:cs="Arial"/>
          <w:sz w:val="22"/>
          <w:szCs w:val="22"/>
        </w:rPr>
      </w:pPr>
      <w:r w:rsidRPr="008B507F">
        <w:rPr>
          <w:rFonts w:ascii="Arial" w:hAnsi="Arial" w:cs="Arial"/>
          <w:sz w:val="22"/>
          <w:szCs w:val="22"/>
        </w:rPr>
        <w:t xml:space="preserve">Aby udělená výše pokuty nebyla pro </w:t>
      </w:r>
      <w:r w:rsidR="007F741C" w:rsidRPr="008B507F">
        <w:rPr>
          <w:rFonts w:ascii="Arial" w:hAnsi="Arial" w:cs="Arial"/>
          <w:sz w:val="22"/>
          <w:szCs w:val="22"/>
        </w:rPr>
        <w:t xml:space="preserve">Ing. </w:t>
      </w:r>
      <w:r w:rsidR="00973912">
        <w:rPr>
          <w:rFonts w:ascii="Arial" w:hAnsi="Arial" w:cs="Arial"/>
          <w:sz w:val="22"/>
          <w:szCs w:val="22"/>
        </w:rPr>
        <w:t>XXX</w:t>
      </w:r>
      <w:r w:rsidRPr="008B507F">
        <w:rPr>
          <w:rFonts w:ascii="Arial" w:hAnsi="Arial" w:cs="Arial"/>
          <w:sz w:val="22"/>
          <w:szCs w:val="22"/>
        </w:rPr>
        <w:t xml:space="preserve"> likvidační, byly posouzeny i jeho majetkové poměry. </w:t>
      </w:r>
      <w:r w:rsidR="00AB23AF" w:rsidRPr="008B507F">
        <w:rPr>
          <w:rFonts w:ascii="Arial" w:hAnsi="Arial" w:cs="Arial"/>
          <w:sz w:val="22"/>
          <w:szCs w:val="22"/>
        </w:rPr>
        <w:t xml:space="preserve">Nahlédnutím do Informačního systému katastru nemovitostí bylo zjištěno, že Ing. </w:t>
      </w:r>
      <w:r w:rsidR="00973912">
        <w:rPr>
          <w:rFonts w:ascii="Arial" w:hAnsi="Arial" w:cs="Arial"/>
          <w:sz w:val="22"/>
          <w:szCs w:val="22"/>
        </w:rPr>
        <w:t>XXX</w:t>
      </w:r>
      <w:r w:rsidR="00AB23AF" w:rsidRPr="008B507F">
        <w:rPr>
          <w:rFonts w:ascii="Arial" w:hAnsi="Arial" w:cs="Arial"/>
          <w:sz w:val="22"/>
          <w:szCs w:val="22"/>
        </w:rPr>
        <w:t xml:space="preserve"> </w:t>
      </w:r>
      <w:r w:rsidR="00AB23AF" w:rsidRPr="00E560E0">
        <w:rPr>
          <w:rFonts w:ascii="Arial" w:hAnsi="Arial" w:cs="Arial"/>
          <w:sz w:val="22"/>
          <w:szCs w:val="22"/>
        </w:rPr>
        <w:t xml:space="preserve">je v režimu společného jmění manželů vlastníkem </w:t>
      </w:r>
      <w:r w:rsidR="00CE40D2" w:rsidRPr="00E560E0">
        <w:rPr>
          <w:rFonts w:ascii="Arial" w:hAnsi="Arial" w:cs="Arial"/>
          <w:sz w:val="22"/>
          <w:szCs w:val="22"/>
        </w:rPr>
        <w:t xml:space="preserve">jednotky č. 856/21 byt, vymezené v domě </w:t>
      </w:r>
      <w:proofErr w:type="spellStart"/>
      <w:r w:rsidR="00CE40D2" w:rsidRPr="00E560E0">
        <w:rPr>
          <w:rFonts w:ascii="Arial" w:hAnsi="Arial" w:cs="Arial"/>
          <w:sz w:val="22"/>
          <w:szCs w:val="22"/>
        </w:rPr>
        <w:t>čp</w:t>
      </w:r>
      <w:proofErr w:type="spellEnd"/>
      <w:r w:rsidR="00CE40D2" w:rsidRPr="00E560E0">
        <w:rPr>
          <w:rFonts w:ascii="Arial" w:hAnsi="Arial" w:cs="Arial"/>
          <w:sz w:val="22"/>
          <w:szCs w:val="22"/>
        </w:rPr>
        <w:t xml:space="preserve">. 856 a 857, v části obce </w:t>
      </w:r>
      <w:r w:rsidR="00973912">
        <w:rPr>
          <w:rFonts w:ascii="Arial" w:hAnsi="Arial" w:cs="Arial"/>
          <w:sz w:val="22"/>
          <w:szCs w:val="22"/>
        </w:rPr>
        <w:t>........</w:t>
      </w:r>
      <w:r w:rsidR="00252C6F" w:rsidRPr="00E560E0">
        <w:rPr>
          <w:rFonts w:ascii="Arial" w:hAnsi="Arial" w:cs="Arial"/>
          <w:sz w:val="22"/>
          <w:szCs w:val="22"/>
        </w:rPr>
        <w:t xml:space="preserve">, </w:t>
      </w:r>
      <w:r w:rsidR="00ED7395" w:rsidRPr="00E560E0">
        <w:rPr>
          <w:rFonts w:ascii="Arial" w:hAnsi="Arial" w:cs="Arial"/>
          <w:sz w:val="22"/>
          <w:szCs w:val="22"/>
        </w:rPr>
        <w:t xml:space="preserve">stojící na pozemcích označených jako st. p. č. 2320 zastavěná plocha a nádvoří a </w:t>
      </w:r>
      <w:r w:rsidR="00874374" w:rsidRPr="00E560E0">
        <w:rPr>
          <w:rFonts w:ascii="Arial" w:hAnsi="Arial" w:cs="Arial"/>
          <w:sz w:val="22"/>
          <w:szCs w:val="22"/>
        </w:rPr>
        <w:t xml:space="preserve">st. p. č. 2321 zastavěná plocha a nádvoří, spoluvlastnického podílu ve výši id. 6083/258464 </w:t>
      </w:r>
      <w:r w:rsidR="001A7725" w:rsidRPr="00E560E0">
        <w:rPr>
          <w:rFonts w:ascii="Arial" w:hAnsi="Arial" w:cs="Arial"/>
          <w:sz w:val="22"/>
          <w:szCs w:val="22"/>
        </w:rPr>
        <w:t xml:space="preserve">vzhledem k celku </w:t>
      </w:r>
      <w:r w:rsidR="00874374" w:rsidRPr="00E560E0">
        <w:rPr>
          <w:rFonts w:ascii="Arial" w:hAnsi="Arial" w:cs="Arial"/>
          <w:sz w:val="22"/>
          <w:szCs w:val="22"/>
        </w:rPr>
        <w:t xml:space="preserve">na společných částech </w:t>
      </w:r>
      <w:r w:rsidR="001A7725" w:rsidRPr="00E560E0">
        <w:rPr>
          <w:rFonts w:ascii="Arial" w:hAnsi="Arial" w:cs="Arial"/>
          <w:sz w:val="22"/>
          <w:szCs w:val="22"/>
        </w:rPr>
        <w:t xml:space="preserve">shora uvedeného domu, a spoluvlastnického podílu ve výši id. 6082/258464 vzhledem </w:t>
      </w:r>
      <w:r w:rsidR="001A7725" w:rsidRPr="00E560E0">
        <w:rPr>
          <w:rFonts w:ascii="Arial" w:hAnsi="Arial" w:cs="Arial"/>
          <w:sz w:val="22"/>
          <w:szCs w:val="22"/>
        </w:rPr>
        <w:lastRenderedPageBreak/>
        <w:t>k celku na pozemích označených jako st. p. č. 2320 zastavěná plocha a nádvoří, st. p. č. 2321 zastavěná plocha a nádvoří a p. p. č. 1122/84 ostatní plocha – jiná plocha, vše v </w:t>
      </w:r>
      <w:proofErr w:type="gramStart"/>
      <w:r w:rsidR="001A7725" w:rsidRPr="00E560E0">
        <w:rPr>
          <w:rFonts w:ascii="Arial" w:hAnsi="Arial" w:cs="Arial"/>
          <w:sz w:val="22"/>
          <w:szCs w:val="22"/>
        </w:rPr>
        <w:t xml:space="preserve">k. </w:t>
      </w:r>
      <w:proofErr w:type="spellStart"/>
      <w:r w:rsidR="001A7725" w:rsidRPr="00E560E0">
        <w:rPr>
          <w:rFonts w:ascii="Arial" w:hAnsi="Arial" w:cs="Arial"/>
          <w:sz w:val="22"/>
          <w:szCs w:val="22"/>
        </w:rPr>
        <w:t>ú</w:t>
      </w:r>
      <w:proofErr w:type="spellEnd"/>
      <w:r w:rsidR="001A7725" w:rsidRPr="00E560E0">
        <w:rPr>
          <w:rFonts w:ascii="Arial" w:hAnsi="Arial" w:cs="Arial"/>
          <w:sz w:val="22"/>
          <w:szCs w:val="22"/>
        </w:rPr>
        <w:t xml:space="preserve">. </w:t>
      </w:r>
      <w:r w:rsidR="00973912">
        <w:rPr>
          <w:rFonts w:ascii="Arial" w:hAnsi="Arial" w:cs="Arial"/>
          <w:sz w:val="22"/>
          <w:szCs w:val="22"/>
        </w:rPr>
        <w:t>........</w:t>
      </w:r>
      <w:r w:rsidR="001A7725" w:rsidRPr="00E560E0">
        <w:rPr>
          <w:rFonts w:ascii="Arial" w:hAnsi="Arial" w:cs="Arial"/>
          <w:sz w:val="22"/>
          <w:szCs w:val="22"/>
        </w:rPr>
        <w:t xml:space="preserve">. </w:t>
      </w:r>
      <w:r w:rsidR="005F2C79" w:rsidRPr="00E560E0">
        <w:rPr>
          <w:rFonts w:ascii="Arial" w:hAnsi="Arial" w:cs="Arial"/>
          <w:sz w:val="22"/>
          <w:szCs w:val="22"/>
        </w:rPr>
        <w:t>Na</w:t>
      </w:r>
      <w:r w:rsidR="00163209" w:rsidRPr="00E560E0">
        <w:rPr>
          <w:rFonts w:ascii="Arial" w:hAnsi="Arial" w:cs="Arial"/>
          <w:sz w:val="22"/>
          <w:szCs w:val="22"/>
        </w:rPr>
        <w:t>hlédnutím</w:t>
      </w:r>
      <w:proofErr w:type="gramEnd"/>
      <w:r w:rsidR="00163209" w:rsidRPr="00E560E0">
        <w:rPr>
          <w:rFonts w:ascii="Arial" w:hAnsi="Arial" w:cs="Arial"/>
          <w:sz w:val="22"/>
          <w:szCs w:val="22"/>
        </w:rPr>
        <w:t xml:space="preserve"> do </w:t>
      </w:r>
      <w:r w:rsidR="005649E5" w:rsidRPr="00E560E0">
        <w:rPr>
          <w:rFonts w:ascii="Arial" w:hAnsi="Arial" w:cs="Arial"/>
          <w:sz w:val="22"/>
          <w:szCs w:val="22"/>
        </w:rPr>
        <w:t>O</w:t>
      </w:r>
      <w:r w:rsidR="00163209" w:rsidRPr="00E560E0">
        <w:rPr>
          <w:rFonts w:ascii="Arial" w:hAnsi="Arial" w:cs="Arial"/>
          <w:sz w:val="22"/>
          <w:szCs w:val="22"/>
        </w:rPr>
        <w:t>bchodního rejstříku</w:t>
      </w:r>
      <w:r w:rsidR="005649E5" w:rsidRPr="00E560E0">
        <w:rPr>
          <w:rFonts w:ascii="Arial" w:hAnsi="Arial" w:cs="Arial"/>
          <w:sz w:val="22"/>
          <w:szCs w:val="22"/>
        </w:rPr>
        <w:t xml:space="preserve"> vedeného Krajským soudem v Hradci Králové</w:t>
      </w:r>
      <w:r w:rsidR="00163209" w:rsidRPr="00E560E0">
        <w:rPr>
          <w:rFonts w:ascii="Arial" w:hAnsi="Arial" w:cs="Arial"/>
          <w:sz w:val="22"/>
          <w:szCs w:val="22"/>
        </w:rPr>
        <w:t xml:space="preserve"> bylo zjištěno, že</w:t>
      </w:r>
      <w:r w:rsidR="00B440E2" w:rsidRPr="00E560E0">
        <w:rPr>
          <w:rFonts w:ascii="Arial" w:hAnsi="Arial" w:cs="Arial"/>
          <w:sz w:val="22"/>
          <w:szCs w:val="22"/>
        </w:rPr>
        <w:t> </w:t>
      </w:r>
      <w:r w:rsidR="005649E5" w:rsidRPr="00E560E0">
        <w:rPr>
          <w:rFonts w:ascii="Arial" w:hAnsi="Arial" w:cs="Arial"/>
          <w:sz w:val="22"/>
          <w:szCs w:val="22"/>
        </w:rPr>
        <w:t xml:space="preserve">Ing. </w:t>
      </w:r>
      <w:r w:rsidR="00973912">
        <w:rPr>
          <w:rFonts w:ascii="Arial" w:hAnsi="Arial" w:cs="Arial"/>
          <w:sz w:val="22"/>
          <w:szCs w:val="22"/>
        </w:rPr>
        <w:t>XXX</w:t>
      </w:r>
      <w:r w:rsidR="005649E5" w:rsidRPr="00E560E0">
        <w:rPr>
          <w:rFonts w:ascii="Arial" w:hAnsi="Arial" w:cs="Arial"/>
          <w:sz w:val="22"/>
          <w:szCs w:val="22"/>
        </w:rPr>
        <w:t xml:space="preserve"> </w:t>
      </w:r>
      <w:r w:rsidR="00163209" w:rsidRPr="00E560E0">
        <w:rPr>
          <w:rFonts w:ascii="Arial" w:hAnsi="Arial" w:cs="Arial"/>
          <w:sz w:val="22"/>
          <w:szCs w:val="22"/>
        </w:rPr>
        <w:t>je</w:t>
      </w:r>
      <w:r w:rsidR="00B440E2" w:rsidRPr="00E560E0">
        <w:rPr>
          <w:rFonts w:ascii="Arial" w:hAnsi="Arial" w:cs="Arial"/>
          <w:sz w:val="22"/>
          <w:szCs w:val="22"/>
        </w:rPr>
        <w:t> </w:t>
      </w:r>
      <w:r w:rsidR="004A4176" w:rsidRPr="00E560E0">
        <w:rPr>
          <w:rFonts w:ascii="Arial" w:hAnsi="Arial" w:cs="Arial"/>
          <w:sz w:val="22"/>
          <w:szCs w:val="22"/>
        </w:rPr>
        <w:t>jediným společníkem</w:t>
      </w:r>
      <w:r w:rsidR="00F61528" w:rsidRPr="00E560E0">
        <w:rPr>
          <w:rFonts w:ascii="Arial" w:hAnsi="Arial" w:cs="Arial"/>
          <w:sz w:val="22"/>
          <w:szCs w:val="22"/>
        </w:rPr>
        <w:t xml:space="preserve"> a zároveň jednatelem obchodní společno</w:t>
      </w:r>
      <w:r w:rsidR="003D7318" w:rsidRPr="00E560E0">
        <w:rPr>
          <w:rFonts w:ascii="Arial" w:hAnsi="Arial" w:cs="Arial"/>
          <w:sz w:val="22"/>
          <w:szCs w:val="22"/>
        </w:rPr>
        <w:t xml:space="preserve">sti </w:t>
      </w:r>
      <w:r w:rsidR="00973912">
        <w:rPr>
          <w:rFonts w:ascii="Arial" w:hAnsi="Arial" w:cs="Arial"/>
          <w:sz w:val="22"/>
          <w:szCs w:val="22"/>
        </w:rPr>
        <w:t>YYY</w:t>
      </w:r>
      <w:r w:rsidR="00F61528" w:rsidRPr="00E560E0">
        <w:rPr>
          <w:rFonts w:ascii="Arial" w:hAnsi="Arial" w:cs="Arial"/>
          <w:sz w:val="22"/>
          <w:szCs w:val="22"/>
        </w:rPr>
        <w:t xml:space="preserve">, IČO: </w:t>
      </w:r>
      <w:r w:rsidR="00973912">
        <w:rPr>
          <w:rFonts w:ascii="Arial" w:hAnsi="Arial" w:cs="Arial"/>
          <w:sz w:val="22"/>
          <w:szCs w:val="22"/>
        </w:rPr>
        <w:t>........</w:t>
      </w:r>
      <w:r w:rsidR="00F61528" w:rsidRPr="00E560E0">
        <w:rPr>
          <w:rFonts w:ascii="Arial" w:hAnsi="Arial" w:cs="Arial"/>
          <w:sz w:val="22"/>
          <w:szCs w:val="22"/>
        </w:rPr>
        <w:t xml:space="preserve">, se sídlem </w:t>
      </w:r>
      <w:r w:rsidR="00973912">
        <w:rPr>
          <w:rFonts w:ascii="Arial" w:hAnsi="Arial" w:cs="Arial"/>
          <w:sz w:val="22"/>
          <w:szCs w:val="22"/>
        </w:rPr>
        <w:t>........</w:t>
      </w:r>
      <w:r w:rsidR="00F61528" w:rsidRPr="00E560E0">
        <w:rPr>
          <w:rFonts w:ascii="Arial" w:hAnsi="Arial" w:cs="Arial"/>
          <w:sz w:val="22"/>
          <w:szCs w:val="22"/>
        </w:rPr>
        <w:t xml:space="preserve">, </w:t>
      </w:r>
      <w:r w:rsidR="00973912">
        <w:rPr>
          <w:rFonts w:ascii="Arial" w:hAnsi="Arial" w:cs="Arial"/>
          <w:sz w:val="22"/>
          <w:szCs w:val="22"/>
        </w:rPr>
        <w:t>........</w:t>
      </w:r>
      <w:r w:rsidR="00F61528" w:rsidRPr="00E560E0">
        <w:rPr>
          <w:rFonts w:ascii="Arial" w:hAnsi="Arial" w:cs="Arial"/>
          <w:sz w:val="22"/>
          <w:szCs w:val="22"/>
        </w:rPr>
        <w:t xml:space="preserve">. </w:t>
      </w:r>
      <w:r w:rsidR="00441ADD" w:rsidRPr="00E560E0">
        <w:rPr>
          <w:rFonts w:ascii="Arial" w:hAnsi="Arial" w:cs="Arial"/>
          <w:sz w:val="22"/>
          <w:szCs w:val="22"/>
        </w:rPr>
        <w:t>Jeho majetkové poměry jsou tedy víc</w:t>
      </w:r>
      <w:r w:rsidR="00B440E2" w:rsidRPr="00E560E0">
        <w:rPr>
          <w:rFonts w:ascii="Arial" w:hAnsi="Arial" w:cs="Arial"/>
          <w:sz w:val="22"/>
          <w:szCs w:val="22"/>
        </w:rPr>
        <w:t>e</w:t>
      </w:r>
      <w:r w:rsidR="00441ADD" w:rsidRPr="00E560E0">
        <w:rPr>
          <w:rFonts w:ascii="Arial" w:hAnsi="Arial" w:cs="Arial"/>
          <w:sz w:val="22"/>
          <w:szCs w:val="22"/>
        </w:rPr>
        <w:t xml:space="preserve"> než běžné, </w:t>
      </w:r>
      <w:r w:rsidR="007F741C" w:rsidRPr="00E560E0">
        <w:rPr>
          <w:rFonts w:ascii="Arial" w:hAnsi="Arial" w:cs="Arial"/>
          <w:sz w:val="22"/>
          <w:szCs w:val="22"/>
        </w:rPr>
        <w:t xml:space="preserve">proto </w:t>
      </w:r>
      <w:r w:rsidR="00441ADD" w:rsidRPr="00E560E0">
        <w:rPr>
          <w:rFonts w:ascii="Arial" w:hAnsi="Arial" w:cs="Arial"/>
          <w:sz w:val="22"/>
          <w:szCs w:val="22"/>
        </w:rPr>
        <w:t xml:space="preserve">nelze dojít k závěru, že by udělená pokuta ve </w:t>
      </w:r>
      <w:r w:rsidR="00441ADD" w:rsidRPr="00452755">
        <w:rPr>
          <w:rFonts w:ascii="Arial" w:hAnsi="Arial" w:cs="Arial"/>
          <w:sz w:val="22"/>
          <w:szCs w:val="22"/>
        </w:rPr>
        <w:t xml:space="preserve">výši </w:t>
      </w:r>
      <w:r w:rsidR="00BB20BF" w:rsidRPr="00452755">
        <w:rPr>
          <w:rFonts w:ascii="Arial" w:hAnsi="Arial" w:cs="Arial"/>
          <w:sz w:val="22"/>
          <w:szCs w:val="22"/>
        </w:rPr>
        <w:t>15</w:t>
      </w:r>
      <w:r w:rsidR="00A70948" w:rsidRPr="00452755">
        <w:rPr>
          <w:rFonts w:ascii="Arial" w:hAnsi="Arial" w:cs="Arial"/>
          <w:sz w:val="22"/>
          <w:szCs w:val="22"/>
        </w:rPr>
        <w:t>.000,</w:t>
      </w:r>
      <w:r w:rsidR="0014472D" w:rsidRPr="00452755">
        <w:rPr>
          <w:rFonts w:ascii="Arial" w:hAnsi="Arial" w:cs="Arial"/>
          <w:sz w:val="22"/>
          <w:szCs w:val="22"/>
        </w:rPr>
        <w:t xml:space="preserve">- Kč, </w:t>
      </w:r>
      <w:r w:rsidR="00441ADD" w:rsidRPr="00452755">
        <w:rPr>
          <w:rFonts w:ascii="Arial" w:hAnsi="Arial" w:cs="Arial"/>
          <w:sz w:val="22"/>
          <w:szCs w:val="22"/>
        </w:rPr>
        <w:t xml:space="preserve">tedy v dolní polovině zákonné sazby, měla a mohla mít pro </w:t>
      </w:r>
      <w:r w:rsidR="007F741C" w:rsidRPr="00452755">
        <w:rPr>
          <w:rFonts w:ascii="Arial" w:hAnsi="Arial" w:cs="Arial"/>
          <w:sz w:val="22"/>
          <w:szCs w:val="22"/>
        </w:rPr>
        <w:t xml:space="preserve">Ing. </w:t>
      </w:r>
      <w:r w:rsidR="00973912">
        <w:rPr>
          <w:rFonts w:ascii="Arial" w:hAnsi="Arial" w:cs="Arial"/>
          <w:sz w:val="22"/>
          <w:szCs w:val="22"/>
        </w:rPr>
        <w:t>XXX</w:t>
      </w:r>
      <w:r w:rsidR="007F741C" w:rsidRPr="00452755">
        <w:rPr>
          <w:rFonts w:ascii="Arial" w:hAnsi="Arial" w:cs="Arial"/>
          <w:sz w:val="22"/>
          <w:szCs w:val="22"/>
        </w:rPr>
        <w:t xml:space="preserve"> </w:t>
      </w:r>
      <w:r w:rsidR="00441ADD" w:rsidRPr="00452755">
        <w:rPr>
          <w:rFonts w:ascii="Arial" w:hAnsi="Arial" w:cs="Arial"/>
          <w:sz w:val="22"/>
          <w:szCs w:val="22"/>
        </w:rPr>
        <w:t xml:space="preserve">likvidační charakter. </w:t>
      </w:r>
      <w:r w:rsidR="00BD43E5" w:rsidRPr="00452755">
        <w:rPr>
          <w:rFonts w:ascii="Arial" w:hAnsi="Arial" w:cs="Arial"/>
          <w:sz w:val="22"/>
          <w:szCs w:val="22"/>
        </w:rPr>
        <w:t>Tato</w:t>
      </w:r>
      <w:r w:rsidR="00BD43E5" w:rsidRPr="008B507F">
        <w:rPr>
          <w:rFonts w:ascii="Arial" w:hAnsi="Arial" w:cs="Arial"/>
          <w:sz w:val="22"/>
          <w:szCs w:val="22"/>
        </w:rPr>
        <w:t xml:space="preserve"> výše pokuty má</w:t>
      </w:r>
      <w:r w:rsidR="00437256" w:rsidRPr="008B507F">
        <w:rPr>
          <w:rFonts w:ascii="Arial" w:hAnsi="Arial" w:cs="Arial"/>
          <w:sz w:val="22"/>
          <w:szCs w:val="22"/>
        </w:rPr>
        <w:t> </w:t>
      </w:r>
      <w:r w:rsidR="005649E5" w:rsidRPr="008B507F">
        <w:rPr>
          <w:rFonts w:ascii="Arial" w:hAnsi="Arial" w:cs="Arial"/>
          <w:sz w:val="22"/>
          <w:szCs w:val="22"/>
        </w:rPr>
        <w:t xml:space="preserve">výhradně </w:t>
      </w:r>
      <w:r w:rsidR="00BD43E5" w:rsidRPr="008B507F">
        <w:rPr>
          <w:rFonts w:ascii="Arial" w:hAnsi="Arial" w:cs="Arial"/>
          <w:sz w:val="22"/>
          <w:szCs w:val="22"/>
        </w:rPr>
        <w:t xml:space="preserve">preventivní charakter. </w:t>
      </w:r>
      <w:r w:rsidR="00251550" w:rsidRPr="008B507F">
        <w:rPr>
          <w:rFonts w:ascii="Arial" w:hAnsi="Arial" w:cs="Arial"/>
          <w:sz w:val="22"/>
          <w:szCs w:val="22"/>
        </w:rPr>
        <w:t xml:space="preserve">Jak judikoval Městský soud v Praze </w:t>
      </w:r>
      <w:r w:rsidR="001C795C" w:rsidRPr="008B507F">
        <w:rPr>
          <w:rFonts w:ascii="Arial" w:hAnsi="Arial" w:cs="Arial"/>
          <w:sz w:val="22"/>
          <w:szCs w:val="22"/>
        </w:rPr>
        <w:t xml:space="preserve">rozsudkem </w:t>
      </w:r>
      <w:proofErr w:type="spellStart"/>
      <w:r w:rsidR="001C795C" w:rsidRPr="008B507F">
        <w:rPr>
          <w:rFonts w:ascii="Arial" w:hAnsi="Arial" w:cs="Arial"/>
          <w:sz w:val="22"/>
          <w:szCs w:val="22"/>
        </w:rPr>
        <w:t>čj</w:t>
      </w:r>
      <w:proofErr w:type="spellEnd"/>
      <w:r w:rsidR="001C795C" w:rsidRPr="008B507F">
        <w:rPr>
          <w:rFonts w:ascii="Arial" w:hAnsi="Arial" w:cs="Arial"/>
          <w:sz w:val="22"/>
          <w:szCs w:val="22"/>
        </w:rPr>
        <w:t>. 10 Ca 250/2003-</w:t>
      </w:r>
      <w:r w:rsidR="001C795C" w:rsidRPr="008B507F">
        <w:rPr>
          <w:rFonts w:ascii="Arial" w:hAnsi="Arial" w:cs="Arial"/>
          <w:i/>
          <w:sz w:val="22"/>
          <w:szCs w:val="22"/>
        </w:rPr>
        <w:t>48 finanční postih musí být takový, aby jej delikvent pocítil, nutně tedy musí v sobě obsahovat i</w:t>
      </w:r>
      <w:r w:rsidR="003F2FF4" w:rsidRPr="008B507F">
        <w:rPr>
          <w:rFonts w:ascii="Arial" w:hAnsi="Arial" w:cs="Arial"/>
          <w:i/>
          <w:sz w:val="22"/>
          <w:szCs w:val="22"/>
        </w:rPr>
        <w:t> </w:t>
      </w:r>
      <w:r w:rsidR="001C795C" w:rsidRPr="008B507F">
        <w:rPr>
          <w:rFonts w:ascii="Arial" w:hAnsi="Arial" w:cs="Arial"/>
          <w:i/>
          <w:sz w:val="22"/>
          <w:szCs w:val="22"/>
        </w:rPr>
        <w:t>represivní složku, protože jinak by postih postrádal smysl</w:t>
      </w:r>
      <w:r w:rsidR="001C795C" w:rsidRPr="008B507F">
        <w:rPr>
          <w:rFonts w:ascii="Arial" w:hAnsi="Arial" w:cs="Arial"/>
          <w:sz w:val="22"/>
          <w:szCs w:val="22"/>
        </w:rPr>
        <w:t xml:space="preserve">. S ohledem na výše popsanou závažnost zjištěných vad </w:t>
      </w:r>
      <w:r w:rsidR="00E560E0" w:rsidRPr="00195C61">
        <w:rPr>
          <w:rFonts w:ascii="Arial" w:hAnsi="Arial" w:cs="Arial"/>
          <w:sz w:val="22"/>
          <w:szCs w:val="22"/>
        </w:rPr>
        <w:t>kontrolovaných výsledků zeměměřických činností</w:t>
      </w:r>
      <w:r w:rsidR="00E560E0">
        <w:rPr>
          <w:rFonts w:ascii="Arial" w:hAnsi="Arial" w:cs="Arial"/>
          <w:sz w:val="22"/>
          <w:szCs w:val="22"/>
        </w:rPr>
        <w:t xml:space="preserve"> </w:t>
      </w:r>
      <w:r w:rsidR="001C795C" w:rsidRPr="008B507F">
        <w:rPr>
          <w:rFonts w:ascii="Arial" w:hAnsi="Arial" w:cs="Arial"/>
          <w:sz w:val="22"/>
          <w:szCs w:val="22"/>
        </w:rPr>
        <w:t>je výše uložené sankce přiměřená a</w:t>
      </w:r>
      <w:r w:rsidR="003F2FF4" w:rsidRPr="008B507F">
        <w:rPr>
          <w:rFonts w:ascii="Arial" w:hAnsi="Arial" w:cs="Arial"/>
          <w:sz w:val="22"/>
          <w:szCs w:val="22"/>
        </w:rPr>
        <w:t> </w:t>
      </w:r>
      <w:r w:rsidR="001C795C" w:rsidRPr="008B507F">
        <w:rPr>
          <w:rFonts w:ascii="Arial" w:hAnsi="Arial" w:cs="Arial"/>
          <w:sz w:val="22"/>
          <w:szCs w:val="22"/>
        </w:rPr>
        <w:t xml:space="preserve">odpovídá okolnostem projednávaného případu. </w:t>
      </w:r>
      <w:r w:rsidR="00251550" w:rsidRPr="008B507F">
        <w:rPr>
          <w:rFonts w:ascii="Arial" w:hAnsi="Arial" w:cs="Arial"/>
          <w:sz w:val="22"/>
          <w:szCs w:val="22"/>
        </w:rPr>
        <w:t xml:space="preserve"> </w:t>
      </w:r>
    </w:p>
    <w:p w:rsidR="00CB36A9" w:rsidRDefault="00CB36A9" w:rsidP="00CB36A9">
      <w:pPr>
        <w:pStyle w:val="Bezmezer"/>
        <w:ind w:firstLine="709"/>
        <w:jc w:val="both"/>
        <w:rPr>
          <w:rFonts w:ascii="Arial" w:hAnsi="Arial" w:cs="Arial"/>
        </w:rPr>
      </w:pPr>
    </w:p>
    <w:p w:rsidR="00A81B05" w:rsidRDefault="00A81B05" w:rsidP="00CB36A9">
      <w:pPr>
        <w:pStyle w:val="Bezmezer"/>
        <w:ind w:firstLine="709"/>
        <w:jc w:val="both"/>
        <w:rPr>
          <w:rFonts w:ascii="Arial" w:hAnsi="Arial" w:cs="Arial"/>
        </w:rPr>
      </w:pPr>
    </w:p>
    <w:p w:rsidR="00A81B05" w:rsidRDefault="00A81B05" w:rsidP="00CB36A9">
      <w:pPr>
        <w:pStyle w:val="Bezmezer"/>
        <w:ind w:firstLine="709"/>
        <w:jc w:val="both"/>
        <w:rPr>
          <w:rFonts w:ascii="Arial" w:hAnsi="Arial" w:cs="Arial"/>
        </w:rPr>
      </w:pPr>
    </w:p>
    <w:p w:rsidR="00A81B05" w:rsidRPr="008B507F" w:rsidRDefault="00A81B05" w:rsidP="00CB36A9">
      <w:pPr>
        <w:pStyle w:val="Bezmezer"/>
        <w:ind w:firstLine="709"/>
        <w:jc w:val="both"/>
        <w:rPr>
          <w:rFonts w:ascii="Arial" w:hAnsi="Arial" w:cs="Arial"/>
        </w:rPr>
      </w:pPr>
    </w:p>
    <w:p w:rsidR="00CB36A9" w:rsidRPr="008B507F" w:rsidRDefault="00CB36A9" w:rsidP="00CB36A9">
      <w:pPr>
        <w:rPr>
          <w:rFonts w:ascii="Arial" w:hAnsi="Arial" w:cs="Arial"/>
          <w:b/>
          <w:sz w:val="22"/>
          <w:szCs w:val="22"/>
        </w:rPr>
      </w:pPr>
      <w:r w:rsidRPr="008B507F">
        <w:rPr>
          <w:rFonts w:ascii="Arial" w:hAnsi="Arial" w:cs="Arial"/>
          <w:b/>
          <w:sz w:val="22"/>
          <w:szCs w:val="22"/>
        </w:rPr>
        <w:t>Poučení:</w:t>
      </w:r>
    </w:p>
    <w:p w:rsidR="00CB36A9" w:rsidRPr="008B507F" w:rsidRDefault="00CB36A9" w:rsidP="00CB36A9">
      <w:pPr>
        <w:pStyle w:val="Bezmezer"/>
        <w:ind w:firstLine="709"/>
        <w:jc w:val="both"/>
        <w:rPr>
          <w:rFonts w:ascii="Arial" w:hAnsi="Arial" w:cs="Arial"/>
        </w:rPr>
      </w:pPr>
      <w:r w:rsidRPr="008B507F">
        <w:rPr>
          <w:rFonts w:ascii="Arial" w:hAnsi="Arial" w:cs="Arial"/>
        </w:rPr>
        <w:t>Proti tomuto rozhodnutí lze podat odvolání ve lhůtě do 15 dnů k Českému úřadu zeměměřickému a katastrálnímu podáním učiněným u Zeměměřického a katastrálního inspektorátu v Pardubicích (§ 81 odstavec 1, § 83 odstavec 1 a § 86 odstavec 1 zákona č. 500/2004 Sb., správní řád v platném znění). Včas podané odvolání má odkladný účinek (§ 85 odstavec 1 citovaného zákona).</w:t>
      </w:r>
    </w:p>
    <w:p w:rsidR="00CB36A9" w:rsidRPr="008B507F" w:rsidRDefault="00CB36A9" w:rsidP="00CB36A9">
      <w:pPr>
        <w:pStyle w:val="Bezmezer"/>
        <w:ind w:firstLine="709"/>
        <w:jc w:val="both"/>
        <w:rPr>
          <w:rFonts w:ascii="Arial" w:hAnsi="Arial" w:cs="Arial"/>
        </w:rPr>
      </w:pPr>
      <w:r w:rsidRPr="008B507F">
        <w:rPr>
          <w:rFonts w:ascii="Arial" w:hAnsi="Arial" w:cs="Arial"/>
        </w:rPr>
        <w:t>Lhůta pro podání odvolání začíná běžet ode dne následujícího po dni oznámení (doručení) písemného vyhotovení rozhodnutí, nebo po uplynutí desátého dne ode dne, kdy bylo nedoručené a uložené rozhodnutí připraveno k vyzvednutí v provozovně provozovatele poštovních služeb (poště).</w:t>
      </w:r>
    </w:p>
    <w:tbl>
      <w:tblPr>
        <w:tblW w:w="0" w:type="auto"/>
        <w:tblLook w:val="04A0"/>
      </w:tblPr>
      <w:tblGrid>
        <w:gridCol w:w="4605"/>
        <w:gridCol w:w="4605"/>
      </w:tblGrid>
      <w:tr w:rsidR="000A26BC" w:rsidRPr="008B507F" w:rsidTr="009D7C36">
        <w:tc>
          <w:tcPr>
            <w:tcW w:w="4605" w:type="dxa"/>
          </w:tcPr>
          <w:p w:rsidR="004F6EC7" w:rsidRPr="008B507F" w:rsidRDefault="004F6EC7" w:rsidP="009D7C36">
            <w:pPr>
              <w:pStyle w:val="Nzev"/>
              <w:tabs>
                <w:tab w:val="left" w:pos="4140"/>
              </w:tabs>
              <w:jc w:val="left"/>
              <w:rPr>
                <w:rFonts w:ascii="Arial" w:hAnsi="Arial" w:cs="Arial"/>
                <w:b w:val="0"/>
                <w:sz w:val="22"/>
                <w:szCs w:val="22"/>
              </w:rPr>
            </w:pPr>
          </w:p>
          <w:p w:rsidR="004F6EC7" w:rsidRPr="008B507F" w:rsidRDefault="004F6EC7" w:rsidP="004F6EC7"/>
          <w:p w:rsidR="000A26BC" w:rsidRPr="008B507F" w:rsidRDefault="000A26BC" w:rsidP="004F6EC7"/>
        </w:tc>
        <w:tc>
          <w:tcPr>
            <w:tcW w:w="4605" w:type="dxa"/>
          </w:tcPr>
          <w:p w:rsidR="000A26BC" w:rsidRPr="008B507F" w:rsidRDefault="000A26BC" w:rsidP="009D7C36">
            <w:pPr>
              <w:pStyle w:val="Nzev"/>
              <w:tabs>
                <w:tab w:val="left" w:pos="4140"/>
              </w:tabs>
              <w:rPr>
                <w:rFonts w:ascii="Arial" w:hAnsi="Arial" w:cs="Arial"/>
                <w:b w:val="0"/>
                <w:sz w:val="22"/>
                <w:szCs w:val="22"/>
                <w:u w:val="none"/>
              </w:rPr>
            </w:pPr>
          </w:p>
          <w:p w:rsidR="000A26BC" w:rsidRPr="008B507F" w:rsidRDefault="000A26BC" w:rsidP="009D7C36">
            <w:pPr>
              <w:pStyle w:val="Nzev"/>
              <w:tabs>
                <w:tab w:val="left" w:pos="4140"/>
              </w:tabs>
              <w:rPr>
                <w:rFonts w:ascii="Arial" w:hAnsi="Arial" w:cs="Arial"/>
                <w:b w:val="0"/>
                <w:sz w:val="22"/>
                <w:szCs w:val="22"/>
                <w:u w:val="none"/>
              </w:rPr>
            </w:pPr>
          </w:p>
          <w:p w:rsidR="000A26BC" w:rsidRPr="008B507F" w:rsidRDefault="000A26BC" w:rsidP="009D7C36">
            <w:pPr>
              <w:pStyle w:val="Nzev"/>
              <w:tabs>
                <w:tab w:val="left" w:pos="4140"/>
              </w:tabs>
              <w:rPr>
                <w:rFonts w:ascii="Arial" w:hAnsi="Arial" w:cs="Arial"/>
                <w:b w:val="0"/>
                <w:sz w:val="22"/>
                <w:szCs w:val="22"/>
                <w:u w:val="none"/>
              </w:rPr>
            </w:pPr>
          </w:p>
          <w:p w:rsidR="000A26BC" w:rsidRPr="008B507F" w:rsidRDefault="000A26BC" w:rsidP="009D7C36">
            <w:pPr>
              <w:pStyle w:val="Nzev"/>
              <w:tabs>
                <w:tab w:val="left" w:pos="4140"/>
              </w:tabs>
              <w:rPr>
                <w:rFonts w:ascii="Arial" w:hAnsi="Arial" w:cs="Arial"/>
                <w:b w:val="0"/>
                <w:sz w:val="22"/>
                <w:szCs w:val="22"/>
                <w:u w:val="none"/>
              </w:rPr>
            </w:pPr>
          </w:p>
          <w:p w:rsidR="000A26BC" w:rsidRPr="008B507F" w:rsidRDefault="000A26BC" w:rsidP="009D7C36">
            <w:pPr>
              <w:pStyle w:val="Nzev"/>
              <w:tabs>
                <w:tab w:val="left" w:pos="4140"/>
              </w:tabs>
              <w:rPr>
                <w:rFonts w:ascii="Arial" w:hAnsi="Arial" w:cs="Arial"/>
                <w:b w:val="0"/>
                <w:sz w:val="22"/>
                <w:szCs w:val="22"/>
                <w:u w:val="none"/>
              </w:rPr>
            </w:pPr>
          </w:p>
          <w:p w:rsidR="000A26BC" w:rsidRPr="008B507F" w:rsidRDefault="000A26BC" w:rsidP="009D7C36">
            <w:pPr>
              <w:pStyle w:val="Nzev"/>
              <w:tabs>
                <w:tab w:val="left" w:pos="4140"/>
              </w:tabs>
              <w:rPr>
                <w:rFonts w:ascii="Arial" w:hAnsi="Arial" w:cs="Arial"/>
                <w:b w:val="0"/>
                <w:sz w:val="22"/>
                <w:szCs w:val="22"/>
                <w:u w:val="none"/>
              </w:rPr>
            </w:pPr>
          </w:p>
          <w:p w:rsidR="000A26BC" w:rsidRPr="008B507F" w:rsidRDefault="004F6EC7" w:rsidP="004F6EC7">
            <w:pPr>
              <w:pStyle w:val="Nzev"/>
              <w:tabs>
                <w:tab w:val="left" w:pos="4140"/>
              </w:tabs>
              <w:jc w:val="left"/>
              <w:rPr>
                <w:rFonts w:ascii="Arial" w:hAnsi="Arial" w:cs="Arial"/>
                <w:b w:val="0"/>
                <w:sz w:val="22"/>
                <w:szCs w:val="22"/>
                <w:u w:val="none"/>
              </w:rPr>
            </w:pPr>
            <w:r w:rsidRPr="008B507F">
              <w:rPr>
                <w:rFonts w:ascii="Arial" w:hAnsi="Arial" w:cs="Arial"/>
                <w:b w:val="0"/>
                <w:sz w:val="22"/>
                <w:szCs w:val="22"/>
                <w:u w:val="none"/>
              </w:rPr>
              <w:t xml:space="preserve">                  </w:t>
            </w:r>
            <w:r w:rsidR="000A26BC" w:rsidRPr="008B507F">
              <w:rPr>
                <w:rFonts w:ascii="Arial" w:hAnsi="Arial" w:cs="Arial"/>
                <w:b w:val="0"/>
                <w:sz w:val="22"/>
                <w:szCs w:val="22"/>
                <w:u w:val="none"/>
              </w:rPr>
              <w:t>Ing. Oldřich Chmelík</w:t>
            </w:r>
          </w:p>
        </w:tc>
      </w:tr>
      <w:tr w:rsidR="000A26BC" w:rsidRPr="008B507F" w:rsidTr="009D7C36">
        <w:tc>
          <w:tcPr>
            <w:tcW w:w="4605" w:type="dxa"/>
          </w:tcPr>
          <w:p w:rsidR="000A26BC" w:rsidRPr="008B507F" w:rsidRDefault="000A26BC" w:rsidP="009D7C36">
            <w:pPr>
              <w:pStyle w:val="Nzev"/>
              <w:tabs>
                <w:tab w:val="left" w:pos="4140"/>
              </w:tabs>
              <w:jc w:val="left"/>
              <w:rPr>
                <w:rFonts w:ascii="Arial" w:hAnsi="Arial" w:cs="Arial"/>
                <w:b w:val="0"/>
                <w:sz w:val="22"/>
                <w:szCs w:val="22"/>
              </w:rPr>
            </w:pPr>
          </w:p>
        </w:tc>
        <w:tc>
          <w:tcPr>
            <w:tcW w:w="4605" w:type="dxa"/>
          </w:tcPr>
          <w:p w:rsidR="000A26BC" w:rsidRPr="008B507F" w:rsidRDefault="000A26BC" w:rsidP="009D7C36">
            <w:pPr>
              <w:pStyle w:val="Nzev"/>
              <w:tabs>
                <w:tab w:val="left" w:pos="4140"/>
              </w:tabs>
              <w:rPr>
                <w:rFonts w:ascii="Arial" w:hAnsi="Arial" w:cs="Arial"/>
                <w:b w:val="0"/>
                <w:sz w:val="22"/>
                <w:szCs w:val="22"/>
                <w:u w:val="none"/>
              </w:rPr>
            </w:pPr>
            <w:r w:rsidRPr="008B507F">
              <w:rPr>
                <w:rFonts w:ascii="Arial" w:hAnsi="Arial" w:cs="Arial"/>
                <w:b w:val="0"/>
                <w:sz w:val="22"/>
                <w:szCs w:val="22"/>
                <w:u w:val="none"/>
              </w:rPr>
              <w:t>ředitel</w:t>
            </w:r>
          </w:p>
        </w:tc>
      </w:tr>
    </w:tbl>
    <w:p w:rsidR="00452755" w:rsidRDefault="00452755" w:rsidP="000A26BC">
      <w:pPr>
        <w:pStyle w:val="Zkladntext3"/>
        <w:spacing w:after="0"/>
        <w:ind w:right="23"/>
        <w:rPr>
          <w:rFonts w:ascii="Arial" w:hAnsi="Arial" w:cs="Arial"/>
          <w:b/>
          <w:bCs/>
        </w:rPr>
      </w:pPr>
    </w:p>
    <w:p w:rsidR="00452755" w:rsidRDefault="00452755" w:rsidP="000A26BC">
      <w:pPr>
        <w:pStyle w:val="Zkladntext3"/>
        <w:spacing w:after="0"/>
        <w:ind w:right="23"/>
        <w:rPr>
          <w:rFonts w:ascii="Arial" w:hAnsi="Arial" w:cs="Arial"/>
          <w:b/>
          <w:bCs/>
        </w:rPr>
      </w:pPr>
    </w:p>
    <w:p w:rsidR="00452755" w:rsidRDefault="00452755" w:rsidP="000A26BC">
      <w:pPr>
        <w:pStyle w:val="Zkladntext3"/>
        <w:spacing w:after="0"/>
        <w:ind w:right="23"/>
        <w:rPr>
          <w:rFonts w:ascii="Arial" w:hAnsi="Arial" w:cs="Arial"/>
          <w:b/>
          <w:bCs/>
        </w:rPr>
      </w:pPr>
    </w:p>
    <w:p w:rsidR="00452755" w:rsidRDefault="00452755" w:rsidP="000A26BC">
      <w:pPr>
        <w:pStyle w:val="Zkladntext3"/>
        <w:spacing w:after="0"/>
        <w:ind w:right="23"/>
        <w:rPr>
          <w:rFonts w:ascii="Arial" w:hAnsi="Arial" w:cs="Arial"/>
          <w:b/>
          <w:bCs/>
        </w:rPr>
      </w:pPr>
    </w:p>
    <w:p w:rsidR="00452755" w:rsidRDefault="00452755" w:rsidP="000A26BC">
      <w:pPr>
        <w:pStyle w:val="Zkladntext3"/>
        <w:spacing w:after="0"/>
        <w:ind w:right="23"/>
        <w:rPr>
          <w:rFonts w:ascii="Arial" w:hAnsi="Arial" w:cs="Arial"/>
          <w:b/>
          <w:bCs/>
        </w:rPr>
      </w:pPr>
    </w:p>
    <w:p w:rsidR="00452755" w:rsidRDefault="00452755" w:rsidP="000A26BC">
      <w:pPr>
        <w:pStyle w:val="Zkladntext3"/>
        <w:spacing w:after="0"/>
        <w:ind w:right="23"/>
        <w:rPr>
          <w:rFonts w:ascii="Arial" w:hAnsi="Arial" w:cs="Arial"/>
          <w:b/>
          <w:bCs/>
        </w:rPr>
      </w:pPr>
    </w:p>
    <w:p w:rsidR="00452755" w:rsidRDefault="00452755" w:rsidP="000A26BC">
      <w:pPr>
        <w:pStyle w:val="Zkladntext3"/>
        <w:spacing w:after="0"/>
        <w:ind w:right="23"/>
        <w:rPr>
          <w:rFonts w:ascii="Arial" w:hAnsi="Arial" w:cs="Arial"/>
          <w:b/>
          <w:bCs/>
        </w:rPr>
      </w:pPr>
    </w:p>
    <w:p w:rsidR="00452755" w:rsidRDefault="00452755" w:rsidP="000A26BC">
      <w:pPr>
        <w:pStyle w:val="Zkladntext3"/>
        <w:spacing w:after="0"/>
        <w:ind w:right="23"/>
        <w:rPr>
          <w:rFonts w:ascii="Arial" w:hAnsi="Arial" w:cs="Arial"/>
          <w:b/>
          <w:bCs/>
        </w:rPr>
      </w:pPr>
    </w:p>
    <w:p w:rsidR="00452755" w:rsidRDefault="00452755" w:rsidP="000A26BC">
      <w:pPr>
        <w:pStyle w:val="Zkladntext3"/>
        <w:spacing w:after="0"/>
        <w:ind w:right="23"/>
        <w:rPr>
          <w:rFonts w:ascii="Arial" w:hAnsi="Arial" w:cs="Arial"/>
          <w:b/>
          <w:bCs/>
        </w:rPr>
      </w:pPr>
    </w:p>
    <w:p w:rsidR="00452755" w:rsidRDefault="00452755" w:rsidP="000A26BC">
      <w:pPr>
        <w:pStyle w:val="Zkladntext3"/>
        <w:spacing w:after="0"/>
        <w:ind w:right="23"/>
        <w:rPr>
          <w:rFonts w:ascii="Arial" w:hAnsi="Arial" w:cs="Arial"/>
          <w:b/>
          <w:bCs/>
        </w:rPr>
      </w:pPr>
    </w:p>
    <w:p w:rsidR="00452755" w:rsidRDefault="00452755" w:rsidP="000A26BC">
      <w:pPr>
        <w:pStyle w:val="Zkladntext3"/>
        <w:spacing w:after="0"/>
        <w:ind w:right="23"/>
        <w:rPr>
          <w:rFonts w:ascii="Arial" w:hAnsi="Arial" w:cs="Arial"/>
          <w:b/>
          <w:bCs/>
        </w:rPr>
      </w:pPr>
    </w:p>
    <w:p w:rsidR="00452755" w:rsidRDefault="00452755" w:rsidP="000A26BC">
      <w:pPr>
        <w:pStyle w:val="Zkladntext3"/>
        <w:spacing w:after="0"/>
        <w:ind w:right="23"/>
        <w:rPr>
          <w:rFonts w:ascii="Arial" w:hAnsi="Arial" w:cs="Arial"/>
          <w:b/>
          <w:bCs/>
        </w:rPr>
      </w:pPr>
    </w:p>
    <w:p w:rsidR="00452755" w:rsidRDefault="00452755" w:rsidP="000A26BC">
      <w:pPr>
        <w:pStyle w:val="Zkladntext3"/>
        <w:spacing w:after="0"/>
        <w:ind w:right="23"/>
        <w:rPr>
          <w:rFonts w:ascii="Arial" w:hAnsi="Arial" w:cs="Arial"/>
          <w:b/>
          <w:bCs/>
        </w:rPr>
      </w:pPr>
    </w:p>
    <w:p w:rsidR="00452755" w:rsidRDefault="00452755" w:rsidP="000A26BC">
      <w:pPr>
        <w:pStyle w:val="Zkladntext3"/>
        <w:spacing w:after="0"/>
        <w:ind w:right="23"/>
        <w:rPr>
          <w:rFonts w:ascii="Arial" w:hAnsi="Arial" w:cs="Arial"/>
          <w:b/>
          <w:bCs/>
        </w:rPr>
      </w:pPr>
    </w:p>
    <w:p w:rsidR="000A26BC" w:rsidRPr="008B507F" w:rsidRDefault="00B405EE" w:rsidP="000A26BC">
      <w:pPr>
        <w:pStyle w:val="Zkladntext3"/>
        <w:spacing w:after="0"/>
        <w:ind w:right="23"/>
        <w:rPr>
          <w:rFonts w:ascii="Arial" w:hAnsi="Arial" w:cs="Arial"/>
          <w:b/>
          <w:bCs/>
        </w:rPr>
      </w:pPr>
      <w:r w:rsidRPr="008B507F">
        <w:rPr>
          <w:rFonts w:ascii="Arial" w:hAnsi="Arial" w:cs="Arial"/>
          <w:b/>
          <w:bCs/>
        </w:rPr>
        <w:t>Ú</w:t>
      </w:r>
      <w:r w:rsidR="000A26BC" w:rsidRPr="008B507F">
        <w:rPr>
          <w:rFonts w:ascii="Arial" w:hAnsi="Arial" w:cs="Arial"/>
          <w:b/>
          <w:bCs/>
        </w:rPr>
        <w:t>častník řízení:</w:t>
      </w:r>
    </w:p>
    <w:p w:rsidR="000939AA" w:rsidRPr="008B507F" w:rsidRDefault="000A26BC" w:rsidP="000939AA">
      <w:pPr>
        <w:pStyle w:val="Bezmezer"/>
        <w:jc w:val="both"/>
        <w:rPr>
          <w:rFonts w:ascii="Arial" w:hAnsi="Arial" w:cs="Arial"/>
          <w:sz w:val="16"/>
          <w:szCs w:val="16"/>
        </w:rPr>
      </w:pPr>
      <w:r w:rsidRPr="008B507F">
        <w:rPr>
          <w:rFonts w:ascii="Arial" w:hAnsi="Arial" w:cs="Arial"/>
          <w:sz w:val="16"/>
          <w:szCs w:val="16"/>
        </w:rPr>
        <w:t xml:space="preserve">Ing. </w:t>
      </w:r>
      <w:proofErr w:type="gramStart"/>
      <w:r w:rsidR="00973912">
        <w:rPr>
          <w:rFonts w:ascii="Arial" w:hAnsi="Arial" w:cs="Arial"/>
          <w:sz w:val="16"/>
          <w:szCs w:val="16"/>
        </w:rPr>
        <w:t>XXX</w:t>
      </w:r>
      <w:r w:rsidR="000939AA" w:rsidRPr="008B507F">
        <w:rPr>
          <w:rFonts w:ascii="Arial" w:hAnsi="Arial" w:cs="Arial"/>
          <w:sz w:val="16"/>
          <w:szCs w:val="16"/>
        </w:rPr>
        <w:t xml:space="preserve">, </w:t>
      </w:r>
      <w:r w:rsidR="00973912">
        <w:rPr>
          <w:rFonts w:ascii="Arial" w:hAnsi="Arial" w:cs="Arial"/>
          <w:sz w:val="16"/>
          <w:szCs w:val="16"/>
        </w:rPr>
        <w:t>........</w:t>
      </w:r>
      <w:r w:rsidR="000939AA" w:rsidRPr="008B507F">
        <w:rPr>
          <w:rFonts w:ascii="Arial" w:hAnsi="Arial" w:cs="Arial"/>
          <w:sz w:val="16"/>
          <w:szCs w:val="16"/>
        </w:rPr>
        <w:t xml:space="preserve">, </w:t>
      </w:r>
      <w:r w:rsidR="00973912">
        <w:rPr>
          <w:rFonts w:ascii="Arial" w:hAnsi="Arial" w:cs="Arial"/>
          <w:sz w:val="16"/>
          <w:szCs w:val="16"/>
        </w:rPr>
        <w:t>........</w:t>
      </w:r>
      <w:proofErr w:type="gramEnd"/>
    </w:p>
    <w:p w:rsidR="000A26BC" w:rsidRPr="008B507F" w:rsidRDefault="000A26BC" w:rsidP="000A26BC">
      <w:pPr>
        <w:rPr>
          <w:rFonts w:ascii="Arial" w:hAnsi="Arial" w:cs="Arial"/>
          <w:sz w:val="16"/>
          <w:szCs w:val="16"/>
          <w:highlight w:val="yellow"/>
        </w:rPr>
      </w:pPr>
    </w:p>
    <w:p w:rsidR="000A26BC" w:rsidRPr="008B507F" w:rsidRDefault="000A26BC" w:rsidP="000A26BC">
      <w:pPr>
        <w:rPr>
          <w:rFonts w:ascii="Arial" w:hAnsi="Arial" w:cs="Arial"/>
          <w:b/>
          <w:sz w:val="16"/>
          <w:szCs w:val="16"/>
        </w:rPr>
      </w:pPr>
      <w:r w:rsidRPr="008B507F">
        <w:rPr>
          <w:rFonts w:ascii="Arial" w:hAnsi="Arial" w:cs="Arial"/>
          <w:b/>
          <w:sz w:val="16"/>
          <w:szCs w:val="16"/>
        </w:rPr>
        <w:t xml:space="preserve">Na vědomí: </w:t>
      </w:r>
    </w:p>
    <w:p w:rsidR="000A26BC" w:rsidRPr="008B507F" w:rsidRDefault="000A26BC" w:rsidP="000A26BC">
      <w:pPr>
        <w:rPr>
          <w:rFonts w:ascii="Arial" w:hAnsi="Arial" w:cs="Arial"/>
          <w:sz w:val="16"/>
          <w:szCs w:val="16"/>
        </w:rPr>
      </w:pPr>
      <w:r w:rsidRPr="008B507F">
        <w:rPr>
          <w:rFonts w:ascii="Arial" w:hAnsi="Arial" w:cs="Arial"/>
          <w:sz w:val="16"/>
          <w:szCs w:val="16"/>
        </w:rPr>
        <w:t xml:space="preserve">Zeměměřický a katastrální inspektorát v Pardubicích, Čechovo </w:t>
      </w:r>
      <w:proofErr w:type="spellStart"/>
      <w:r w:rsidRPr="008B507F">
        <w:rPr>
          <w:rFonts w:ascii="Arial" w:hAnsi="Arial" w:cs="Arial"/>
          <w:sz w:val="16"/>
          <w:szCs w:val="16"/>
        </w:rPr>
        <w:t>nábř</w:t>
      </w:r>
      <w:proofErr w:type="spellEnd"/>
      <w:r w:rsidRPr="008B507F">
        <w:rPr>
          <w:rFonts w:ascii="Arial" w:hAnsi="Arial" w:cs="Arial"/>
          <w:sz w:val="16"/>
          <w:szCs w:val="16"/>
        </w:rPr>
        <w:t xml:space="preserve">. 1791, 530 86 Pardubice </w:t>
      </w:r>
    </w:p>
    <w:p w:rsidR="000A26BC" w:rsidRPr="008B507F" w:rsidRDefault="000A26BC" w:rsidP="000A26BC">
      <w:pPr>
        <w:rPr>
          <w:rFonts w:ascii="Arial" w:hAnsi="Arial" w:cs="Arial"/>
          <w:sz w:val="16"/>
          <w:szCs w:val="16"/>
        </w:rPr>
      </w:pPr>
      <w:r w:rsidRPr="008B507F">
        <w:rPr>
          <w:rFonts w:ascii="Arial" w:hAnsi="Arial" w:cs="Arial"/>
          <w:sz w:val="16"/>
          <w:szCs w:val="16"/>
        </w:rPr>
        <w:t>Český úřad zeměměřický a katastrální, odbor kontroly a dohledu, P. O. Box 21, Pod Sídlištěm 1800/9, 182 11 Praha 8</w:t>
      </w:r>
    </w:p>
    <w:p w:rsidR="00CB36A9" w:rsidRPr="008B507F" w:rsidRDefault="000A26BC" w:rsidP="004F6EC7">
      <w:pPr>
        <w:rPr>
          <w:rFonts w:ascii="Arial" w:hAnsi="Arial" w:cs="Arial"/>
          <w:sz w:val="16"/>
          <w:szCs w:val="16"/>
        </w:rPr>
      </w:pPr>
      <w:r w:rsidRPr="008B507F">
        <w:rPr>
          <w:rFonts w:ascii="Arial" w:hAnsi="Arial" w:cs="Arial"/>
          <w:sz w:val="16"/>
          <w:szCs w:val="16"/>
        </w:rPr>
        <w:t xml:space="preserve">Celní úřad </w:t>
      </w:r>
      <w:r w:rsidR="00D65FEC" w:rsidRPr="008B507F">
        <w:rPr>
          <w:rFonts w:ascii="Arial" w:hAnsi="Arial" w:cs="Arial"/>
          <w:sz w:val="16"/>
          <w:szCs w:val="16"/>
        </w:rPr>
        <w:t xml:space="preserve">pro </w:t>
      </w:r>
      <w:r w:rsidRPr="008B507F">
        <w:rPr>
          <w:rFonts w:ascii="Arial" w:hAnsi="Arial" w:cs="Arial"/>
          <w:sz w:val="16"/>
          <w:szCs w:val="16"/>
        </w:rPr>
        <w:t>Pardubic</w:t>
      </w:r>
      <w:r w:rsidR="00D65FEC" w:rsidRPr="008B507F">
        <w:rPr>
          <w:rFonts w:ascii="Arial" w:hAnsi="Arial" w:cs="Arial"/>
          <w:sz w:val="16"/>
          <w:szCs w:val="16"/>
        </w:rPr>
        <w:t>ký kraj</w:t>
      </w:r>
      <w:r w:rsidRPr="008B507F">
        <w:rPr>
          <w:rFonts w:ascii="Arial" w:hAnsi="Arial" w:cs="Arial"/>
          <w:sz w:val="16"/>
          <w:szCs w:val="16"/>
        </w:rPr>
        <w:t>, Palackého 2659, 530 02 Pardubice</w:t>
      </w:r>
    </w:p>
    <w:sectPr w:rsidR="00CB36A9" w:rsidRPr="008B507F" w:rsidSect="00F9409E">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1DD" w:rsidRDefault="005111DD" w:rsidP="00DB7F98">
      <w:r>
        <w:separator/>
      </w:r>
    </w:p>
  </w:endnote>
  <w:endnote w:type="continuationSeparator" w:id="0">
    <w:p w:rsidR="005111DD" w:rsidRDefault="005111DD" w:rsidP="00DB7F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71537"/>
      <w:docPartObj>
        <w:docPartGallery w:val="Page Numbers (Bottom of Page)"/>
        <w:docPartUnique/>
      </w:docPartObj>
    </w:sdtPr>
    <w:sdtContent>
      <w:sdt>
        <w:sdtPr>
          <w:id w:val="37899295"/>
          <w:docPartObj>
            <w:docPartGallery w:val="Page Numbers (Top of Page)"/>
            <w:docPartUnique/>
          </w:docPartObj>
        </w:sdtPr>
        <w:sdtContent>
          <w:p w:rsidR="004D3E8A" w:rsidRDefault="004D3E8A">
            <w:pPr>
              <w:pStyle w:val="Zpat"/>
              <w:jc w:val="center"/>
            </w:pPr>
            <w:r>
              <w:t xml:space="preserve">Stránka </w:t>
            </w:r>
            <w:r w:rsidR="00384BD3">
              <w:rPr>
                <w:b/>
                <w:szCs w:val="24"/>
              </w:rPr>
              <w:fldChar w:fldCharType="begin"/>
            </w:r>
            <w:r>
              <w:rPr>
                <w:b/>
              </w:rPr>
              <w:instrText>PAGE</w:instrText>
            </w:r>
            <w:r w:rsidR="00384BD3">
              <w:rPr>
                <w:b/>
                <w:szCs w:val="24"/>
              </w:rPr>
              <w:fldChar w:fldCharType="separate"/>
            </w:r>
            <w:r w:rsidR="00973912">
              <w:rPr>
                <w:b/>
                <w:noProof/>
              </w:rPr>
              <w:t>1</w:t>
            </w:r>
            <w:r w:rsidR="00384BD3">
              <w:rPr>
                <w:b/>
                <w:szCs w:val="24"/>
              </w:rPr>
              <w:fldChar w:fldCharType="end"/>
            </w:r>
            <w:r>
              <w:t xml:space="preserve"> z </w:t>
            </w:r>
            <w:r w:rsidR="00384BD3">
              <w:rPr>
                <w:b/>
                <w:szCs w:val="24"/>
              </w:rPr>
              <w:fldChar w:fldCharType="begin"/>
            </w:r>
            <w:r>
              <w:rPr>
                <w:b/>
              </w:rPr>
              <w:instrText>NUMPAGES</w:instrText>
            </w:r>
            <w:r w:rsidR="00384BD3">
              <w:rPr>
                <w:b/>
                <w:szCs w:val="24"/>
              </w:rPr>
              <w:fldChar w:fldCharType="separate"/>
            </w:r>
            <w:r w:rsidR="00973912">
              <w:rPr>
                <w:b/>
                <w:noProof/>
              </w:rPr>
              <w:t>9</w:t>
            </w:r>
            <w:r w:rsidR="00384BD3">
              <w:rPr>
                <w:b/>
                <w:szCs w:val="24"/>
              </w:rPr>
              <w:fldChar w:fldCharType="end"/>
            </w:r>
          </w:p>
        </w:sdtContent>
      </w:sdt>
    </w:sdtContent>
  </w:sdt>
  <w:p w:rsidR="004D3E8A" w:rsidRDefault="004D3E8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1DD" w:rsidRDefault="005111DD" w:rsidP="00DB7F98">
      <w:r>
        <w:separator/>
      </w:r>
    </w:p>
  </w:footnote>
  <w:footnote w:type="continuationSeparator" w:id="0">
    <w:p w:rsidR="005111DD" w:rsidRDefault="005111DD" w:rsidP="00DB7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05E4B"/>
    <w:multiLevelType w:val="hybridMultilevel"/>
    <w:tmpl w:val="5AB438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4110DE2"/>
    <w:multiLevelType w:val="hybridMultilevel"/>
    <w:tmpl w:val="994206A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nsid w:val="1CA175A1"/>
    <w:multiLevelType w:val="hybridMultilevel"/>
    <w:tmpl w:val="F63ABBC6"/>
    <w:lvl w:ilvl="0" w:tplc="04050001">
      <w:start w:val="1"/>
      <w:numFmt w:val="bullet"/>
      <w:lvlText w:val=""/>
      <w:lvlJc w:val="left"/>
      <w:pPr>
        <w:ind w:left="720" w:hanging="36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0064BE4"/>
    <w:multiLevelType w:val="hybridMultilevel"/>
    <w:tmpl w:val="C94035FC"/>
    <w:lvl w:ilvl="0" w:tplc="6D444A88">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
    <w:nsid w:val="38E60EF7"/>
    <w:multiLevelType w:val="hybridMultilevel"/>
    <w:tmpl w:val="068EE0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A9B0564"/>
    <w:multiLevelType w:val="hybridMultilevel"/>
    <w:tmpl w:val="0A6889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A9F20C7"/>
    <w:multiLevelType w:val="hybridMultilevel"/>
    <w:tmpl w:val="4582F86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nsid w:val="3B887F9D"/>
    <w:multiLevelType w:val="hybridMultilevel"/>
    <w:tmpl w:val="FF06304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nsid w:val="3C4274CE"/>
    <w:multiLevelType w:val="hybridMultilevel"/>
    <w:tmpl w:val="AD762A2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nsid w:val="3D3F5678"/>
    <w:multiLevelType w:val="hybridMultilevel"/>
    <w:tmpl w:val="E4DC8E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5BE1A80"/>
    <w:multiLevelType w:val="hybridMultilevel"/>
    <w:tmpl w:val="7084D2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96F201D"/>
    <w:multiLevelType w:val="hybridMultilevel"/>
    <w:tmpl w:val="451A8942"/>
    <w:lvl w:ilvl="0" w:tplc="93525BDC">
      <w:numFmt w:val="bullet"/>
      <w:lvlText w:val="-"/>
      <w:lvlJc w:val="left"/>
      <w:pPr>
        <w:ind w:left="1440" w:hanging="360"/>
      </w:pPr>
      <w:rPr>
        <w:rFonts w:ascii="Arial" w:eastAsia="Calibri"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nsid w:val="708B5995"/>
    <w:multiLevelType w:val="hybridMultilevel"/>
    <w:tmpl w:val="C37C0F22"/>
    <w:lvl w:ilvl="0" w:tplc="93525BDC">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7850134"/>
    <w:multiLevelType w:val="hybridMultilevel"/>
    <w:tmpl w:val="E7CAE9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8CB48EB"/>
    <w:multiLevelType w:val="hybridMultilevel"/>
    <w:tmpl w:val="4DDAF45E"/>
    <w:lvl w:ilvl="0" w:tplc="F9A0F30A">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5">
    <w:nsid w:val="7C67409F"/>
    <w:multiLevelType w:val="hybridMultilevel"/>
    <w:tmpl w:val="C2BEAF3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nsid w:val="7D015071"/>
    <w:multiLevelType w:val="hybridMultilevel"/>
    <w:tmpl w:val="AC4A1D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7"/>
  </w:num>
  <w:num w:numId="4">
    <w:abstractNumId w:val="10"/>
  </w:num>
  <w:num w:numId="5">
    <w:abstractNumId w:val="9"/>
  </w:num>
  <w:num w:numId="6">
    <w:abstractNumId w:val="5"/>
  </w:num>
  <w:num w:numId="7">
    <w:abstractNumId w:val="0"/>
  </w:num>
  <w:num w:numId="8">
    <w:abstractNumId w:val="3"/>
  </w:num>
  <w:num w:numId="9">
    <w:abstractNumId w:val="11"/>
  </w:num>
  <w:num w:numId="10">
    <w:abstractNumId w:val="12"/>
  </w:num>
  <w:num w:numId="11">
    <w:abstractNumId w:val="1"/>
  </w:num>
  <w:num w:numId="12">
    <w:abstractNumId w:val="8"/>
  </w:num>
  <w:num w:numId="13">
    <w:abstractNumId w:val="4"/>
  </w:num>
  <w:num w:numId="14">
    <w:abstractNumId w:val="14"/>
  </w:num>
  <w:num w:numId="15">
    <w:abstractNumId w:val="2"/>
  </w:num>
  <w:num w:numId="16">
    <w:abstractNumId w:val="15"/>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C4DFA"/>
    <w:rsid w:val="00000D7F"/>
    <w:rsid w:val="00003074"/>
    <w:rsid w:val="000032CF"/>
    <w:rsid w:val="00003D93"/>
    <w:rsid w:val="00003FF5"/>
    <w:rsid w:val="00004466"/>
    <w:rsid w:val="0000693F"/>
    <w:rsid w:val="00006D97"/>
    <w:rsid w:val="00015833"/>
    <w:rsid w:val="00022243"/>
    <w:rsid w:val="0002493B"/>
    <w:rsid w:val="00024F02"/>
    <w:rsid w:val="00025E81"/>
    <w:rsid w:val="0002765B"/>
    <w:rsid w:val="000315FA"/>
    <w:rsid w:val="00035A37"/>
    <w:rsid w:val="000365F7"/>
    <w:rsid w:val="00036CE3"/>
    <w:rsid w:val="000370CE"/>
    <w:rsid w:val="000371FE"/>
    <w:rsid w:val="000414FB"/>
    <w:rsid w:val="0004362A"/>
    <w:rsid w:val="000445A4"/>
    <w:rsid w:val="000464DF"/>
    <w:rsid w:val="00046A33"/>
    <w:rsid w:val="00050708"/>
    <w:rsid w:val="00053469"/>
    <w:rsid w:val="0005384C"/>
    <w:rsid w:val="00053FD6"/>
    <w:rsid w:val="0006228E"/>
    <w:rsid w:val="000702D9"/>
    <w:rsid w:val="000703C0"/>
    <w:rsid w:val="000815BF"/>
    <w:rsid w:val="000839FF"/>
    <w:rsid w:val="000933CE"/>
    <w:rsid w:val="000939AA"/>
    <w:rsid w:val="00094E9C"/>
    <w:rsid w:val="00095202"/>
    <w:rsid w:val="000959DE"/>
    <w:rsid w:val="000A105D"/>
    <w:rsid w:val="000A1F72"/>
    <w:rsid w:val="000A26BC"/>
    <w:rsid w:val="000A2B7B"/>
    <w:rsid w:val="000A5917"/>
    <w:rsid w:val="000A7DE2"/>
    <w:rsid w:val="000B3D43"/>
    <w:rsid w:val="000B5EE1"/>
    <w:rsid w:val="000B7892"/>
    <w:rsid w:val="000C2787"/>
    <w:rsid w:val="000C36AE"/>
    <w:rsid w:val="000C37DB"/>
    <w:rsid w:val="000D0BE2"/>
    <w:rsid w:val="000D0CA4"/>
    <w:rsid w:val="000D108D"/>
    <w:rsid w:val="000D1508"/>
    <w:rsid w:val="000D1AD6"/>
    <w:rsid w:val="000D1C0F"/>
    <w:rsid w:val="000D233B"/>
    <w:rsid w:val="000D30CE"/>
    <w:rsid w:val="000D4275"/>
    <w:rsid w:val="000D476E"/>
    <w:rsid w:val="000D725E"/>
    <w:rsid w:val="000E3697"/>
    <w:rsid w:val="000E3D89"/>
    <w:rsid w:val="000E5D4C"/>
    <w:rsid w:val="000E6C64"/>
    <w:rsid w:val="000F3104"/>
    <w:rsid w:val="000F490D"/>
    <w:rsid w:val="00100080"/>
    <w:rsid w:val="001013EC"/>
    <w:rsid w:val="00103F64"/>
    <w:rsid w:val="00104BB0"/>
    <w:rsid w:val="0010794B"/>
    <w:rsid w:val="001121D4"/>
    <w:rsid w:val="00112F50"/>
    <w:rsid w:val="00120183"/>
    <w:rsid w:val="00120574"/>
    <w:rsid w:val="001215BA"/>
    <w:rsid w:val="00125DD3"/>
    <w:rsid w:val="00127167"/>
    <w:rsid w:val="00131383"/>
    <w:rsid w:val="00131AD2"/>
    <w:rsid w:val="00131EA1"/>
    <w:rsid w:val="0013335E"/>
    <w:rsid w:val="0013495C"/>
    <w:rsid w:val="0014472D"/>
    <w:rsid w:val="001453EC"/>
    <w:rsid w:val="00150DF5"/>
    <w:rsid w:val="001524E7"/>
    <w:rsid w:val="0015295B"/>
    <w:rsid w:val="001547CB"/>
    <w:rsid w:val="00154EA2"/>
    <w:rsid w:val="00163209"/>
    <w:rsid w:val="00163EB9"/>
    <w:rsid w:val="0017033E"/>
    <w:rsid w:val="0017764A"/>
    <w:rsid w:val="00177AC8"/>
    <w:rsid w:val="00177BC0"/>
    <w:rsid w:val="00177F67"/>
    <w:rsid w:val="001814E5"/>
    <w:rsid w:val="0018191B"/>
    <w:rsid w:val="00182D45"/>
    <w:rsid w:val="001856AF"/>
    <w:rsid w:val="0019041A"/>
    <w:rsid w:val="00190E93"/>
    <w:rsid w:val="00195546"/>
    <w:rsid w:val="001959C9"/>
    <w:rsid w:val="00195C61"/>
    <w:rsid w:val="00197BC8"/>
    <w:rsid w:val="001A1974"/>
    <w:rsid w:val="001A25C7"/>
    <w:rsid w:val="001A6901"/>
    <w:rsid w:val="001A7725"/>
    <w:rsid w:val="001B09C9"/>
    <w:rsid w:val="001B2B6A"/>
    <w:rsid w:val="001B46AC"/>
    <w:rsid w:val="001B6F5F"/>
    <w:rsid w:val="001B799F"/>
    <w:rsid w:val="001C033A"/>
    <w:rsid w:val="001C2CCC"/>
    <w:rsid w:val="001C73FC"/>
    <w:rsid w:val="001C795C"/>
    <w:rsid w:val="001C7D50"/>
    <w:rsid w:val="001D0676"/>
    <w:rsid w:val="001D3F53"/>
    <w:rsid w:val="001D497E"/>
    <w:rsid w:val="001D5AE8"/>
    <w:rsid w:val="001E0E6B"/>
    <w:rsid w:val="001E2DD5"/>
    <w:rsid w:val="001E374A"/>
    <w:rsid w:val="001E43D7"/>
    <w:rsid w:val="001E5538"/>
    <w:rsid w:val="001F1F32"/>
    <w:rsid w:val="0020004E"/>
    <w:rsid w:val="00200D92"/>
    <w:rsid w:val="00201226"/>
    <w:rsid w:val="0020293B"/>
    <w:rsid w:val="00202D2B"/>
    <w:rsid w:val="00203B58"/>
    <w:rsid w:val="00204169"/>
    <w:rsid w:val="00206169"/>
    <w:rsid w:val="00206207"/>
    <w:rsid w:val="00207161"/>
    <w:rsid w:val="00214243"/>
    <w:rsid w:val="002144D6"/>
    <w:rsid w:val="00220B46"/>
    <w:rsid w:val="00222C0B"/>
    <w:rsid w:val="00226E81"/>
    <w:rsid w:val="00227260"/>
    <w:rsid w:val="002279FD"/>
    <w:rsid w:val="00230210"/>
    <w:rsid w:val="00233045"/>
    <w:rsid w:val="00241F8E"/>
    <w:rsid w:val="00242D1F"/>
    <w:rsid w:val="00250A34"/>
    <w:rsid w:val="00251550"/>
    <w:rsid w:val="00252C6F"/>
    <w:rsid w:val="002548D5"/>
    <w:rsid w:val="00255352"/>
    <w:rsid w:val="002565A9"/>
    <w:rsid w:val="00260247"/>
    <w:rsid w:val="002611BE"/>
    <w:rsid w:val="002612D9"/>
    <w:rsid w:val="00275592"/>
    <w:rsid w:val="00275CBC"/>
    <w:rsid w:val="00277E63"/>
    <w:rsid w:val="002810DA"/>
    <w:rsid w:val="00284299"/>
    <w:rsid w:val="0028498F"/>
    <w:rsid w:val="00287FA7"/>
    <w:rsid w:val="002915A5"/>
    <w:rsid w:val="00291A33"/>
    <w:rsid w:val="00296B92"/>
    <w:rsid w:val="00296E1F"/>
    <w:rsid w:val="002A32F4"/>
    <w:rsid w:val="002A3D05"/>
    <w:rsid w:val="002A7863"/>
    <w:rsid w:val="002B0B12"/>
    <w:rsid w:val="002B33B0"/>
    <w:rsid w:val="002B3A92"/>
    <w:rsid w:val="002B5D94"/>
    <w:rsid w:val="002B732E"/>
    <w:rsid w:val="002B7D81"/>
    <w:rsid w:val="002C6A55"/>
    <w:rsid w:val="002C6ACA"/>
    <w:rsid w:val="002D4A98"/>
    <w:rsid w:val="002D6040"/>
    <w:rsid w:val="002E1EAB"/>
    <w:rsid w:val="002E37BC"/>
    <w:rsid w:val="002E58CE"/>
    <w:rsid w:val="002E613A"/>
    <w:rsid w:val="002E72A3"/>
    <w:rsid w:val="002F39C4"/>
    <w:rsid w:val="002F419E"/>
    <w:rsid w:val="002F48BD"/>
    <w:rsid w:val="002F615D"/>
    <w:rsid w:val="002F7C9E"/>
    <w:rsid w:val="002F7E8A"/>
    <w:rsid w:val="00300010"/>
    <w:rsid w:val="00300F74"/>
    <w:rsid w:val="00302674"/>
    <w:rsid w:val="00302869"/>
    <w:rsid w:val="00303607"/>
    <w:rsid w:val="003101D8"/>
    <w:rsid w:val="003142E1"/>
    <w:rsid w:val="003145CD"/>
    <w:rsid w:val="00314D49"/>
    <w:rsid w:val="00316F00"/>
    <w:rsid w:val="00321193"/>
    <w:rsid w:val="0032338A"/>
    <w:rsid w:val="00332C18"/>
    <w:rsid w:val="00336B9D"/>
    <w:rsid w:val="00340454"/>
    <w:rsid w:val="00340C15"/>
    <w:rsid w:val="0034201A"/>
    <w:rsid w:val="003467CA"/>
    <w:rsid w:val="00351656"/>
    <w:rsid w:val="0035206B"/>
    <w:rsid w:val="003531C4"/>
    <w:rsid w:val="00354862"/>
    <w:rsid w:val="003565FA"/>
    <w:rsid w:val="003573D5"/>
    <w:rsid w:val="0036002B"/>
    <w:rsid w:val="00360911"/>
    <w:rsid w:val="003658D7"/>
    <w:rsid w:val="00367FA7"/>
    <w:rsid w:val="00377BA5"/>
    <w:rsid w:val="00380C21"/>
    <w:rsid w:val="00381EF7"/>
    <w:rsid w:val="00384BD3"/>
    <w:rsid w:val="003859FE"/>
    <w:rsid w:val="00391180"/>
    <w:rsid w:val="00392AE2"/>
    <w:rsid w:val="00396FCE"/>
    <w:rsid w:val="003A25C4"/>
    <w:rsid w:val="003A572A"/>
    <w:rsid w:val="003A76CF"/>
    <w:rsid w:val="003B32C2"/>
    <w:rsid w:val="003B3328"/>
    <w:rsid w:val="003B753A"/>
    <w:rsid w:val="003C0569"/>
    <w:rsid w:val="003C4E1D"/>
    <w:rsid w:val="003C55B2"/>
    <w:rsid w:val="003C5AA8"/>
    <w:rsid w:val="003D053D"/>
    <w:rsid w:val="003D116C"/>
    <w:rsid w:val="003D3C27"/>
    <w:rsid w:val="003D4445"/>
    <w:rsid w:val="003D64FB"/>
    <w:rsid w:val="003D68D1"/>
    <w:rsid w:val="003D6C59"/>
    <w:rsid w:val="003D7318"/>
    <w:rsid w:val="003E01B0"/>
    <w:rsid w:val="003E04B3"/>
    <w:rsid w:val="003E0850"/>
    <w:rsid w:val="003E27EE"/>
    <w:rsid w:val="003E6296"/>
    <w:rsid w:val="003E63A3"/>
    <w:rsid w:val="003E67C1"/>
    <w:rsid w:val="003E7478"/>
    <w:rsid w:val="003E767D"/>
    <w:rsid w:val="003F0278"/>
    <w:rsid w:val="003F290F"/>
    <w:rsid w:val="003F2FF4"/>
    <w:rsid w:val="003F3966"/>
    <w:rsid w:val="003F4EAD"/>
    <w:rsid w:val="00402117"/>
    <w:rsid w:val="0040758B"/>
    <w:rsid w:val="00410F2C"/>
    <w:rsid w:val="004139A4"/>
    <w:rsid w:val="00416EAB"/>
    <w:rsid w:val="00417C04"/>
    <w:rsid w:val="00420694"/>
    <w:rsid w:val="0042090E"/>
    <w:rsid w:val="00420FF2"/>
    <w:rsid w:val="00424CF4"/>
    <w:rsid w:val="00432130"/>
    <w:rsid w:val="00433D2E"/>
    <w:rsid w:val="00437256"/>
    <w:rsid w:val="00441ADD"/>
    <w:rsid w:val="004461AD"/>
    <w:rsid w:val="00446C59"/>
    <w:rsid w:val="00447DB9"/>
    <w:rsid w:val="00450C30"/>
    <w:rsid w:val="00451147"/>
    <w:rsid w:val="0045142F"/>
    <w:rsid w:val="004516A8"/>
    <w:rsid w:val="00452755"/>
    <w:rsid w:val="004539C9"/>
    <w:rsid w:val="004559D8"/>
    <w:rsid w:val="00456F53"/>
    <w:rsid w:val="00460954"/>
    <w:rsid w:val="00462105"/>
    <w:rsid w:val="00464851"/>
    <w:rsid w:val="00466073"/>
    <w:rsid w:val="0047284E"/>
    <w:rsid w:val="00472DD7"/>
    <w:rsid w:val="004741B8"/>
    <w:rsid w:val="00476B3D"/>
    <w:rsid w:val="00481D53"/>
    <w:rsid w:val="00484976"/>
    <w:rsid w:val="00484C8A"/>
    <w:rsid w:val="00490522"/>
    <w:rsid w:val="00492926"/>
    <w:rsid w:val="004941F8"/>
    <w:rsid w:val="004A0DA0"/>
    <w:rsid w:val="004A4176"/>
    <w:rsid w:val="004A585A"/>
    <w:rsid w:val="004A5AD5"/>
    <w:rsid w:val="004A5EC4"/>
    <w:rsid w:val="004B3A16"/>
    <w:rsid w:val="004B56CD"/>
    <w:rsid w:val="004B647C"/>
    <w:rsid w:val="004B698D"/>
    <w:rsid w:val="004C03D8"/>
    <w:rsid w:val="004C1866"/>
    <w:rsid w:val="004C3ECB"/>
    <w:rsid w:val="004C440F"/>
    <w:rsid w:val="004D0411"/>
    <w:rsid w:val="004D3E8A"/>
    <w:rsid w:val="004E1BDF"/>
    <w:rsid w:val="004E4858"/>
    <w:rsid w:val="004F0831"/>
    <w:rsid w:val="004F6E20"/>
    <w:rsid w:val="004F6EC7"/>
    <w:rsid w:val="00507454"/>
    <w:rsid w:val="005111DD"/>
    <w:rsid w:val="005248D3"/>
    <w:rsid w:val="00526387"/>
    <w:rsid w:val="00527028"/>
    <w:rsid w:val="005275EB"/>
    <w:rsid w:val="00527D56"/>
    <w:rsid w:val="00533664"/>
    <w:rsid w:val="00536F29"/>
    <w:rsid w:val="00541022"/>
    <w:rsid w:val="005415BE"/>
    <w:rsid w:val="005422EC"/>
    <w:rsid w:val="0054237C"/>
    <w:rsid w:val="0054356D"/>
    <w:rsid w:val="00551804"/>
    <w:rsid w:val="0055426E"/>
    <w:rsid w:val="00555BA9"/>
    <w:rsid w:val="005574C9"/>
    <w:rsid w:val="00560803"/>
    <w:rsid w:val="00560D05"/>
    <w:rsid w:val="00561BD8"/>
    <w:rsid w:val="005649E5"/>
    <w:rsid w:val="00570272"/>
    <w:rsid w:val="00570BC6"/>
    <w:rsid w:val="0057177F"/>
    <w:rsid w:val="00574047"/>
    <w:rsid w:val="00582AE6"/>
    <w:rsid w:val="00584CE5"/>
    <w:rsid w:val="0058527C"/>
    <w:rsid w:val="005862A0"/>
    <w:rsid w:val="00586516"/>
    <w:rsid w:val="00590A8D"/>
    <w:rsid w:val="005A2559"/>
    <w:rsid w:val="005A30DD"/>
    <w:rsid w:val="005B48B5"/>
    <w:rsid w:val="005B4A18"/>
    <w:rsid w:val="005B4DB6"/>
    <w:rsid w:val="005B6811"/>
    <w:rsid w:val="005B686B"/>
    <w:rsid w:val="005C29A1"/>
    <w:rsid w:val="005C7B19"/>
    <w:rsid w:val="005D11DB"/>
    <w:rsid w:val="005D176C"/>
    <w:rsid w:val="005D3D13"/>
    <w:rsid w:val="005D588D"/>
    <w:rsid w:val="005D7635"/>
    <w:rsid w:val="005E3720"/>
    <w:rsid w:val="005E6F1E"/>
    <w:rsid w:val="005E7156"/>
    <w:rsid w:val="005E79C3"/>
    <w:rsid w:val="005F118F"/>
    <w:rsid w:val="005F2C79"/>
    <w:rsid w:val="005F3839"/>
    <w:rsid w:val="005F4159"/>
    <w:rsid w:val="005F465C"/>
    <w:rsid w:val="005F4927"/>
    <w:rsid w:val="00605FA0"/>
    <w:rsid w:val="00606BEA"/>
    <w:rsid w:val="0061094F"/>
    <w:rsid w:val="006124D0"/>
    <w:rsid w:val="00621310"/>
    <w:rsid w:val="00631ECF"/>
    <w:rsid w:val="0063528A"/>
    <w:rsid w:val="00636F51"/>
    <w:rsid w:val="006373FD"/>
    <w:rsid w:val="00637481"/>
    <w:rsid w:val="006402FA"/>
    <w:rsid w:val="006405DB"/>
    <w:rsid w:val="006426E9"/>
    <w:rsid w:val="00642A45"/>
    <w:rsid w:val="0064554C"/>
    <w:rsid w:val="00646170"/>
    <w:rsid w:val="00660491"/>
    <w:rsid w:val="00660962"/>
    <w:rsid w:val="006634A3"/>
    <w:rsid w:val="00663703"/>
    <w:rsid w:val="00663D53"/>
    <w:rsid w:val="006708DD"/>
    <w:rsid w:val="00672589"/>
    <w:rsid w:val="00673EB3"/>
    <w:rsid w:val="00674E76"/>
    <w:rsid w:val="00680F48"/>
    <w:rsid w:val="00691D57"/>
    <w:rsid w:val="006934AC"/>
    <w:rsid w:val="00694369"/>
    <w:rsid w:val="0069447C"/>
    <w:rsid w:val="006955A8"/>
    <w:rsid w:val="006A1A1F"/>
    <w:rsid w:val="006A1B61"/>
    <w:rsid w:val="006A3068"/>
    <w:rsid w:val="006A597E"/>
    <w:rsid w:val="006B1877"/>
    <w:rsid w:val="006C2608"/>
    <w:rsid w:val="006C45FA"/>
    <w:rsid w:val="006C6856"/>
    <w:rsid w:val="006C6C37"/>
    <w:rsid w:val="006C776F"/>
    <w:rsid w:val="006D07B8"/>
    <w:rsid w:val="006D1F20"/>
    <w:rsid w:val="006D2C9D"/>
    <w:rsid w:val="006D6230"/>
    <w:rsid w:val="006D6F3E"/>
    <w:rsid w:val="006E1647"/>
    <w:rsid w:val="006E228A"/>
    <w:rsid w:val="006E4490"/>
    <w:rsid w:val="006F1502"/>
    <w:rsid w:val="006F3915"/>
    <w:rsid w:val="0070047D"/>
    <w:rsid w:val="007007B2"/>
    <w:rsid w:val="00701230"/>
    <w:rsid w:val="007075B8"/>
    <w:rsid w:val="00711405"/>
    <w:rsid w:val="007118F7"/>
    <w:rsid w:val="00711C40"/>
    <w:rsid w:val="007125D0"/>
    <w:rsid w:val="00714856"/>
    <w:rsid w:val="00721C6B"/>
    <w:rsid w:val="00721FA3"/>
    <w:rsid w:val="0072308D"/>
    <w:rsid w:val="00723E60"/>
    <w:rsid w:val="007358F4"/>
    <w:rsid w:val="00736AF6"/>
    <w:rsid w:val="0073733F"/>
    <w:rsid w:val="00745E74"/>
    <w:rsid w:val="007464B9"/>
    <w:rsid w:val="007464BE"/>
    <w:rsid w:val="007500CD"/>
    <w:rsid w:val="0075081B"/>
    <w:rsid w:val="00753BA5"/>
    <w:rsid w:val="00756874"/>
    <w:rsid w:val="00757E70"/>
    <w:rsid w:val="00763535"/>
    <w:rsid w:val="007723BA"/>
    <w:rsid w:val="00772EF8"/>
    <w:rsid w:val="00776F07"/>
    <w:rsid w:val="00780A52"/>
    <w:rsid w:val="007876E9"/>
    <w:rsid w:val="007907E9"/>
    <w:rsid w:val="00793016"/>
    <w:rsid w:val="00794146"/>
    <w:rsid w:val="0079483E"/>
    <w:rsid w:val="007A38B3"/>
    <w:rsid w:val="007A3D20"/>
    <w:rsid w:val="007A3D66"/>
    <w:rsid w:val="007A7701"/>
    <w:rsid w:val="007B0735"/>
    <w:rsid w:val="007B07C6"/>
    <w:rsid w:val="007C37D8"/>
    <w:rsid w:val="007C4E24"/>
    <w:rsid w:val="007D20FA"/>
    <w:rsid w:val="007D36DF"/>
    <w:rsid w:val="007D59EE"/>
    <w:rsid w:val="007D6FAB"/>
    <w:rsid w:val="007D73BD"/>
    <w:rsid w:val="007E5644"/>
    <w:rsid w:val="007F2492"/>
    <w:rsid w:val="007F3D33"/>
    <w:rsid w:val="007F5E45"/>
    <w:rsid w:val="007F61E7"/>
    <w:rsid w:val="007F741C"/>
    <w:rsid w:val="0080093E"/>
    <w:rsid w:val="00804468"/>
    <w:rsid w:val="00806364"/>
    <w:rsid w:val="00807E4C"/>
    <w:rsid w:val="008114D2"/>
    <w:rsid w:val="00813A1F"/>
    <w:rsid w:val="00813F94"/>
    <w:rsid w:val="008145A8"/>
    <w:rsid w:val="008158DA"/>
    <w:rsid w:val="00820010"/>
    <w:rsid w:val="008229C5"/>
    <w:rsid w:val="008234E8"/>
    <w:rsid w:val="00826154"/>
    <w:rsid w:val="00832CDA"/>
    <w:rsid w:val="00833D52"/>
    <w:rsid w:val="00840467"/>
    <w:rsid w:val="008424AB"/>
    <w:rsid w:val="008438FC"/>
    <w:rsid w:val="00847DA8"/>
    <w:rsid w:val="00856243"/>
    <w:rsid w:val="00856453"/>
    <w:rsid w:val="00862628"/>
    <w:rsid w:val="00862A8F"/>
    <w:rsid w:val="00862A9F"/>
    <w:rsid w:val="008669A8"/>
    <w:rsid w:val="0087090C"/>
    <w:rsid w:val="00871DE9"/>
    <w:rsid w:val="008737A1"/>
    <w:rsid w:val="00874374"/>
    <w:rsid w:val="0088001C"/>
    <w:rsid w:val="00880628"/>
    <w:rsid w:val="00882035"/>
    <w:rsid w:val="00884BEB"/>
    <w:rsid w:val="008867D4"/>
    <w:rsid w:val="00890AD5"/>
    <w:rsid w:val="00890F24"/>
    <w:rsid w:val="0089173B"/>
    <w:rsid w:val="00891A4E"/>
    <w:rsid w:val="00896D31"/>
    <w:rsid w:val="008A08DC"/>
    <w:rsid w:val="008A1429"/>
    <w:rsid w:val="008A47C3"/>
    <w:rsid w:val="008B02AF"/>
    <w:rsid w:val="008B417C"/>
    <w:rsid w:val="008B507F"/>
    <w:rsid w:val="008C151A"/>
    <w:rsid w:val="008C1E76"/>
    <w:rsid w:val="008C4DFA"/>
    <w:rsid w:val="008C58A8"/>
    <w:rsid w:val="008C5C33"/>
    <w:rsid w:val="008C60EC"/>
    <w:rsid w:val="008C7821"/>
    <w:rsid w:val="008D04E2"/>
    <w:rsid w:val="008D11FD"/>
    <w:rsid w:val="008D2077"/>
    <w:rsid w:val="008D2F82"/>
    <w:rsid w:val="008E1290"/>
    <w:rsid w:val="008E12D8"/>
    <w:rsid w:val="008E2065"/>
    <w:rsid w:val="008E4369"/>
    <w:rsid w:val="008E6B1F"/>
    <w:rsid w:val="008E7E45"/>
    <w:rsid w:val="008F1695"/>
    <w:rsid w:val="008F38A5"/>
    <w:rsid w:val="008F472D"/>
    <w:rsid w:val="008F4FA8"/>
    <w:rsid w:val="008F5A50"/>
    <w:rsid w:val="008F6131"/>
    <w:rsid w:val="008F7853"/>
    <w:rsid w:val="00905002"/>
    <w:rsid w:val="00906016"/>
    <w:rsid w:val="00907B5B"/>
    <w:rsid w:val="00910C09"/>
    <w:rsid w:val="0091441D"/>
    <w:rsid w:val="00914AFD"/>
    <w:rsid w:val="009163D6"/>
    <w:rsid w:val="00917D68"/>
    <w:rsid w:val="00920955"/>
    <w:rsid w:val="00922894"/>
    <w:rsid w:val="00923087"/>
    <w:rsid w:val="0092750E"/>
    <w:rsid w:val="00930586"/>
    <w:rsid w:val="00930969"/>
    <w:rsid w:val="0093233F"/>
    <w:rsid w:val="00933AC8"/>
    <w:rsid w:val="00936B64"/>
    <w:rsid w:val="00937D07"/>
    <w:rsid w:val="00941EFE"/>
    <w:rsid w:val="00942B8F"/>
    <w:rsid w:val="009432F2"/>
    <w:rsid w:val="00945606"/>
    <w:rsid w:val="00945A31"/>
    <w:rsid w:val="00946107"/>
    <w:rsid w:val="009516BB"/>
    <w:rsid w:val="00955F25"/>
    <w:rsid w:val="00957CA7"/>
    <w:rsid w:val="0096245C"/>
    <w:rsid w:val="00964E4D"/>
    <w:rsid w:val="0097001B"/>
    <w:rsid w:val="00971265"/>
    <w:rsid w:val="00972E5A"/>
    <w:rsid w:val="00973912"/>
    <w:rsid w:val="009745F1"/>
    <w:rsid w:val="009750FE"/>
    <w:rsid w:val="0097655C"/>
    <w:rsid w:val="00976BEB"/>
    <w:rsid w:val="00977743"/>
    <w:rsid w:val="00977DA7"/>
    <w:rsid w:val="0098714B"/>
    <w:rsid w:val="0099337F"/>
    <w:rsid w:val="00994859"/>
    <w:rsid w:val="009959D6"/>
    <w:rsid w:val="009A0BE6"/>
    <w:rsid w:val="009A4028"/>
    <w:rsid w:val="009A4CC7"/>
    <w:rsid w:val="009A6C2F"/>
    <w:rsid w:val="009B40A4"/>
    <w:rsid w:val="009B63E4"/>
    <w:rsid w:val="009B76C6"/>
    <w:rsid w:val="009C2208"/>
    <w:rsid w:val="009C2CD0"/>
    <w:rsid w:val="009C50E9"/>
    <w:rsid w:val="009C72BA"/>
    <w:rsid w:val="009D033D"/>
    <w:rsid w:val="009D044D"/>
    <w:rsid w:val="009D3C69"/>
    <w:rsid w:val="009D42F6"/>
    <w:rsid w:val="009D63CF"/>
    <w:rsid w:val="009D7C36"/>
    <w:rsid w:val="009E485B"/>
    <w:rsid w:val="009E57CC"/>
    <w:rsid w:val="009E77DF"/>
    <w:rsid w:val="009E7DFD"/>
    <w:rsid w:val="009F2305"/>
    <w:rsid w:val="009F4F5B"/>
    <w:rsid w:val="009F54FD"/>
    <w:rsid w:val="00A029D9"/>
    <w:rsid w:val="00A047F7"/>
    <w:rsid w:val="00A04BA6"/>
    <w:rsid w:val="00A11AA4"/>
    <w:rsid w:val="00A13E64"/>
    <w:rsid w:val="00A14DC4"/>
    <w:rsid w:val="00A172BA"/>
    <w:rsid w:val="00A2045B"/>
    <w:rsid w:val="00A2259C"/>
    <w:rsid w:val="00A26479"/>
    <w:rsid w:val="00A27B19"/>
    <w:rsid w:val="00A27FC5"/>
    <w:rsid w:val="00A33833"/>
    <w:rsid w:val="00A3640D"/>
    <w:rsid w:val="00A37C35"/>
    <w:rsid w:val="00A45B87"/>
    <w:rsid w:val="00A47602"/>
    <w:rsid w:val="00A51ECF"/>
    <w:rsid w:val="00A54A25"/>
    <w:rsid w:val="00A55342"/>
    <w:rsid w:val="00A61F7E"/>
    <w:rsid w:val="00A64F8B"/>
    <w:rsid w:val="00A6527B"/>
    <w:rsid w:val="00A6606F"/>
    <w:rsid w:val="00A66268"/>
    <w:rsid w:val="00A70948"/>
    <w:rsid w:val="00A72329"/>
    <w:rsid w:val="00A73DBB"/>
    <w:rsid w:val="00A73DD5"/>
    <w:rsid w:val="00A740D8"/>
    <w:rsid w:val="00A74218"/>
    <w:rsid w:val="00A74EA1"/>
    <w:rsid w:val="00A81B05"/>
    <w:rsid w:val="00A83967"/>
    <w:rsid w:val="00A8415A"/>
    <w:rsid w:val="00A8425D"/>
    <w:rsid w:val="00A84A19"/>
    <w:rsid w:val="00A85AB0"/>
    <w:rsid w:val="00A86C96"/>
    <w:rsid w:val="00A878AE"/>
    <w:rsid w:val="00A87C79"/>
    <w:rsid w:val="00A90F62"/>
    <w:rsid w:val="00A95188"/>
    <w:rsid w:val="00A97C1A"/>
    <w:rsid w:val="00AA0049"/>
    <w:rsid w:val="00AA0B11"/>
    <w:rsid w:val="00AA6D66"/>
    <w:rsid w:val="00AB23AF"/>
    <w:rsid w:val="00AB58E7"/>
    <w:rsid w:val="00AB64C3"/>
    <w:rsid w:val="00AC6435"/>
    <w:rsid w:val="00AD36F5"/>
    <w:rsid w:val="00AE0D53"/>
    <w:rsid w:val="00AE123C"/>
    <w:rsid w:val="00AE1FAA"/>
    <w:rsid w:val="00AE4940"/>
    <w:rsid w:val="00AF06DA"/>
    <w:rsid w:val="00AF2F83"/>
    <w:rsid w:val="00AF2F95"/>
    <w:rsid w:val="00B115DC"/>
    <w:rsid w:val="00B11659"/>
    <w:rsid w:val="00B11ADD"/>
    <w:rsid w:val="00B154C2"/>
    <w:rsid w:val="00B15805"/>
    <w:rsid w:val="00B202AB"/>
    <w:rsid w:val="00B21366"/>
    <w:rsid w:val="00B2173A"/>
    <w:rsid w:val="00B22644"/>
    <w:rsid w:val="00B228E6"/>
    <w:rsid w:val="00B236B1"/>
    <w:rsid w:val="00B26BC9"/>
    <w:rsid w:val="00B276A5"/>
    <w:rsid w:val="00B278C9"/>
    <w:rsid w:val="00B27DE7"/>
    <w:rsid w:val="00B309F4"/>
    <w:rsid w:val="00B3453A"/>
    <w:rsid w:val="00B36163"/>
    <w:rsid w:val="00B401ED"/>
    <w:rsid w:val="00B405EE"/>
    <w:rsid w:val="00B433F6"/>
    <w:rsid w:val="00B43A19"/>
    <w:rsid w:val="00B440E2"/>
    <w:rsid w:val="00B51D4C"/>
    <w:rsid w:val="00B54AAA"/>
    <w:rsid w:val="00B56B17"/>
    <w:rsid w:val="00B60165"/>
    <w:rsid w:val="00B71966"/>
    <w:rsid w:val="00B76D29"/>
    <w:rsid w:val="00B77C91"/>
    <w:rsid w:val="00B803B9"/>
    <w:rsid w:val="00B82701"/>
    <w:rsid w:val="00B878E3"/>
    <w:rsid w:val="00B909D4"/>
    <w:rsid w:val="00B91A23"/>
    <w:rsid w:val="00B94235"/>
    <w:rsid w:val="00B96528"/>
    <w:rsid w:val="00B97797"/>
    <w:rsid w:val="00BA1280"/>
    <w:rsid w:val="00BA60EA"/>
    <w:rsid w:val="00BA7549"/>
    <w:rsid w:val="00BB1C9A"/>
    <w:rsid w:val="00BB20BF"/>
    <w:rsid w:val="00BB4B14"/>
    <w:rsid w:val="00BB799C"/>
    <w:rsid w:val="00BC1EBF"/>
    <w:rsid w:val="00BC3A28"/>
    <w:rsid w:val="00BC5253"/>
    <w:rsid w:val="00BD43E5"/>
    <w:rsid w:val="00BD65C2"/>
    <w:rsid w:val="00BE160F"/>
    <w:rsid w:val="00C061C6"/>
    <w:rsid w:val="00C22FE2"/>
    <w:rsid w:val="00C31694"/>
    <w:rsid w:val="00C3296F"/>
    <w:rsid w:val="00C41F14"/>
    <w:rsid w:val="00C41FCD"/>
    <w:rsid w:val="00C44010"/>
    <w:rsid w:val="00C44F1C"/>
    <w:rsid w:val="00C450BD"/>
    <w:rsid w:val="00C46BD6"/>
    <w:rsid w:val="00C4703A"/>
    <w:rsid w:val="00C477A5"/>
    <w:rsid w:val="00C47F34"/>
    <w:rsid w:val="00C50CE0"/>
    <w:rsid w:val="00C55736"/>
    <w:rsid w:val="00C60EEA"/>
    <w:rsid w:val="00C62350"/>
    <w:rsid w:val="00C625D5"/>
    <w:rsid w:val="00C64775"/>
    <w:rsid w:val="00C65169"/>
    <w:rsid w:val="00C722D4"/>
    <w:rsid w:val="00C72A94"/>
    <w:rsid w:val="00C736DB"/>
    <w:rsid w:val="00C743DD"/>
    <w:rsid w:val="00C747D7"/>
    <w:rsid w:val="00C77222"/>
    <w:rsid w:val="00C77B33"/>
    <w:rsid w:val="00C800B2"/>
    <w:rsid w:val="00C81B36"/>
    <w:rsid w:val="00C82537"/>
    <w:rsid w:val="00C85AFF"/>
    <w:rsid w:val="00C95730"/>
    <w:rsid w:val="00C95CA1"/>
    <w:rsid w:val="00C97206"/>
    <w:rsid w:val="00CA4FFA"/>
    <w:rsid w:val="00CA77BE"/>
    <w:rsid w:val="00CB0557"/>
    <w:rsid w:val="00CB36A9"/>
    <w:rsid w:val="00CB5686"/>
    <w:rsid w:val="00CB65AD"/>
    <w:rsid w:val="00CC40A8"/>
    <w:rsid w:val="00CC54EA"/>
    <w:rsid w:val="00CC6F46"/>
    <w:rsid w:val="00CC70FA"/>
    <w:rsid w:val="00CD1C0E"/>
    <w:rsid w:val="00CD3043"/>
    <w:rsid w:val="00CD30E7"/>
    <w:rsid w:val="00CD50EA"/>
    <w:rsid w:val="00CD63D0"/>
    <w:rsid w:val="00CD7631"/>
    <w:rsid w:val="00CD7E6D"/>
    <w:rsid w:val="00CE0341"/>
    <w:rsid w:val="00CE060F"/>
    <w:rsid w:val="00CE1768"/>
    <w:rsid w:val="00CE40D2"/>
    <w:rsid w:val="00CE4A8D"/>
    <w:rsid w:val="00CE4C57"/>
    <w:rsid w:val="00CE6569"/>
    <w:rsid w:val="00CE6828"/>
    <w:rsid w:val="00CF05E4"/>
    <w:rsid w:val="00CF1A3C"/>
    <w:rsid w:val="00CF1A3F"/>
    <w:rsid w:val="00CF1B4F"/>
    <w:rsid w:val="00CF2722"/>
    <w:rsid w:val="00D106CC"/>
    <w:rsid w:val="00D1108E"/>
    <w:rsid w:val="00D1117B"/>
    <w:rsid w:val="00D11E7C"/>
    <w:rsid w:val="00D1664C"/>
    <w:rsid w:val="00D17A94"/>
    <w:rsid w:val="00D22C7A"/>
    <w:rsid w:val="00D231DE"/>
    <w:rsid w:val="00D26629"/>
    <w:rsid w:val="00D2713C"/>
    <w:rsid w:val="00D3256F"/>
    <w:rsid w:val="00D32ABA"/>
    <w:rsid w:val="00D35E9C"/>
    <w:rsid w:val="00D43A5F"/>
    <w:rsid w:val="00D4477B"/>
    <w:rsid w:val="00D45D7A"/>
    <w:rsid w:val="00D5137E"/>
    <w:rsid w:val="00D6098F"/>
    <w:rsid w:val="00D62BA6"/>
    <w:rsid w:val="00D641CC"/>
    <w:rsid w:val="00D64D7C"/>
    <w:rsid w:val="00D65FEC"/>
    <w:rsid w:val="00D706B0"/>
    <w:rsid w:val="00D71ABE"/>
    <w:rsid w:val="00D72E72"/>
    <w:rsid w:val="00D75784"/>
    <w:rsid w:val="00D7672B"/>
    <w:rsid w:val="00D77157"/>
    <w:rsid w:val="00D84438"/>
    <w:rsid w:val="00D84571"/>
    <w:rsid w:val="00D91298"/>
    <w:rsid w:val="00D93831"/>
    <w:rsid w:val="00D97A62"/>
    <w:rsid w:val="00DA0791"/>
    <w:rsid w:val="00DA239B"/>
    <w:rsid w:val="00DA4B8C"/>
    <w:rsid w:val="00DA745E"/>
    <w:rsid w:val="00DB29FE"/>
    <w:rsid w:val="00DB49F5"/>
    <w:rsid w:val="00DB57F7"/>
    <w:rsid w:val="00DB5A26"/>
    <w:rsid w:val="00DB71EA"/>
    <w:rsid w:val="00DB7F98"/>
    <w:rsid w:val="00DC10C0"/>
    <w:rsid w:val="00DC1D2A"/>
    <w:rsid w:val="00DC2189"/>
    <w:rsid w:val="00DC6110"/>
    <w:rsid w:val="00DC772E"/>
    <w:rsid w:val="00DE5513"/>
    <w:rsid w:val="00DF0C54"/>
    <w:rsid w:val="00DF0DB2"/>
    <w:rsid w:val="00DF0F11"/>
    <w:rsid w:val="00DF12BE"/>
    <w:rsid w:val="00DF1A88"/>
    <w:rsid w:val="00DF22FB"/>
    <w:rsid w:val="00DF51D8"/>
    <w:rsid w:val="00DF59D3"/>
    <w:rsid w:val="00E03658"/>
    <w:rsid w:val="00E07048"/>
    <w:rsid w:val="00E07B86"/>
    <w:rsid w:val="00E07C55"/>
    <w:rsid w:val="00E12457"/>
    <w:rsid w:val="00E13C56"/>
    <w:rsid w:val="00E15072"/>
    <w:rsid w:val="00E209A2"/>
    <w:rsid w:val="00E20B78"/>
    <w:rsid w:val="00E20FEA"/>
    <w:rsid w:val="00E22F1C"/>
    <w:rsid w:val="00E3368F"/>
    <w:rsid w:val="00E34447"/>
    <w:rsid w:val="00E35456"/>
    <w:rsid w:val="00E36616"/>
    <w:rsid w:val="00E43B6F"/>
    <w:rsid w:val="00E44BB9"/>
    <w:rsid w:val="00E46119"/>
    <w:rsid w:val="00E46821"/>
    <w:rsid w:val="00E51818"/>
    <w:rsid w:val="00E51FF3"/>
    <w:rsid w:val="00E560E0"/>
    <w:rsid w:val="00E56300"/>
    <w:rsid w:val="00E610FC"/>
    <w:rsid w:val="00E64009"/>
    <w:rsid w:val="00E658B3"/>
    <w:rsid w:val="00E6687F"/>
    <w:rsid w:val="00E75C90"/>
    <w:rsid w:val="00E804E8"/>
    <w:rsid w:val="00E80DB8"/>
    <w:rsid w:val="00E80F8C"/>
    <w:rsid w:val="00E81FB9"/>
    <w:rsid w:val="00E90618"/>
    <w:rsid w:val="00E918F7"/>
    <w:rsid w:val="00EA0796"/>
    <w:rsid w:val="00EA1730"/>
    <w:rsid w:val="00EA55AB"/>
    <w:rsid w:val="00EA6B08"/>
    <w:rsid w:val="00EA7BD1"/>
    <w:rsid w:val="00EB00E7"/>
    <w:rsid w:val="00EB2B27"/>
    <w:rsid w:val="00EB3013"/>
    <w:rsid w:val="00EC3522"/>
    <w:rsid w:val="00EC5A10"/>
    <w:rsid w:val="00EC7337"/>
    <w:rsid w:val="00ED4B9E"/>
    <w:rsid w:val="00ED6138"/>
    <w:rsid w:val="00ED6E9B"/>
    <w:rsid w:val="00ED7395"/>
    <w:rsid w:val="00EE2BAF"/>
    <w:rsid w:val="00EE7CC2"/>
    <w:rsid w:val="00EF02CC"/>
    <w:rsid w:val="00EF085C"/>
    <w:rsid w:val="00EF24D0"/>
    <w:rsid w:val="00EF314A"/>
    <w:rsid w:val="00EF4CC5"/>
    <w:rsid w:val="00EF5D78"/>
    <w:rsid w:val="00F00EB0"/>
    <w:rsid w:val="00F01D2F"/>
    <w:rsid w:val="00F033C7"/>
    <w:rsid w:val="00F03681"/>
    <w:rsid w:val="00F059BE"/>
    <w:rsid w:val="00F06202"/>
    <w:rsid w:val="00F070F4"/>
    <w:rsid w:val="00F07F1B"/>
    <w:rsid w:val="00F11071"/>
    <w:rsid w:val="00F1133F"/>
    <w:rsid w:val="00F14AC7"/>
    <w:rsid w:val="00F15680"/>
    <w:rsid w:val="00F16133"/>
    <w:rsid w:val="00F161BA"/>
    <w:rsid w:val="00F16A68"/>
    <w:rsid w:val="00F16F4C"/>
    <w:rsid w:val="00F17BB9"/>
    <w:rsid w:val="00F17EA1"/>
    <w:rsid w:val="00F2175F"/>
    <w:rsid w:val="00F248D7"/>
    <w:rsid w:val="00F2559D"/>
    <w:rsid w:val="00F268C9"/>
    <w:rsid w:val="00F30926"/>
    <w:rsid w:val="00F30F2A"/>
    <w:rsid w:val="00F32FEA"/>
    <w:rsid w:val="00F372C9"/>
    <w:rsid w:val="00F4171C"/>
    <w:rsid w:val="00F434B8"/>
    <w:rsid w:val="00F45F6A"/>
    <w:rsid w:val="00F47BE2"/>
    <w:rsid w:val="00F61528"/>
    <w:rsid w:val="00F6196E"/>
    <w:rsid w:val="00F6402A"/>
    <w:rsid w:val="00F6793B"/>
    <w:rsid w:val="00F71B32"/>
    <w:rsid w:val="00F72E86"/>
    <w:rsid w:val="00F7477C"/>
    <w:rsid w:val="00F81C46"/>
    <w:rsid w:val="00F833D4"/>
    <w:rsid w:val="00F83B17"/>
    <w:rsid w:val="00F862D2"/>
    <w:rsid w:val="00F9409E"/>
    <w:rsid w:val="00F96C9F"/>
    <w:rsid w:val="00F97B10"/>
    <w:rsid w:val="00FA3031"/>
    <w:rsid w:val="00FA3A42"/>
    <w:rsid w:val="00FA59EF"/>
    <w:rsid w:val="00FA7AB2"/>
    <w:rsid w:val="00FB351B"/>
    <w:rsid w:val="00FB42E0"/>
    <w:rsid w:val="00FB5F0A"/>
    <w:rsid w:val="00FC25A5"/>
    <w:rsid w:val="00FC492D"/>
    <w:rsid w:val="00FC69B5"/>
    <w:rsid w:val="00FD00D7"/>
    <w:rsid w:val="00FD39ED"/>
    <w:rsid w:val="00FD3BE5"/>
    <w:rsid w:val="00FD455D"/>
    <w:rsid w:val="00FE32F2"/>
    <w:rsid w:val="00FE5356"/>
    <w:rsid w:val="00FE5402"/>
    <w:rsid w:val="00FE79BD"/>
    <w:rsid w:val="00FF0948"/>
    <w:rsid w:val="00FF169C"/>
    <w:rsid w:val="00FF4D2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4DFA"/>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6">
    <w:name w:val="heading 6"/>
    <w:basedOn w:val="Normln"/>
    <w:next w:val="Normln"/>
    <w:link w:val="Nadpis6Char"/>
    <w:semiHidden/>
    <w:unhideWhenUsed/>
    <w:qFormat/>
    <w:rsid w:val="008C4DFA"/>
    <w:pPr>
      <w:keepNext/>
      <w:ind w:right="-1"/>
      <w:outlineLvl w:val="5"/>
    </w:pPr>
    <w:rPr>
      <w:b/>
      <w:sz w:val="28"/>
      <w:u w:val="single"/>
    </w:rPr>
  </w:style>
  <w:style w:type="paragraph" w:styleId="Nadpis7">
    <w:name w:val="heading 7"/>
    <w:basedOn w:val="Normln"/>
    <w:next w:val="Normln"/>
    <w:link w:val="Nadpis7Char"/>
    <w:semiHidden/>
    <w:unhideWhenUsed/>
    <w:qFormat/>
    <w:rsid w:val="008C4DFA"/>
    <w:pPr>
      <w:keepNext/>
      <w:ind w:right="283"/>
      <w:jc w:val="center"/>
      <w:outlineLvl w:val="6"/>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semiHidden/>
    <w:rsid w:val="008C4DFA"/>
    <w:rPr>
      <w:rFonts w:ascii="Times New Roman" w:eastAsia="Times New Roman" w:hAnsi="Times New Roman" w:cs="Times New Roman"/>
      <w:b/>
      <w:sz w:val="28"/>
      <w:szCs w:val="20"/>
      <w:u w:val="single"/>
      <w:lang w:eastAsia="cs-CZ"/>
    </w:rPr>
  </w:style>
  <w:style w:type="character" w:customStyle="1" w:styleId="Nadpis7Char">
    <w:name w:val="Nadpis 7 Char"/>
    <w:basedOn w:val="Standardnpsmoodstavce"/>
    <w:link w:val="Nadpis7"/>
    <w:semiHidden/>
    <w:rsid w:val="008C4DFA"/>
    <w:rPr>
      <w:rFonts w:ascii="Times New Roman" w:eastAsia="Times New Roman" w:hAnsi="Times New Roman" w:cs="Times New Roman"/>
      <w:b/>
      <w:sz w:val="28"/>
      <w:szCs w:val="20"/>
      <w:lang w:eastAsia="cs-CZ"/>
    </w:rPr>
  </w:style>
  <w:style w:type="paragraph" w:styleId="Zhlav">
    <w:name w:val="header"/>
    <w:basedOn w:val="Normln"/>
    <w:link w:val="ZhlavChar"/>
    <w:unhideWhenUsed/>
    <w:rsid w:val="008C4DFA"/>
    <w:pPr>
      <w:tabs>
        <w:tab w:val="center" w:pos="4536"/>
        <w:tab w:val="right" w:pos="9072"/>
      </w:tabs>
    </w:pPr>
  </w:style>
  <w:style w:type="character" w:customStyle="1" w:styleId="ZhlavChar">
    <w:name w:val="Záhlaví Char"/>
    <w:basedOn w:val="Standardnpsmoodstavce"/>
    <w:link w:val="Zhlav"/>
    <w:rsid w:val="008C4DFA"/>
    <w:rPr>
      <w:rFonts w:ascii="Times New Roman" w:eastAsia="Times New Roman" w:hAnsi="Times New Roman" w:cs="Times New Roman"/>
      <w:sz w:val="20"/>
      <w:szCs w:val="20"/>
      <w:lang w:eastAsia="cs-CZ"/>
    </w:rPr>
  </w:style>
  <w:style w:type="paragraph" w:styleId="Nzev">
    <w:name w:val="Title"/>
    <w:basedOn w:val="Normln"/>
    <w:link w:val="NzevChar"/>
    <w:qFormat/>
    <w:rsid w:val="008C4DFA"/>
    <w:pPr>
      <w:jc w:val="center"/>
    </w:pPr>
    <w:rPr>
      <w:b/>
      <w:sz w:val="36"/>
      <w:u w:val="single"/>
    </w:rPr>
  </w:style>
  <w:style w:type="character" w:customStyle="1" w:styleId="NzevChar">
    <w:name w:val="Název Char"/>
    <w:basedOn w:val="Standardnpsmoodstavce"/>
    <w:link w:val="Nzev"/>
    <w:rsid w:val="008C4DFA"/>
    <w:rPr>
      <w:rFonts w:ascii="Times New Roman" w:eastAsia="Times New Roman" w:hAnsi="Times New Roman" w:cs="Times New Roman"/>
      <w:b/>
      <w:sz w:val="36"/>
      <w:szCs w:val="20"/>
      <w:u w:val="single"/>
      <w:lang w:eastAsia="cs-CZ"/>
    </w:rPr>
  </w:style>
  <w:style w:type="paragraph" w:styleId="Zkladntext">
    <w:name w:val="Body Text"/>
    <w:basedOn w:val="Normln"/>
    <w:link w:val="ZkladntextChar"/>
    <w:unhideWhenUsed/>
    <w:rsid w:val="008C4DFA"/>
    <w:pPr>
      <w:spacing w:after="120"/>
    </w:pPr>
  </w:style>
  <w:style w:type="character" w:customStyle="1" w:styleId="ZkladntextChar">
    <w:name w:val="Základní text Char"/>
    <w:basedOn w:val="Standardnpsmoodstavce"/>
    <w:link w:val="Zkladntext"/>
    <w:rsid w:val="008C4DFA"/>
    <w:rPr>
      <w:rFonts w:ascii="Times New Roman" w:eastAsia="Times New Roman" w:hAnsi="Times New Roman" w:cs="Times New Roman"/>
      <w:sz w:val="20"/>
      <w:szCs w:val="20"/>
      <w:lang w:eastAsia="cs-CZ"/>
    </w:rPr>
  </w:style>
  <w:style w:type="paragraph" w:styleId="Bezmezer">
    <w:name w:val="No Spacing"/>
    <w:uiPriority w:val="1"/>
    <w:qFormat/>
    <w:rsid w:val="008C4DFA"/>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8C4DFA"/>
    <w:rPr>
      <w:rFonts w:ascii="Tahoma" w:hAnsi="Tahoma" w:cs="Tahoma"/>
      <w:sz w:val="16"/>
      <w:szCs w:val="16"/>
    </w:rPr>
  </w:style>
  <w:style w:type="character" w:customStyle="1" w:styleId="TextbublinyChar">
    <w:name w:val="Text bubliny Char"/>
    <w:basedOn w:val="Standardnpsmoodstavce"/>
    <w:link w:val="Textbubliny"/>
    <w:uiPriority w:val="99"/>
    <w:semiHidden/>
    <w:rsid w:val="008C4DFA"/>
    <w:rPr>
      <w:rFonts w:ascii="Tahoma" w:eastAsia="Times New Roman" w:hAnsi="Tahoma" w:cs="Tahoma"/>
      <w:sz w:val="16"/>
      <w:szCs w:val="16"/>
      <w:lang w:eastAsia="cs-CZ"/>
    </w:rPr>
  </w:style>
  <w:style w:type="paragraph" w:styleId="Zpat">
    <w:name w:val="footer"/>
    <w:basedOn w:val="Normln"/>
    <w:link w:val="ZpatChar"/>
    <w:uiPriority w:val="99"/>
    <w:unhideWhenUsed/>
    <w:rsid w:val="00EF24D0"/>
    <w:pPr>
      <w:tabs>
        <w:tab w:val="center" w:pos="4536"/>
        <w:tab w:val="right" w:pos="9072"/>
      </w:tabs>
      <w:textAlignment w:val="baseline"/>
    </w:pPr>
    <w:rPr>
      <w:sz w:val="24"/>
    </w:rPr>
  </w:style>
  <w:style w:type="character" w:customStyle="1" w:styleId="ZpatChar">
    <w:name w:val="Zápatí Char"/>
    <w:basedOn w:val="Standardnpsmoodstavce"/>
    <w:link w:val="Zpat"/>
    <w:uiPriority w:val="99"/>
    <w:rsid w:val="00EF24D0"/>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EF24D0"/>
    <w:pPr>
      <w:ind w:left="720"/>
      <w:contextualSpacing/>
    </w:pPr>
  </w:style>
  <w:style w:type="character" w:styleId="Hypertextovodkaz">
    <w:name w:val="Hyperlink"/>
    <w:basedOn w:val="Standardnpsmoodstavce"/>
    <w:uiPriority w:val="99"/>
    <w:unhideWhenUsed/>
    <w:rsid w:val="00CB36A9"/>
    <w:rPr>
      <w:color w:val="0000FF"/>
      <w:u w:val="single"/>
    </w:rPr>
  </w:style>
  <w:style w:type="paragraph" w:styleId="Zkladntext3">
    <w:name w:val="Body Text 3"/>
    <w:basedOn w:val="Normln"/>
    <w:link w:val="Zkladntext3Char"/>
    <w:uiPriority w:val="99"/>
    <w:semiHidden/>
    <w:unhideWhenUsed/>
    <w:rsid w:val="000A26BC"/>
    <w:pPr>
      <w:spacing w:after="120"/>
    </w:pPr>
    <w:rPr>
      <w:sz w:val="16"/>
      <w:szCs w:val="16"/>
    </w:rPr>
  </w:style>
  <w:style w:type="character" w:customStyle="1" w:styleId="Zkladntext3Char">
    <w:name w:val="Základní text 3 Char"/>
    <w:basedOn w:val="Standardnpsmoodstavce"/>
    <w:link w:val="Zkladntext3"/>
    <w:uiPriority w:val="99"/>
    <w:semiHidden/>
    <w:rsid w:val="000A26BC"/>
    <w:rPr>
      <w:rFonts w:ascii="Times New Roman" w:eastAsia="Times New Roman" w:hAnsi="Times New Roman" w:cs="Times New Roman"/>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066334C2FF42D48ADF05E95119C8AE1" ma:contentTypeVersion="5" ma:contentTypeDescription="Vytvoří nový dokument" ma:contentTypeScope="" ma:versionID="61b13632fb663aee4e371c2b5cc8e5be">
  <xsd:schema xmlns:xsd="http://www.w3.org/2001/XMLSchema" xmlns:xs="http://www.w3.org/2001/XMLSchema" xmlns:p="http://schemas.microsoft.com/office/2006/metadata/properties" xmlns:ns2="97f9b7a7-b627-4f79-ba26-855b997cb174" targetNamespace="http://schemas.microsoft.com/office/2006/metadata/properties" ma:root="true" ma:fieldsID="f2d04ef7c941e0a8ef0458d88b7e0fb4" ns2:_="">
    <xsd:import namespace="97f9b7a7-b627-4f79-ba26-855b997cb174"/>
    <xsd:element name="properties">
      <xsd:complexType>
        <xsd:sequence>
          <xsd:element name="documentManagement">
            <xsd:complexType>
              <xsd:all>
                <xsd:element ref="ns2:Vytvo_x0159_en" minOccurs="0"/>
                <xsd:element ref="ns2:_x010d__x002e_j_x002e_" minOccurs="0"/>
                <xsd:element ref="ns2:Popis" minOccurs="0"/>
                <xsd:element ref="ns2:Vaz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9b7a7-b627-4f79-ba26-855b997cb174" elementFormDefault="qualified">
    <xsd:import namespace="http://schemas.microsoft.com/office/2006/documentManagement/types"/>
    <xsd:import namespace="http://schemas.microsoft.com/office/infopath/2007/PartnerControls"/>
    <xsd:element name="Vytvo_x0159_en" ma:index="8" nillable="true" ma:displayName="Vytvořen" ma:format="DateOnly" ma:internalName="Vytvo_x0159_en">
      <xsd:simpleType>
        <xsd:restriction base="dms:DateTime"/>
      </xsd:simpleType>
    </xsd:element>
    <xsd:element name="_x010d__x002e_j_x002e_" ma:index="9" nillable="true" ma:displayName="č.j." ma:internalName="_x010d__x002e_j_x002e_">
      <xsd:simpleType>
        <xsd:restriction base="dms:Text">
          <xsd:maxLength value="255"/>
        </xsd:restriction>
      </xsd:simpleType>
    </xsd:element>
    <xsd:element name="Popis" ma:index="10" nillable="true" ma:displayName="Popis" ma:internalName="Popis">
      <xsd:simpleType>
        <xsd:restriction base="dms:Note"/>
      </xsd:simpleType>
    </xsd:element>
    <xsd:element name="Vazby" ma:index="11" nillable="true" ma:displayName="Vazby" ma:internalName="Vazb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10d__x002e_j_x002e_ xmlns="97f9b7a7-b627-4f79-ba26-855b997cb174">ZKI v Pardubicích, ZKI PA-P-1/2014/5 z 19.3.2014</_x010d__x002e_j_x002e_>
    <Vazby xmlns="97f9b7a7-b627-4f79-ba26-855b997cb174" xsi:nil="true"/>
    <Popis xmlns="97f9b7a7-b627-4f79-ba26-855b997cb174">Nedodržení podmínek pro ověřování výsledků zeměměřických činností. Ověření ZPMZ a GP které obsahovaly vady (např. absence parc. čísla v náčrtu, absence mapové značky, absence čísel kontrolních bodů, chybné použití základní stř. souř. chyby pro výpočet mezních rozdílů délek, nevytyčení a neověření bodů na dosavadní hranici, absence dokumentace o vytyčení hranice, absence 1 bodu v seznamu souřadnic, výkaz výměr dosavadního a nového stavu neodpovídá vzoru v KatV, ověření ZPMZ není provedeno předepsaným způsobem, absence podr. bodu v seznamu souřadnic GP). Jiný správní delikt na úseku zeměměřictví ve smyslu ust. § 17b odst. 1 písm. c) bodu 1. zákona č. 200/1994 Sb. Sankce: 15.000,- Kč.</Popis>
    <Vytvo_x0159_en xmlns="97f9b7a7-b627-4f79-ba26-855b997cb174">2014-04-12T22:00:00+00:00</Vytvo_x0159_en>
  </documentManagement>
</p:properties>
</file>

<file path=customXml/itemProps1.xml><?xml version="1.0" encoding="utf-8"?>
<ds:datastoreItem xmlns:ds="http://schemas.openxmlformats.org/officeDocument/2006/customXml" ds:itemID="{A77F5BD2-7497-40DB-A3D4-F082A8F13A42}"/>
</file>

<file path=customXml/itemProps2.xml><?xml version="1.0" encoding="utf-8"?>
<ds:datastoreItem xmlns:ds="http://schemas.openxmlformats.org/officeDocument/2006/customXml" ds:itemID="{0ED2FE42-908A-44C8-B7B2-2EF3ADDFE434}"/>
</file>

<file path=customXml/itemProps3.xml><?xml version="1.0" encoding="utf-8"?>
<ds:datastoreItem xmlns:ds="http://schemas.openxmlformats.org/officeDocument/2006/customXml" ds:itemID="{1A55CCEC-ED7A-48B6-9B4D-4AAD41281BF6}"/>
</file>

<file path=docProps/app.xml><?xml version="1.0" encoding="utf-8"?>
<Properties xmlns="http://schemas.openxmlformats.org/officeDocument/2006/extended-properties" xmlns:vt="http://schemas.openxmlformats.org/officeDocument/2006/docPropsVTypes">
  <Template>Normal</Template>
  <TotalTime>657</TotalTime>
  <Pages>9</Pages>
  <Words>4693</Words>
  <Characters>27689</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32318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sulcovar</dc:creator>
  <cp:lastModifiedBy>sulcovar</cp:lastModifiedBy>
  <cp:revision>23</cp:revision>
  <cp:lastPrinted>2014-03-19T06:24:00Z</cp:lastPrinted>
  <dcterms:created xsi:type="dcterms:W3CDTF">2014-03-17T08:11:00Z</dcterms:created>
  <dcterms:modified xsi:type="dcterms:W3CDTF">2014-04-09T07:16:00Z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0x0101000066334C2FF42D48ADF05E95119C8AE1</vt:lpwstr>
  </property>
</Properties>
</file>