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B75A6D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;mso-wrap-style:none" o:allowincell="f" stroked="f">
            <v:textbox style="mso-next-textbox:#_x0000_s1026;mso-fit-shape-to-text:t">
              <w:txbxContent>
                <w:p w:rsidR="00826F7D" w:rsidRDefault="00B75A6D" w:rsidP="00212720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7.5pt;height:44.2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  <w:r w:rsidR="00212720">
        <w:rPr>
          <w:rFonts w:ascii="Arial" w:hAnsi="Arial"/>
          <w:b/>
        </w:rPr>
        <w:t xml:space="preserve">  </w: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Pr="00212720" w:rsidRDefault="00212720" w:rsidP="00212720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</w:t>
      </w:r>
      <w:r w:rsidR="00994BB1" w:rsidRPr="00212720">
        <w:rPr>
          <w:rFonts w:ascii="Arial" w:hAnsi="Arial"/>
          <w:b/>
          <w:sz w:val="24"/>
          <w:szCs w:val="24"/>
        </w:rPr>
        <w:t>Zeměměřický a k</w:t>
      </w:r>
      <w:r w:rsidR="00101F64" w:rsidRPr="00212720">
        <w:rPr>
          <w:rFonts w:ascii="Arial" w:hAnsi="Arial"/>
          <w:b/>
          <w:sz w:val="24"/>
          <w:szCs w:val="24"/>
        </w:rPr>
        <w:t>atastrální inspektorát v Liberci</w:t>
      </w:r>
    </w:p>
    <w:p w:rsidR="0020093F" w:rsidRPr="00212720" w:rsidRDefault="00994BB1">
      <w:pPr>
        <w:jc w:val="center"/>
        <w:rPr>
          <w:rFonts w:ascii="Arial" w:hAnsi="Arial"/>
          <w:b/>
          <w:sz w:val="22"/>
          <w:szCs w:val="22"/>
        </w:rPr>
      </w:pPr>
      <w:r w:rsidRPr="00212720">
        <w:rPr>
          <w:rFonts w:ascii="Arial" w:hAnsi="Arial"/>
          <w:sz w:val="22"/>
          <w:szCs w:val="22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12720" w:rsidRDefault="00212720">
      <w:pPr>
        <w:jc w:val="both"/>
        <w:rPr>
          <w:rFonts w:ascii="Arial" w:hAnsi="Arial"/>
          <w:sz w:val="22"/>
          <w:szCs w:val="22"/>
        </w:rPr>
      </w:pPr>
    </w:p>
    <w:p w:rsidR="00212720" w:rsidRDefault="00212720">
      <w:pPr>
        <w:jc w:val="both"/>
        <w:rPr>
          <w:rFonts w:ascii="Arial" w:hAnsi="Arial"/>
          <w:sz w:val="22"/>
          <w:szCs w:val="22"/>
        </w:rPr>
      </w:pPr>
    </w:p>
    <w:p w:rsidR="00212720" w:rsidRDefault="00212720">
      <w:pPr>
        <w:jc w:val="both"/>
        <w:rPr>
          <w:rFonts w:ascii="Arial" w:hAnsi="Arial"/>
          <w:sz w:val="22"/>
          <w:szCs w:val="22"/>
        </w:rPr>
      </w:pPr>
    </w:p>
    <w:p w:rsidR="0020093F" w:rsidRPr="00CE5474" w:rsidRDefault="00994BB1">
      <w:pPr>
        <w:jc w:val="both"/>
        <w:rPr>
          <w:rFonts w:ascii="Arial" w:hAnsi="Arial"/>
          <w:b/>
          <w:sz w:val="22"/>
          <w:szCs w:val="22"/>
        </w:rPr>
      </w:pPr>
      <w:r w:rsidRPr="00CE5474">
        <w:rPr>
          <w:rFonts w:ascii="Arial" w:hAnsi="Arial"/>
          <w:b/>
          <w:sz w:val="22"/>
          <w:szCs w:val="22"/>
        </w:rPr>
        <w:t>Č.j.: ZKI</w:t>
      </w:r>
      <w:r w:rsidR="00C804B9" w:rsidRPr="00CE5474">
        <w:rPr>
          <w:rFonts w:ascii="Arial" w:hAnsi="Arial"/>
          <w:b/>
          <w:sz w:val="22"/>
          <w:szCs w:val="22"/>
        </w:rPr>
        <w:t xml:space="preserve"> </w:t>
      </w:r>
      <w:r w:rsidRPr="00CE5474">
        <w:rPr>
          <w:rFonts w:ascii="Arial" w:hAnsi="Arial"/>
          <w:b/>
          <w:sz w:val="22"/>
          <w:szCs w:val="22"/>
        </w:rPr>
        <w:t>-</w:t>
      </w:r>
      <w:r w:rsidR="00C804B9" w:rsidRPr="00CE5474">
        <w:rPr>
          <w:rFonts w:ascii="Arial" w:hAnsi="Arial"/>
          <w:b/>
          <w:sz w:val="22"/>
          <w:szCs w:val="22"/>
        </w:rPr>
        <w:t xml:space="preserve"> </w:t>
      </w:r>
      <w:r w:rsidRPr="00CE5474">
        <w:rPr>
          <w:rFonts w:ascii="Arial" w:hAnsi="Arial"/>
          <w:b/>
          <w:sz w:val="22"/>
          <w:szCs w:val="22"/>
        </w:rPr>
        <w:t>P-</w:t>
      </w:r>
      <w:r w:rsidR="00C804B9" w:rsidRPr="00CE5474">
        <w:rPr>
          <w:rFonts w:ascii="Arial" w:hAnsi="Arial"/>
          <w:b/>
          <w:sz w:val="22"/>
          <w:szCs w:val="22"/>
        </w:rPr>
        <w:t xml:space="preserve"> </w:t>
      </w:r>
      <w:r w:rsidR="001C2A84">
        <w:rPr>
          <w:rFonts w:ascii="Arial" w:hAnsi="Arial"/>
          <w:b/>
          <w:sz w:val="22"/>
          <w:szCs w:val="22"/>
        </w:rPr>
        <w:t>3</w:t>
      </w:r>
      <w:r w:rsidRPr="00CE5474">
        <w:rPr>
          <w:rFonts w:ascii="Arial" w:hAnsi="Arial"/>
          <w:b/>
          <w:sz w:val="22"/>
          <w:szCs w:val="22"/>
        </w:rPr>
        <w:t>/</w:t>
      </w:r>
      <w:r w:rsidR="00D57B7F" w:rsidRPr="00CE5474">
        <w:rPr>
          <w:rFonts w:ascii="Arial" w:hAnsi="Arial"/>
          <w:b/>
          <w:sz w:val="22"/>
          <w:szCs w:val="22"/>
        </w:rPr>
        <w:t>4</w:t>
      </w:r>
      <w:r w:rsidR="001C2A84">
        <w:rPr>
          <w:rFonts w:ascii="Arial" w:hAnsi="Arial"/>
          <w:b/>
          <w:sz w:val="22"/>
          <w:szCs w:val="22"/>
        </w:rPr>
        <w:t>71</w:t>
      </w:r>
      <w:r w:rsidRPr="00CE5474">
        <w:rPr>
          <w:rFonts w:ascii="Arial" w:hAnsi="Arial"/>
          <w:b/>
          <w:sz w:val="22"/>
          <w:szCs w:val="22"/>
        </w:rPr>
        <w:t>/20</w:t>
      </w:r>
      <w:r w:rsidR="00010CE4" w:rsidRPr="00CE5474">
        <w:rPr>
          <w:rFonts w:ascii="Arial" w:hAnsi="Arial"/>
          <w:b/>
          <w:sz w:val="22"/>
          <w:szCs w:val="22"/>
        </w:rPr>
        <w:t>1</w:t>
      </w:r>
      <w:r w:rsidR="00D57B7F" w:rsidRPr="00CE5474">
        <w:rPr>
          <w:rFonts w:ascii="Arial" w:hAnsi="Arial"/>
          <w:b/>
          <w:sz w:val="22"/>
          <w:szCs w:val="22"/>
        </w:rPr>
        <w:t>2</w:t>
      </w:r>
      <w:r w:rsidRPr="00CE5474">
        <w:rPr>
          <w:rFonts w:ascii="Arial" w:hAnsi="Arial"/>
          <w:b/>
          <w:sz w:val="22"/>
          <w:szCs w:val="22"/>
        </w:rPr>
        <w:t xml:space="preserve"> - </w:t>
      </w:r>
      <w:r w:rsidR="00010CE4" w:rsidRPr="00CE5474">
        <w:rPr>
          <w:rFonts w:ascii="Arial" w:hAnsi="Arial"/>
          <w:b/>
          <w:sz w:val="22"/>
          <w:szCs w:val="22"/>
        </w:rPr>
        <w:t>Tya</w:t>
      </w:r>
    </w:p>
    <w:p w:rsidR="003A6823" w:rsidRDefault="003A6823">
      <w:pPr>
        <w:jc w:val="both"/>
        <w:rPr>
          <w:rFonts w:ascii="Arial" w:hAnsi="Arial"/>
        </w:rPr>
      </w:pPr>
    </w:p>
    <w:p w:rsidR="00445E96" w:rsidRDefault="00445E96">
      <w:pPr>
        <w:jc w:val="both"/>
        <w:rPr>
          <w:rFonts w:ascii="Arial" w:hAnsi="Arial"/>
        </w:rPr>
      </w:pPr>
    </w:p>
    <w:p w:rsidR="00CE5474" w:rsidRDefault="00CE5474">
      <w:pPr>
        <w:jc w:val="both"/>
        <w:rPr>
          <w:rFonts w:ascii="Arial" w:hAnsi="Arial"/>
        </w:rPr>
      </w:pPr>
    </w:p>
    <w:p w:rsidR="0020093F" w:rsidRPr="0014643C" w:rsidRDefault="00FD3E56">
      <w:pPr>
        <w:jc w:val="both"/>
        <w:rPr>
          <w:rFonts w:ascii="Arial" w:hAnsi="Arial"/>
          <w:sz w:val="22"/>
          <w:szCs w:val="22"/>
          <w:u w:val="single"/>
        </w:rPr>
      </w:pPr>
      <w:r w:rsidRPr="0014643C">
        <w:rPr>
          <w:rFonts w:ascii="Arial" w:hAnsi="Arial"/>
          <w:sz w:val="22"/>
          <w:szCs w:val="22"/>
          <w:u w:val="single"/>
        </w:rPr>
        <w:t>Účastník řízení:</w:t>
      </w:r>
    </w:p>
    <w:p w:rsidR="00445E96" w:rsidRPr="00CE5474" w:rsidRDefault="00445E96">
      <w:pPr>
        <w:jc w:val="both"/>
        <w:rPr>
          <w:rFonts w:ascii="Arial" w:hAnsi="Arial"/>
          <w:sz w:val="22"/>
          <w:szCs w:val="22"/>
        </w:rPr>
      </w:pPr>
    </w:p>
    <w:p w:rsidR="00D57B7F" w:rsidRPr="00CE5474" w:rsidRDefault="00350C0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XX</w:t>
      </w:r>
      <w:r w:rsidR="00FD3E56" w:rsidRPr="00CE5474">
        <w:rPr>
          <w:rFonts w:ascii="Arial" w:hAnsi="Arial"/>
          <w:b/>
          <w:sz w:val="22"/>
          <w:szCs w:val="22"/>
        </w:rPr>
        <w:t xml:space="preserve">, nar. </w:t>
      </w:r>
      <w:proofErr w:type="spellStart"/>
      <w:r>
        <w:rPr>
          <w:rFonts w:ascii="Arial" w:hAnsi="Arial"/>
          <w:b/>
          <w:sz w:val="22"/>
          <w:szCs w:val="22"/>
        </w:rPr>
        <w:t>xx</w:t>
      </w:r>
      <w:proofErr w:type="spellEnd"/>
      <w:r w:rsidR="00FD3E56" w:rsidRPr="00CE5474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xx</w:t>
      </w:r>
      <w:proofErr w:type="spellEnd"/>
      <w:r w:rsidR="00FD3E56" w:rsidRPr="00CE5474">
        <w:rPr>
          <w:rFonts w:ascii="Arial" w:hAnsi="Arial"/>
          <w:b/>
          <w:sz w:val="22"/>
          <w:szCs w:val="22"/>
        </w:rPr>
        <w:t>. 19</w:t>
      </w:r>
      <w:r w:rsidR="004556F2">
        <w:rPr>
          <w:rFonts w:ascii="Arial" w:hAnsi="Arial"/>
          <w:b/>
          <w:sz w:val="22"/>
          <w:szCs w:val="22"/>
        </w:rPr>
        <w:t>70</w:t>
      </w:r>
      <w:r w:rsidR="003A6823" w:rsidRPr="00CE5474">
        <w:rPr>
          <w:rFonts w:ascii="Arial" w:hAnsi="Arial"/>
          <w:b/>
          <w:sz w:val="22"/>
          <w:szCs w:val="22"/>
        </w:rPr>
        <w:t xml:space="preserve">, bytem </w:t>
      </w:r>
      <w:proofErr w:type="spellStart"/>
      <w:r w:rsidR="0090427A">
        <w:rPr>
          <w:rFonts w:ascii="Arial" w:hAnsi="Arial"/>
          <w:b/>
          <w:sz w:val="22"/>
          <w:szCs w:val="22"/>
        </w:rPr>
        <w:t>Xxx</w:t>
      </w:r>
      <w:proofErr w:type="spellEnd"/>
    </w:p>
    <w:p w:rsidR="003A6823" w:rsidRDefault="003A6823">
      <w:pPr>
        <w:jc w:val="both"/>
        <w:rPr>
          <w:rFonts w:ascii="Arial" w:hAnsi="Arial"/>
          <w:sz w:val="24"/>
        </w:rPr>
      </w:pPr>
    </w:p>
    <w:p w:rsidR="003A6823" w:rsidRPr="005A463B" w:rsidRDefault="003A6823">
      <w:pPr>
        <w:jc w:val="both"/>
        <w:rPr>
          <w:rFonts w:ascii="Arial" w:hAnsi="Arial"/>
          <w:sz w:val="24"/>
        </w:rPr>
      </w:pPr>
    </w:p>
    <w:p w:rsidR="00D57B7F" w:rsidRPr="00C804B9" w:rsidRDefault="00D57B7F" w:rsidP="00D57B7F">
      <w:pPr>
        <w:jc w:val="center"/>
        <w:rPr>
          <w:rFonts w:ascii="Arial Black" w:hAnsi="Arial Black"/>
          <w:i/>
          <w:sz w:val="28"/>
          <w:szCs w:val="28"/>
        </w:rPr>
      </w:pPr>
      <w:r w:rsidRPr="00C804B9">
        <w:rPr>
          <w:rFonts w:ascii="Arial Black" w:hAnsi="Arial Black"/>
          <w:b/>
          <w:spacing w:val="100"/>
          <w:sz w:val="28"/>
          <w:szCs w:val="28"/>
        </w:rPr>
        <w:t>ROZHODNUTÍ</w:t>
      </w:r>
    </w:p>
    <w:p w:rsidR="00D57B7F" w:rsidRPr="00C804B9" w:rsidRDefault="00D57B7F" w:rsidP="00D57B7F">
      <w:pPr>
        <w:rPr>
          <w:rFonts w:ascii="Arial" w:hAnsi="Arial"/>
          <w:iCs/>
          <w:sz w:val="24"/>
          <w:u w:val="single"/>
        </w:rPr>
      </w:pPr>
    </w:p>
    <w:p w:rsidR="00CE5474" w:rsidRDefault="00CE5474" w:rsidP="005F3BE7">
      <w:pPr>
        <w:pStyle w:val="Zkladntext3"/>
        <w:rPr>
          <w:b w:val="0"/>
          <w:sz w:val="22"/>
          <w:szCs w:val="22"/>
        </w:rPr>
      </w:pPr>
    </w:p>
    <w:p w:rsidR="00CE7521" w:rsidRDefault="00C804B9" w:rsidP="005F3BE7">
      <w:pPr>
        <w:pStyle w:val="Zkladntext3"/>
        <w:rPr>
          <w:b w:val="0"/>
          <w:sz w:val="22"/>
          <w:szCs w:val="22"/>
        </w:rPr>
      </w:pPr>
      <w:r w:rsidRPr="00FD3E56">
        <w:rPr>
          <w:b w:val="0"/>
          <w:sz w:val="22"/>
          <w:szCs w:val="22"/>
        </w:rPr>
        <w:t>Zeměměřický a katastrální inspektorát v Liberci, jako správní orgán věcně a místně příslušný</w:t>
      </w:r>
      <w:r w:rsidRPr="00FD3E56">
        <w:rPr>
          <w:b w:val="0"/>
          <w:color w:val="FF0000"/>
          <w:sz w:val="22"/>
          <w:szCs w:val="22"/>
        </w:rPr>
        <w:t xml:space="preserve"> </w:t>
      </w:r>
      <w:r w:rsidRPr="00FD3E56">
        <w:rPr>
          <w:b w:val="0"/>
          <w:sz w:val="22"/>
          <w:szCs w:val="22"/>
        </w:rPr>
        <w:t>podle § 4 písm. f) a přílohy č. 1 zákona č. 359/1992 Sb., o zeměměřických a katastrálních orgánech</w:t>
      </w:r>
      <w:r w:rsidR="005F3BE7" w:rsidRPr="00FD3E56">
        <w:rPr>
          <w:b w:val="0"/>
          <w:sz w:val="22"/>
          <w:szCs w:val="22"/>
        </w:rPr>
        <w:t>,</w:t>
      </w:r>
      <w:r w:rsidRPr="00FD3E56">
        <w:rPr>
          <w:b w:val="0"/>
          <w:sz w:val="22"/>
          <w:szCs w:val="22"/>
        </w:rPr>
        <w:t xml:space="preserve"> ve věci </w:t>
      </w:r>
      <w:r w:rsidR="005F3BE7" w:rsidRPr="00FD3E56">
        <w:rPr>
          <w:b w:val="0"/>
          <w:sz w:val="22"/>
          <w:szCs w:val="22"/>
        </w:rPr>
        <w:t xml:space="preserve">projednání </w:t>
      </w:r>
      <w:r w:rsidRPr="00FD3E56">
        <w:rPr>
          <w:b w:val="0"/>
          <w:sz w:val="22"/>
          <w:szCs w:val="22"/>
        </w:rPr>
        <w:t xml:space="preserve">porušení pořádku na úseku zeměměřictví podle </w:t>
      </w:r>
      <w:r w:rsidR="005F3BE7" w:rsidRPr="00FD3E56">
        <w:rPr>
          <w:b w:val="0"/>
          <w:sz w:val="22"/>
          <w:szCs w:val="22"/>
        </w:rPr>
        <w:t>ust.</w:t>
      </w:r>
      <w:r w:rsidR="00F211DD">
        <w:rPr>
          <w:b w:val="0"/>
          <w:sz w:val="22"/>
          <w:szCs w:val="22"/>
        </w:rPr>
        <w:t xml:space="preserve"> § 17a </w:t>
      </w:r>
      <w:r w:rsidR="00AA75FF">
        <w:rPr>
          <w:b w:val="0"/>
          <w:sz w:val="22"/>
          <w:szCs w:val="22"/>
        </w:rPr>
        <w:t xml:space="preserve">odst.1 a </w:t>
      </w:r>
      <w:r w:rsidR="00591BCF">
        <w:rPr>
          <w:b w:val="0"/>
          <w:sz w:val="22"/>
          <w:szCs w:val="22"/>
        </w:rPr>
        <w:t>násl.</w:t>
      </w:r>
      <w:r w:rsidRPr="00FD3E56">
        <w:rPr>
          <w:b w:val="0"/>
          <w:sz w:val="22"/>
          <w:szCs w:val="22"/>
        </w:rPr>
        <w:t xml:space="preserve"> zákona č. 200/1994 Sb., o zeměměřictví a o změně a doplnění některých zákonů souvisejících s jeho zavedením </w:t>
      </w:r>
      <w:r w:rsidR="00F211DD">
        <w:rPr>
          <w:b w:val="0"/>
          <w:sz w:val="22"/>
          <w:szCs w:val="22"/>
        </w:rPr>
        <w:t>(</w:t>
      </w:r>
      <w:r w:rsidRPr="00FD3E56">
        <w:rPr>
          <w:b w:val="0"/>
          <w:sz w:val="22"/>
          <w:szCs w:val="22"/>
        </w:rPr>
        <w:t xml:space="preserve">dále jen </w:t>
      </w:r>
      <w:r w:rsidR="00F211DD">
        <w:rPr>
          <w:b w:val="0"/>
          <w:sz w:val="22"/>
          <w:szCs w:val="22"/>
        </w:rPr>
        <w:t>zákon o zeměměřictví)</w:t>
      </w:r>
      <w:r w:rsidRPr="00FD3E56">
        <w:rPr>
          <w:b w:val="0"/>
          <w:sz w:val="22"/>
          <w:szCs w:val="22"/>
        </w:rPr>
        <w:t xml:space="preserve">, rozhodl </w:t>
      </w:r>
      <w:r w:rsidR="00FD3E56" w:rsidRPr="00FD3E56">
        <w:rPr>
          <w:b w:val="0"/>
          <w:sz w:val="22"/>
          <w:szCs w:val="22"/>
        </w:rPr>
        <w:t xml:space="preserve">v řízení </w:t>
      </w:r>
      <w:r w:rsidRPr="00FD3E56">
        <w:rPr>
          <w:b w:val="0"/>
          <w:sz w:val="22"/>
          <w:szCs w:val="22"/>
        </w:rPr>
        <w:t xml:space="preserve">podle </w:t>
      </w:r>
      <w:r w:rsidR="00CE7521">
        <w:rPr>
          <w:b w:val="0"/>
          <w:sz w:val="22"/>
          <w:szCs w:val="22"/>
        </w:rPr>
        <w:t>§ </w:t>
      </w:r>
      <w:r w:rsidR="00000D19" w:rsidRPr="00FD3E56">
        <w:rPr>
          <w:b w:val="0"/>
          <w:sz w:val="22"/>
          <w:szCs w:val="22"/>
        </w:rPr>
        <w:t xml:space="preserve">67 </w:t>
      </w:r>
      <w:r w:rsidRPr="00FD3E56">
        <w:rPr>
          <w:b w:val="0"/>
          <w:sz w:val="22"/>
          <w:szCs w:val="22"/>
        </w:rPr>
        <w:t>zákona č. 500/2004 Sb., správní řád</w:t>
      </w:r>
      <w:r w:rsidR="00F211DD">
        <w:rPr>
          <w:b w:val="0"/>
          <w:sz w:val="22"/>
          <w:szCs w:val="22"/>
        </w:rPr>
        <w:t xml:space="preserve"> (</w:t>
      </w:r>
      <w:r w:rsidR="005F3BE7" w:rsidRPr="00FD3E56">
        <w:rPr>
          <w:b w:val="0"/>
          <w:sz w:val="22"/>
          <w:szCs w:val="22"/>
        </w:rPr>
        <w:t>dále jen správní řád</w:t>
      </w:r>
      <w:r w:rsidR="00F211DD">
        <w:rPr>
          <w:b w:val="0"/>
          <w:sz w:val="22"/>
          <w:szCs w:val="22"/>
        </w:rPr>
        <w:t>)</w:t>
      </w:r>
      <w:r w:rsidR="005F3BE7" w:rsidRPr="00FD3E56">
        <w:rPr>
          <w:b w:val="0"/>
          <w:sz w:val="22"/>
          <w:szCs w:val="22"/>
        </w:rPr>
        <w:t xml:space="preserve"> </w:t>
      </w:r>
      <w:r w:rsidR="00FD3E56">
        <w:rPr>
          <w:b w:val="0"/>
          <w:sz w:val="22"/>
          <w:szCs w:val="22"/>
        </w:rPr>
        <w:t xml:space="preserve"> </w:t>
      </w:r>
      <w:r w:rsidR="00591BCF">
        <w:rPr>
          <w:b w:val="0"/>
          <w:sz w:val="22"/>
          <w:szCs w:val="22"/>
        </w:rPr>
        <w:t xml:space="preserve">  </w:t>
      </w:r>
    </w:p>
    <w:p w:rsidR="00CE7521" w:rsidRDefault="00CE7521" w:rsidP="005F3BE7">
      <w:pPr>
        <w:pStyle w:val="Zkladntext3"/>
        <w:rPr>
          <w:b w:val="0"/>
          <w:sz w:val="22"/>
          <w:szCs w:val="22"/>
        </w:rPr>
      </w:pPr>
    </w:p>
    <w:p w:rsidR="00C804B9" w:rsidRPr="00CE7521" w:rsidRDefault="00C804B9" w:rsidP="005F3BE7">
      <w:pPr>
        <w:pStyle w:val="Zkladntext3"/>
        <w:rPr>
          <w:sz w:val="22"/>
          <w:szCs w:val="22"/>
          <w:u w:val="single"/>
        </w:rPr>
      </w:pPr>
      <w:r w:rsidRPr="00CE7521">
        <w:rPr>
          <w:b w:val="0"/>
          <w:bCs/>
          <w:sz w:val="22"/>
          <w:szCs w:val="22"/>
          <w:u w:val="single"/>
        </w:rPr>
        <w:t>takto:</w:t>
      </w:r>
    </w:p>
    <w:p w:rsidR="00CE5474" w:rsidRDefault="00CE5474" w:rsidP="00E0489C">
      <w:pPr>
        <w:jc w:val="both"/>
        <w:rPr>
          <w:rFonts w:ascii="Arial" w:hAnsi="Arial" w:cs="Arial"/>
          <w:b/>
          <w:sz w:val="22"/>
          <w:szCs w:val="22"/>
        </w:rPr>
      </w:pPr>
    </w:p>
    <w:p w:rsidR="00D57B7F" w:rsidRPr="00FD3E56" w:rsidRDefault="00772269" w:rsidP="00E0489C">
      <w:pPr>
        <w:jc w:val="both"/>
        <w:rPr>
          <w:rFonts w:ascii="Arial" w:hAnsi="Arial"/>
          <w:b/>
          <w:bCs/>
          <w:sz w:val="22"/>
          <w:szCs w:val="22"/>
        </w:rPr>
      </w:pPr>
      <w:r w:rsidRPr="00FD3E56">
        <w:rPr>
          <w:rFonts w:ascii="Arial" w:hAnsi="Arial" w:cs="Arial"/>
          <w:b/>
          <w:sz w:val="22"/>
          <w:szCs w:val="22"/>
        </w:rPr>
        <w:t>pan</w:t>
      </w:r>
      <w:r w:rsidRPr="00FD3E56">
        <w:rPr>
          <w:rFonts w:ascii="Arial" w:hAnsi="Arial"/>
          <w:b/>
          <w:spacing w:val="40"/>
          <w:sz w:val="22"/>
          <w:szCs w:val="22"/>
        </w:rPr>
        <w:t xml:space="preserve"> </w:t>
      </w:r>
      <w:r w:rsidR="00350C07">
        <w:rPr>
          <w:rFonts w:ascii="Arial" w:hAnsi="Arial"/>
          <w:b/>
          <w:spacing w:val="40"/>
          <w:sz w:val="22"/>
          <w:szCs w:val="22"/>
        </w:rPr>
        <w:t>XX</w:t>
      </w:r>
      <w:r w:rsidR="00D57B7F" w:rsidRPr="00FD3E56">
        <w:rPr>
          <w:rFonts w:ascii="Arial" w:hAnsi="Arial"/>
          <w:b/>
          <w:sz w:val="22"/>
          <w:szCs w:val="22"/>
        </w:rPr>
        <w:t>, nar</w:t>
      </w:r>
      <w:r w:rsidR="00445E96">
        <w:rPr>
          <w:rFonts w:ascii="Arial" w:hAnsi="Arial"/>
          <w:b/>
          <w:sz w:val="22"/>
          <w:szCs w:val="22"/>
        </w:rPr>
        <w:t>ozen</w:t>
      </w:r>
      <w:r w:rsidR="00D57B7F" w:rsidRPr="00FD3E5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350C07">
        <w:rPr>
          <w:rFonts w:ascii="Arial" w:hAnsi="Arial"/>
          <w:b/>
          <w:sz w:val="22"/>
          <w:szCs w:val="22"/>
        </w:rPr>
        <w:t>xx</w:t>
      </w:r>
      <w:proofErr w:type="spellEnd"/>
      <w:r w:rsidR="00D57B7F" w:rsidRPr="00FD3E56">
        <w:rPr>
          <w:rFonts w:ascii="Arial" w:hAnsi="Arial"/>
          <w:b/>
          <w:sz w:val="22"/>
          <w:szCs w:val="22"/>
        </w:rPr>
        <w:t xml:space="preserve">. </w:t>
      </w:r>
      <w:proofErr w:type="spellStart"/>
      <w:r w:rsidR="00350C07">
        <w:rPr>
          <w:rFonts w:ascii="Arial" w:hAnsi="Arial"/>
          <w:b/>
          <w:sz w:val="22"/>
          <w:szCs w:val="22"/>
        </w:rPr>
        <w:t>xx</w:t>
      </w:r>
      <w:proofErr w:type="spellEnd"/>
      <w:r w:rsidR="00D57B7F" w:rsidRPr="00FD3E56">
        <w:rPr>
          <w:rFonts w:ascii="Arial" w:hAnsi="Arial"/>
          <w:b/>
          <w:sz w:val="22"/>
          <w:szCs w:val="22"/>
        </w:rPr>
        <w:t>. 19</w:t>
      </w:r>
      <w:r w:rsidR="004556F2">
        <w:rPr>
          <w:rFonts w:ascii="Arial" w:hAnsi="Arial"/>
          <w:b/>
          <w:sz w:val="22"/>
          <w:szCs w:val="22"/>
        </w:rPr>
        <w:t>70</w:t>
      </w:r>
      <w:r w:rsidR="00D57B7F" w:rsidRPr="00FD3E56">
        <w:rPr>
          <w:rFonts w:ascii="Arial" w:hAnsi="Arial"/>
          <w:b/>
          <w:sz w:val="22"/>
          <w:szCs w:val="22"/>
        </w:rPr>
        <w:t xml:space="preserve">, bytem </w:t>
      </w:r>
      <w:proofErr w:type="spellStart"/>
      <w:r w:rsidR="0090427A">
        <w:rPr>
          <w:rFonts w:ascii="Arial" w:hAnsi="Arial"/>
          <w:b/>
          <w:sz w:val="22"/>
          <w:szCs w:val="22"/>
        </w:rPr>
        <w:t>Xxx</w:t>
      </w:r>
      <w:proofErr w:type="spellEnd"/>
      <w:r w:rsidR="00D57B7F" w:rsidRPr="00FD3E56">
        <w:rPr>
          <w:rFonts w:ascii="Arial" w:hAnsi="Arial"/>
          <w:b/>
          <w:sz w:val="22"/>
          <w:szCs w:val="22"/>
        </w:rPr>
        <w:t xml:space="preserve">, 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 se</w:t>
      </w:r>
      <w:r w:rsidR="00E0489C" w:rsidRPr="00FD3E56"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 w:rsidR="00D57B7F" w:rsidRPr="00FD3E56">
        <w:rPr>
          <w:rFonts w:ascii="Arial" w:hAnsi="Arial"/>
          <w:b/>
          <w:bCs/>
          <w:sz w:val="22"/>
          <w:szCs w:val="22"/>
        </w:rPr>
        <w:t>při</w:t>
      </w:r>
      <w:proofErr w:type="gramEnd"/>
      <w:r w:rsidR="00D57B7F" w:rsidRPr="00FD3E56">
        <w:rPr>
          <w:rFonts w:ascii="Arial" w:hAnsi="Arial"/>
          <w:b/>
          <w:bCs/>
          <w:sz w:val="22"/>
          <w:szCs w:val="22"/>
        </w:rPr>
        <w:t xml:space="preserve"> </w:t>
      </w:r>
      <w:r w:rsidRPr="00FD3E56">
        <w:rPr>
          <w:rFonts w:ascii="Arial" w:hAnsi="Arial"/>
          <w:b/>
          <w:bCs/>
          <w:sz w:val="22"/>
          <w:szCs w:val="22"/>
        </w:rPr>
        <w:t>vyhotovování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 výsledků zeměměřických činností číslo</w:t>
      </w:r>
      <w:r w:rsidR="00CC36BF">
        <w:rPr>
          <w:rFonts w:ascii="Arial" w:hAnsi="Arial"/>
          <w:b/>
          <w:bCs/>
          <w:sz w:val="22"/>
          <w:szCs w:val="22"/>
        </w:rPr>
        <w:t>: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 </w:t>
      </w:r>
    </w:p>
    <w:p w:rsidR="004556F2" w:rsidRDefault="00350C07" w:rsidP="004556F2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aaaa</w:t>
      </w:r>
      <w:proofErr w:type="spellEnd"/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aaa</w:t>
      </w:r>
      <w:proofErr w:type="spellEnd"/>
      <w:r>
        <w:rPr>
          <w:rFonts w:ascii="Arial" w:hAnsi="Arial" w:cs="Arial"/>
          <w:sz w:val="22"/>
        </w:rPr>
        <w:t>/2012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k.ú.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Aaa</w:t>
      </w:r>
      <w:proofErr w:type="spellEnd"/>
      <w:r w:rsidR="004556F2">
        <w:rPr>
          <w:rFonts w:ascii="Arial" w:hAnsi="Arial" w:cs="Arial"/>
          <w:sz w:val="22"/>
        </w:rPr>
        <w:t>,</w:t>
      </w:r>
    </w:p>
    <w:p w:rsidR="004556F2" w:rsidRDefault="00350C07" w:rsidP="004556F2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bbbb</w:t>
      </w:r>
      <w:proofErr w:type="spellEnd"/>
      <w:r w:rsidR="004556F2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bbb</w:t>
      </w:r>
      <w:proofErr w:type="spellEnd"/>
      <w:r w:rsidR="004556F2">
        <w:rPr>
          <w:rFonts w:ascii="Arial" w:hAnsi="Arial" w:cs="Arial"/>
          <w:sz w:val="22"/>
        </w:rPr>
        <w:t>/2012</w:t>
      </w:r>
      <w:r w:rsidR="004556F2">
        <w:rPr>
          <w:rFonts w:ascii="Arial" w:hAnsi="Arial" w:cs="Arial"/>
          <w:sz w:val="22"/>
        </w:rPr>
        <w:tab/>
      </w:r>
      <w:proofErr w:type="gramStart"/>
      <w:r w:rsidR="004556F2">
        <w:rPr>
          <w:rFonts w:ascii="Arial" w:hAnsi="Arial" w:cs="Arial"/>
          <w:sz w:val="22"/>
        </w:rPr>
        <w:t>k.ú.</w:t>
      </w:r>
      <w:proofErr w:type="gramEnd"/>
      <w:r w:rsidR="004556F2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Bbb</w:t>
      </w:r>
      <w:proofErr w:type="spellEnd"/>
      <w:r w:rsidR="004556F2">
        <w:rPr>
          <w:rFonts w:ascii="Arial" w:hAnsi="Arial" w:cs="Arial"/>
          <w:sz w:val="22"/>
        </w:rPr>
        <w:t>,</w:t>
      </w:r>
    </w:p>
    <w:p w:rsidR="004556F2" w:rsidRDefault="00350C07" w:rsidP="004556F2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cccc</w:t>
      </w:r>
      <w:proofErr w:type="spellEnd"/>
      <w:r w:rsidR="004556F2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ccc</w:t>
      </w:r>
      <w:proofErr w:type="spellEnd"/>
      <w:r w:rsidR="004556F2">
        <w:rPr>
          <w:rFonts w:ascii="Arial" w:hAnsi="Arial" w:cs="Arial"/>
          <w:sz w:val="22"/>
        </w:rPr>
        <w:t>/2012</w:t>
      </w:r>
      <w:r w:rsidR="004556F2">
        <w:rPr>
          <w:rFonts w:ascii="Arial" w:hAnsi="Arial" w:cs="Arial"/>
          <w:sz w:val="22"/>
        </w:rPr>
        <w:tab/>
      </w:r>
      <w:r w:rsidR="004556F2">
        <w:rPr>
          <w:rFonts w:ascii="Arial" w:hAnsi="Arial" w:cs="Arial"/>
          <w:sz w:val="22"/>
        </w:rPr>
        <w:tab/>
      </w:r>
      <w:proofErr w:type="gramStart"/>
      <w:r w:rsidR="004556F2">
        <w:rPr>
          <w:rFonts w:ascii="Arial" w:hAnsi="Arial" w:cs="Arial"/>
          <w:sz w:val="22"/>
        </w:rPr>
        <w:t>k.ú.</w:t>
      </w:r>
      <w:proofErr w:type="gramEnd"/>
      <w:r w:rsidR="004556F2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Ccc</w:t>
      </w:r>
      <w:proofErr w:type="spellEnd"/>
      <w:r w:rsidR="004556F2">
        <w:rPr>
          <w:rFonts w:ascii="Arial" w:hAnsi="Arial" w:cs="Arial"/>
          <w:sz w:val="22"/>
        </w:rPr>
        <w:t>,</w:t>
      </w:r>
    </w:p>
    <w:p w:rsidR="004556F2" w:rsidRDefault="00350C07" w:rsidP="004556F2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dddd</w:t>
      </w:r>
      <w:proofErr w:type="spellEnd"/>
      <w:r w:rsidR="004556F2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ddd</w:t>
      </w:r>
      <w:proofErr w:type="spellEnd"/>
      <w:r w:rsidR="004556F2">
        <w:rPr>
          <w:rFonts w:ascii="Arial" w:hAnsi="Arial" w:cs="Arial"/>
          <w:sz w:val="22"/>
        </w:rPr>
        <w:t>/2011</w:t>
      </w:r>
      <w:r w:rsidR="004556F2">
        <w:rPr>
          <w:rFonts w:ascii="Arial" w:hAnsi="Arial" w:cs="Arial"/>
          <w:sz w:val="22"/>
        </w:rPr>
        <w:tab/>
      </w:r>
      <w:proofErr w:type="gramStart"/>
      <w:r w:rsidR="004556F2">
        <w:rPr>
          <w:rFonts w:ascii="Arial" w:hAnsi="Arial" w:cs="Arial"/>
          <w:sz w:val="22"/>
        </w:rPr>
        <w:t>k.ú.</w:t>
      </w:r>
      <w:proofErr w:type="gramEnd"/>
      <w:r w:rsidR="004556F2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Ddd</w:t>
      </w:r>
      <w:proofErr w:type="spellEnd"/>
      <w:r w:rsidR="004556F2">
        <w:rPr>
          <w:rFonts w:ascii="Arial" w:hAnsi="Arial" w:cs="Arial"/>
          <w:sz w:val="22"/>
        </w:rPr>
        <w:t>,</w:t>
      </w:r>
    </w:p>
    <w:p w:rsidR="004556F2" w:rsidRDefault="004556F2" w:rsidP="004556F2">
      <w:pPr>
        <w:ind w:left="14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350C07">
        <w:rPr>
          <w:rFonts w:ascii="Arial" w:hAnsi="Arial" w:cs="Arial"/>
          <w:sz w:val="22"/>
        </w:rPr>
        <w:t>eeee</w:t>
      </w:r>
      <w:proofErr w:type="spellEnd"/>
      <w:r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>
        <w:rPr>
          <w:rFonts w:ascii="Arial" w:hAnsi="Arial" w:cs="Arial"/>
          <w:sz w:val="22"/>
        </w:rPr>
        <w:t>/2011</w:t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k.ú.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>
        <w:rPr>
          <w:rFonts w:ascii="Arial" w:hAnsi="Arial" w:cs="Arial"/>
          <w:sz w:val="22"/>
        </w:rPr>
        <w:t>,</w:t>
      </w:r>
    </w:p>
    <w:p w:rsidR="004556F2" w:rsidRDefault="00350C07" w:rsidP="004556F2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ffff</w:t>
      </w:r>
      <w:proofErr w:type="spellEnd"/>
      <w:r w:rsidR="004556F2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fff</w:t>
      </w:r>
      <w:proofErr w:type="spellEnd"/>
      <w:r w:rsidR="004556F2">
        <w:rPr>
          <w:rFonts w:ascii="Arial" w:hAnsi="Arial" w:cs="Arial"/>
          <w:sz w:val="22"/>
        </w:rPr>
        <w:t>/2011</w:t>
      </w:r>
      <w:r w:rsidR="004556F2">
        <w:rPr>
          <w:rFonts w:ascii="Arial" w:hAnsi="Arial" w:cs="Arial"/>
          <w:sz w:val="22"/>
        </w:rPr>
        <w:tab/>
      </w:r>
      <w:r w:rsidR="004556F2">
        <w:rPr>
          <w:rFonts w:ascii="Arial" w:hAnsi="Arial" w:cs="Arial"/>
          <w:sz w:val="22"/>
        </w:rPr>
        <w:tab/>
      </w:r>
      <w:proofErr w:type="gramStart"/>
      <w:r w:rsidR="004556F2">
        <w:rPr>
          <w:rFonts w:ascii="Arial" w:hAnsi="Arial" w:cs="Arial"/>
          <w:sz w:val="22"/>
        </w:rPr>
        <w:t>k.ú.</w:t>
      </w:r>
      <w:proofErr w:type="gramEnd"/>
      <w:r w:rsidR="004556F2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Fff</w:t>
      </w:r>
      <w:proofErr w:type="spellEnd"/>
      <w:r w:rsidR="004556F2">
        <w:rPr>
          <w:rFonts w:ascii="Arial" w:hAnsi="Arial" w:cs="Arial"/>
          <w:sz w:val="22"/>
        </w:rPr>
        <w:t>,</w:t>
      </w:r>
    </w:p>
    <w:p w:rsidR="00A15399" w:rsidRPr="005A463B" w:rsidRDefault="00A15399" w:rsidP="00E0489C">
      <w:pPr>
        <w:ind w:left="2124"/>
        <w:jc w:val="both"/>
        <w:rPr>
          <w:rFonts w:ascii="Arial" w:hAnsi="Arial" w:cs="Arial"/>
          <w:sz w:val="22"/>
        </w:rPr>
      </w:pPr>
    </w:p>
    <w:p w:rsidR="00D57B7F" w:rsidRPr="00FD3E56" w:rsidRDefault="00BE0D5E" w:rsidP="00E0489C">
      <w:pPr>
        <w:tabs>
          <w:tab w:val="left" w:pos="0"/>
        </w:tabs>
        <w:jc w:val="both"/>
        <w:rPr>
          <w:rFonts w:ascii="Arial" w:hAnsi="Arial"/>
          <w:b/>
          <w:strike/>
          <w:sz w:val="22"/>
          <w:szCs w:val="22"/>
          <w:u w:val="single"/>
        </w:rPr>
      </w:pPr>
      <w:r w:rsidRPr="006B4DCA">
        <w:rPr>
          <w:rFonts w:ascii="Arial" w:hAnsi="Arial"/>
          <w:b/>
          <w:bCs/>
          <w:spacing w:val="60"/>
          <w:sz w:val="22"/>
          <w:szCs w:val="22"/>
        </w:rPr>
        <w:t>ne</w:t>
      </w:r>
      <w:r w:rsidR="00D57B7F" w:rsidRPr="006B4DCA">
        <w:rPr>
          <w:rFonts w:ascii="Arial" w:hAnsi="Arial"/>
          <w:b/>
          <w:bCs/>
          <w:spacing w:val="60"/>
          <w:sz w:val="22"/>
          <w:szCs w:val="22"/>
        </w:rPr>
        <w:t>dopustil</w:t>
      </w:r>
      <w:r w:rsidR="00591BCF">
        <w:rPr>
          <w:rFonts w:ascii="Arial" w:hAnsi="Arial"/>
          <w:b/>
          <w:bCs/>
          <w:sz w:val="22"/>
          <w:szCs w:val="22"/>
        </w:rPr>
        <w:t xml:space="preserve"> </w:t>
      </w:r>
      <w:r w:rsidR="003A6823">
        <w:rPr>
          <w:rFonts w:ascii="Arial" w:hAnsi="Arial"/>
          <w:b/>
          <w:bCs/>
          <w:sz w:val="22"/>
          <w:szCs w:val="22"/>
        </w:rPr>
        <w:t>jednání uvedeného v § 17a odst. 1 písm</w:t>
      </w:r>
      <w:r w:rsidR="00AA75FF">
        <w:rPr>
          <w:rFonts w:ascii="Arial" w:hAnsi="Arial"/>
          <w:b/>
          <w:bCs/>
          <w:sz w:val="22"/>
          <w:szCs w:val="22"/>
        </w:rPr>
        <w:t>.</w:t>
      </w:r>
      <w:r w:rsidR="003A6823">
        <w:rPr>
          <w:rFonts w:ascii="Arial" w:hAnsi="Arial"/>
          <w:b/>
          <w:bCs/>
          <w:sz w:val="22"/>
          <w:szCs w:val="22"/>
        </w:rPr>
        <w:t xml:space="preserve"> e) </w:t>
      </w:r>
      <w:r w:rsidR="00F211DD">
        <w:rPr>
          <w:rFonts w:ascii="Arial" w:hAnsi="Arial"/>
          <w:b/>
          <w:bCs/>
          <w:sz w:val="22"/>
          <w:szCs w:val="22"/>
        </w:rPr>
        <w:t>zákona o zeměměřictví</w:t>
      </w:r>
      <w:r w:rsidR="003A6823">
        <w:rPr>
          <w:rFonts w:ascii="Arial" w:hAnsi="Arial"/>
          <w:b/>
          <w:bCs/>
          <w:sz w:val="22"/>
          <w:szCs w:val="22"/>
        </w:rPr>
        <w:t xml:space="preserve"> a</w:t>
      </w:r>
      <w:r w:rsidR="00591BCF">
        <w:rPr>
          <w:rFonts w:ascii="Arial" w:hAnsi="Arial"/>
          <w:b/>
          <w:bCs/>
          <w:sz w:val="22"/>
          <w:szCs w:val="22"/>
        </w:rPr>
        <w:t xml:space="preserve"> </w:t>
      </w:r>
      <w:r w:rsidR="003A6823" w:rsidRPr="006B4DCA">
        <w:rPr>
          <w:rFonts w:ascii="Arial" w:hAnsi="Arial"/>
          <w:b/>
          <w:bCs/>
          <w:spacing w:val="60"/>
          <w:sz w:val="22"/>
          <w:szCs w:val="22"/>
        </w:rPr>
        <w:t>ne</w:t>
      </w:r>
      <w:r w:rsidR="003500E8" w:rsidRPr="006B4DCA">
        <w:rPr>
          <w:rFonts w:ascii="Arial" w:hAnsi="Arial"/>
          <w:b/>
          <w:bCs/>
          <w:spacing w:val="60"/>
          <w:sz w:val="22"/>
          <w:szCs w:val="22"/>
        </w:rPr>
        <w:t>spáchal</w:t>
      </w:r>
      <w:r w:rsidR="00591BCF">
        <w:rPr>
          <w:rFonts w:ascii="Arial" w:hAnsi="Arial"/>
          <w:b/>
          <w:bCs/>
          <w:sz w:val="22"/>
          <w:szCs w:val="22"/>
        </w:rPr>
        <w:t xml:space="preserve"> </w:t>
      </w:r>
      <w:r w:rsidR="003A6823">
        <w:rPr>
          <w:rFonts w:ascii="Arial" w:hAnsi="Arial"/>
          <w:b/>
          <w:bCs/>
          <w:sz w:val="22"/>
          <w:szCs w:val="22"/>
        </w:rPr>
        <w:t>jin</w:t>
      </w:r>
      <w:r w:rsidR="003500E8">
        <w:rPr>
          <w:rFonts w:ascii="Arial" w:hAnsi="Arial"/>
          <w:b/>
          <w:bCs/>
          <w:sz w:val="22"/>
          <w:szCs w:val="22"/>
        </w:rPr>
        <w:t>ý</w:t>
      </w:r>
      <w:r w:rsidR="003A6823">
        <w:rPr>
          <w:rFonts w:ascii="Arial" w:hAnsi="Arial"/>
          <w:b/>
          <w:bCs/>
          <w:sz w:val="22"/>
          <w:szCs w:val="22"/>
        </w:rPr>
        <w:t xml:space="preserve"> správní delikt na úseku zeměměřictví </w:t>
      </w:r>
      <w:r w:rsidR="00AA75FF">
        <w:rPr>
          <w:rFonts w:ascii="Arial" w:hAnsi="Arial"/>
          <w:b/>
          <w:bCs/>
          <w:sz w:val="22"/>
          <w:szCs w:val="22"/>
        </w:rPr>
        <w:t>ve smyslu ust.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 § 17b odst. 1 písm. </w:t>
      </w:r>
      <w:r w:rsidR="00A15399" w:rsidRPr="00FD3E56">
        <w:rPr>
          <w:rFonts w:ascii="Arial" w:hAnsi="Arial"/>
          <w:b/>
          <w:bCs/>
          <w:sz w:val="22"/>
          <w:szCs w:val="22"/>
        </w:rPr>
        <w:t>a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) </w:t>
      </w:r>
      <w:r w:rsidR="00F211DD">
        <w:rPr>
          <w:rFonts w:ascii="Arial" w:hAnsi="Arial"/>
          <w:b/>
          <w:bCs/>
          <w:sz w:val="22"/>
          <w:szCs w:val="22"/>
        </w:rPr>
        <w:t>zákona o zeměměřictví</w:t>
      </w:r>
      <w:r w:rsidR="006F48E3" w:rsidRPr="00FD3E56">
        <w:rPr>
          <w:rFonts w:ascii="Arial" w:hAnsi="Arial"/>
          <w:b/>
          <w:bCs/>
          <w:sz w:val="22"/>
          <w:szCs w:val="22"/>
        </w:rPr>
        <w:t xml:space="preserve"> </w:t>
      </w:r>
      <w:r w:rsidR="00D57B7F" w:rsidRPr="00FD3E56">
        <w:rPr>
          <w:rFonts w:ascii="Arial" w:hAnsi="Arial"/>
          <w:b/>
          <w:bCs/>
          <w:sz w:val="22"/>
          <w:szCs w:val="22"/>
        </w:rPr>
        <w:t xml:space="preserve">tím, </w:t>
      </w:r>
      <w:r w:rsidR="00A15399" w:rsidRPr="00FD3E56">
        <w:rPr>
          <w:rFonts w:ascii="Arial" w:hAnsi="Arial"/>
          <w:b/>
          <w:sz w:val="22"/>
          <w:szCs w:val="22"/>
        </w:rPr>
        <w:t xml:space="preserve">že </w:t>
      </w:r>
      <w:r w:rsidR="00591BCF">
        <w:rPr>
          <w:rFonts w:ascii="Arial" w:hAnsi="Arial"/>
          <w:b/>
          <w:sz w:val="22"/>
          <w:szCs w:val="22"/>
        </w:rPr>
        <w:t xml:space="preserve">by </w:t>
      </w:r>
      <w:r w:rsidR="006F48E3" w:rsidRPr="00FD3E56">
        <w:rPr>
          <w:rFonts w:ascii="Arial" w:hAnsi="Arial"/>
          <w:b/>
          <w:sz w:val="22"/>
          <w:szCs w:val="22"/>
        </w:rPr>
        <w:t xml:space="preserve">vykonal tyto </w:t>
      </w:r>
      <w:r w:rsidR="00A15399" w:rsidRPr="00FD3E56">
        <w:rPr>
          <w:rFonts w:ascii="Arial" w:hAnsi="Arial"/>
          <w:b/>
          <w:sz w:val="22"/>
          <w:szCs w:val="22"/>
        </w:rPr>
        <w:t xml:space="preserve">zeměměřické činnosti </w:t>
      </w:r>
      <w:r w:rsidR="00AA75FF">
        <w:rPr>
          <w:rFonts w:ascii="Arial" w:hAnsi="Arial"/>
          <w:b/>
          <w:sz w:val="22"/>
          <w:szCs w:val="22"/>
        </w:rPr>
        <w:t xml:space="preserve">při výkonu své podnikatelské činnosti </w:t>
      </w:r>
      <w:r w:rsidR="00A15399" w:rsidRPr="00FD3E56">
        <w:rPr>
          <w:rFonts w:ascii="Arial" w:hAnsi="Arial"/>
          <w:b/>
          <w:sz w:val="22"/>
          <w:szCs w:val="22"/>
        </w:rPr>
        <w:t>jako osoba, která není odborně způsobilá tyto činnosti vykonávat</w:t>
      </w:r>
      <w:r w:rsidR="006F48E3" w:rsidRPr="00FD3E56">
        <w:rPr>
          <w:rFonts w:ascii="Arial" w:hAnsi="Arial"/>
          <w:b/>
          <w:sz w:val="22"/>
          <w:szCs w:val="22"/>
        </w:rPr>
        <w:t>.</w:t>
      </w:r>
    </w:p>
    <w:p w:rsidR="00CE5474" w:rsidRDefault="00CE5474" w:rsidP="006B4DCA">
      <w:pPr>
        <w:rPr>
          <w:rFonts w:ascii="Arial" w:hAnsi="Arial"/>
          <w:sz w:val="22"/>
          <w:szCs w:val="22"/>
        </w:rPr>
      </w:pPr>
    </w:p>
    <w:p w:rsidR="00D57B7F" w:rsidRPr="00FD35B3" w:rsidRDefault="00D57B7F" w:rsidP="00FD35B3">
      <w:pPr>
        <w:rPr>
          <w:rFonts w:ascii="Arial" w:hAnsi="Arial"/>
          <w:sz w:val="22"/>
          <w:szCs w:val="22"/>
          <w:u w:val="single"/>
        </w:rPr>
      </w:pPr>
      <w:r w:rsidRPr="00FD35B3">
        <w:rPr>
          <w:rFonts w:ascii="Arial" w:hAnsi="Arial"/>
          <w:sz w:val="22"/>
          <w:szCs w:val="22"/>
          <w:u w:val="single"/>
        </w:rPr>
        <w:t>Odůvodnění:</w:t>
      </w:r>
    </w:p>
    <w:p w:rsidR="00556145" w:rsidRDefault="00556145" w:rsidP="00556145">
      <w:pPr>
        <w:pStyle w:val="Zkladntext3"/>
        <w:jc w:val="left"/>
        <w:rPr>
          <w:b w:val="0"/>
          <w:sz w:val="22"/>
          <w:szCs w:val="22"/>
        </w:rPr>
      </w:pPr>
    </w:p>
    <w:p w:rsidR="00D42E1B" w:rsidRDefault="00FF70D9" w:rsidP="00141154">
      <w:pPr>
        <w:jc w:val="both"/>
        <w:rPr>
          <w:rFonts w:ascii="Arial" w:hAnsi="Arial" w:cs="Arial"/>
          <w:sz w:val="22"/>
          <w:szCs w:val="22"/>
        </w:rPr>
      </w:pPr>
      <w:r w:rsidRPr="00FF70D9">
        <w:rPr>
          <w:rFonts w:ascii="Arial" w:hAnsi="Arial" w:cs="Arial"/>
          <w:sz w:val="22"/>
          <w:szCs w:val="22"/>
        </w:rPr>
        <w:t xml:space="preserve">Zeměměřický a katastrální inspektorát v Liberci (dále jen inspektorát) zahájil dne 9. 8. 2012 předběžné šetření, jehož smyslem bylo vyjasnění skutečnosti, zda pan </w:t>
      </w:r>
      <w:r w:rsidR="00350C07">
        <w:rPr>
          <w:rFonts w:ascii="Arial" w:hAnsi="Arial" w:cs="Arial"/>
          <w:sz w:val="22"/>
          <w:szCs w:val="22"/>
        </w:rPr>
        <w:t>XX</w:t>
      </w:r>
      <w:r w:rsidRPr="00FF70D9">
        <w:rPr>
          <w:rFonts w:ascii="Arial" w:hAnsi="Arial" w:cs="Arial"/>
          <w:sz w:val="22"/>
          <w:szCs w:val="22"/>
        </w:rPr>
        <w:t xml:space="preserve"> </w:t>
      </w:r>
      <w:r w:rsidR="00367DAA">
        <w:rPr>
          <w:rFonts w:ascii="Arial" w:hAnsi="Arial" w:cs="Arial"/>
          <w:sz w:val="22"/>
          <w:szCs w:val="22"/>
        </w:rPr>
        <w:t>(</w:t>
      </w:r>
      <w:r w:rsidRPr="00FF70D9">
        <w:rPr>
          <w:rFonts w:ascii="Arial" w:hAnsi="Arial" w:cs="Arial"/>
          <w:sz w:val="22"/>
          <w:szCs w:val="22"/>
        </w:rPr>
        <w:t>dále jen účastník řízení</w:t>
      </w:r>
      <w:r w:rsidR="00367DAA">
        <w:rPr>
          <w:rFonts w:ascii="Arial" w:hAnsi="Arial" w:cs="Arial"/>
          <w:sz w:val="22"/>
          <w:szCs w:val="22"/>
        </w:rPr>
        <w:t>)</w:t>
      </w:r>
      <w:r w:rsidRPr="00FF70D9">
        <w:rPr>
          <w:rFonts w:ascii="Arial" w:hAnsi="Arial" w:cs="Arial"/>
          <w:sz w:val="22"/>
          <w:szCs w:val="22"/>
        </w:rPr>
        <w:t>, je či není osoba způsobilá</w:t>
      </w:r>
      <w:r>
        <w:rPr>
          <w:rFonts w:ascii="Arial" w:hAnsi="Arial" w:cs="Arial"/>
          <w:sz w:val="22"/>
          <w:szCs w:val="22"/>
        </w:rPr>
        <w:t xml:space="preserve"> vykonávat zeměměřické činnosti</w:t>
      </w:r>
      <w:r w:rsidRPr="00FF70D9">
        <w:rPr>
          <w:rFonts w:ascii="Arial" w:hAnsi="Arial" w:cs="Arial"/>
          <w:sz w:val="22"/>
          <w:szCs w:val="22"/>
        </w:rPr>
        <w:t xml:space="preserve"> </w:t>
      </w:r>
      <w:r w:rsidR="00141154">
        <w:rPr>
          <w:rFonts w:ascii="Arial" w:hAnsi="Arial" w:cs="Arial"/>
          <w:sz w:val="22"/>
          <w:szCs w:val="22"/>
        </w:rPr>
        <w:t>(</w:t>
      </w:r>
      <w:r w:rsidR="00141154" w:rsidRPr="00141154">
        <w:rPr>
          <w:rFonts w:ascii="Arial" w:hAnsi="Arial" w:cs="Arial"/>
          <w:sz w:val="22"/>
          <w:szCs w:val="22"/>
        </w:rPr>
        <w:t>a tudíž i měřické práce</w:t>
      </w:r>
      <w:r w:rsidR="00141154">
        <w:rPr>
          <w:rFonts w:ascii="Arial" w:hAnsi="Arial" w:cs="Arial"/>
          <w:sz w:val="22"/>
          <w:szCs w:val="22"/>
        </w:rPr>
        <w:t>)</w:t>
      </w:r>
      <w:r w:rsidR="00141154" w:rsidRPr="00141154">
        <w:rPr>
          <w:rFonts w:ascii="Arial" w:hAnsi="Arial" w:cs="Arial"/>
          <w:sz w:val="22"/>
          <w:szCs w:val="22"/>
        </w:rPr>
        <w:t xml:space="preserve"> </w:t>
      </w:r>
      <w:r w:rsidRPr="00FF70D9">
        <w:rPr>
          <w:rFonts w:ascii="Arial" w:hAnsi="Arial" w:cs="Arial"/>
          <w:sz w:val="22"/>
          <w:szCs w:val="22"/>
        </w:rPr>
        <w:t xml:space="preserve">podle § 3 odst. 3 a 4 </w:t>
      </w:r>
      <w:r w:rsidR="00F211DD">
        <w:rPr>
          <w:rFonts w:ascii="Arial" w:hAnsi="Arial" w:cs="Arial"/>
          <w:sz w:val="22"/>
          <w:szCs w:val="22"/>
        </w:rPr>
        <w:t>zákon</w:t>
      </w:r>
      <w:r w:rsidR="00367DAA">
        <w:rPr>
          <w:rFonts w:ascii="Arial" w:hAnsi="Arial" w:cs="Arial"/>
          <w:sz w:val="22"/>
          <w:szCs w:val="22"/>
        </w:rPr>
        <w:t>a</w:t>
      </w:r>
      <w:r w:rsidR="00F211DD">
        <w:rPr>
          <w:rFonts w:ascii="Arial" w:hAnsi="Arial" w:cs="Arial"/>
          <w:sz w:val="22"/>
          <w:szCs w:val="22"/>
        </w:rPr>
        <w:t xml:space="preserve"> o zeměměřictví</w:t>
      </w:r>
      <w:r>
        <w:rPr>
          <w:rFonts w:ascii="Arial" w:hAnsi="Arial" w:cs="Arial"/>
          <w:sz w:val="22"/>
          <w:szCs w:val="22"/>
        </w:rPr>
        <w:t>.</w:t>
      </w:r>
      <w:r w:rsidRPr="00FF70D9">
        <w:rPr>
          <w:rFonts w:ascii="Arial" w:hAnsi="Arial" w:cs="Arial"/>
          <w:sz w:val="22"/>
          <w:szCs w:val="22"/>
        </w:rPr>
        <w:t xml:space="preserve"> Pan </w:t>
      </w:r>
      <w:r w:rsidR="00350C07">
        <w:rPr>
          <w:rFonts w:ascii="Arial" w:hAnsi="Arial" w:cs="Arial"/>
          <w:sz w:val="22"/>
          <w:szCs w:val="22"/>
        </w:rPr>
        <w:t>XX</w:t>
      </w:r>
      <w:r w:rsidRPr="00FF70D9">
        <w:rPr>
          <w:rFonts w:ascii="Arial" w:hAnsi="Arial" w:cs="Arial"/>
          <w:sz w:val="22"/>
          <w:szCs w:val="22"/>
        </w:rPr>
        <w:t xml:space="preserve"> je v popisovém poli všech náhodně vybraných záznamů podrobného měření změn (ZPMZ)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41154">
        <w:rPr>
          <w:rFonts w:ascii="Arial" w:hAnsi="Arial" w:cs="Arial"/>
          <w:sz w:val="22"/>
          <w:szCs w:val="22"/>
        </w:rPr>
        <w:tab/>
      </w:r>
    </w:p>
    <w:p w:rsidR="00FF70D9" w:rsidRPr="00FF70D9" w:rsidRDefault="00350C07" w:rsidP="00D42E1B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aaaa</w:t>
      </w:r>
      <w:proofErr w:type="spellEnd"/>
      <w:r w:rsidR="00FF70D9" w:rsidRPr="00FF70D9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aaa</w:t>
      </w:r>
      <w:proofErr w:type="spellEnd"/>
      <w:r w:rsidR="00FF70D9" w:rsidRPr="00FF70D9">
        <w:rPr>
          <w:rFonts w:ascii="Arial" w:hAnsi="Arial" w:cs="Arial"/>
          <w:sz w:val="22"/>
        </w:rPr>
        <w:t>/2012</w:t>
      </w:r>
      <w:r w:rsidR="00FF70D9" w:rsidRPr="00FF70D9">
        <w:rPr>
          <w:rFonts w:ascii="Arial" w:hAnsi="Arial" w:cs="Arial"/>
          <w:sz w:val="22"/>
        </w:rPr>
        <w:tab/>
      </w:r>
      <w:proofErr w:type="gramStart"/>
      <w:r w:rsidR="00FF70D9" w:rsidRPr="00FF70D9">
        <w:rPr>
          <w:rFonts w:ascii="Arial" w:hAnsi="Arial" w:cs="Arial"/>
          <w:sz w:val="22"/>
        </w:rPr>
        <w:t>k.ú.</w:t>
      </w:r>
      <w:proofErr w:type="gramEnd"/>
      <w:r w:rsidR="00FF70D9" w:rsidRPr="00FF70D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Aaa</w:t>
      </w:r>
      <w:proofErr w:type="spellEnd"/>
      <w:r w:rsidR="00FF70D9" w:rsidRPr="00FF70D9">
        <w:rPr>
          <w:rFonts w:ascii="Arial" w:hAnsi="Arial" w:cs="Arial"/>
          <w:sz w:val="22"/>
        </w:rPr>
        <w:t>,</w:t>
      </w:r>
    </w:p>
    <w:p w:rsidR="00FF70D9" w:rsidRDefault="00350C07" w:rsidP="00FF70D9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bbbb</w:t>
      </w:r>
      <w:proofErr w:type="spellEnd"/>
      <w:r w:rsidR="00FF70D9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bbb</w:t>
      </w:r>
      <w:proofErr w:type="spellEnd"/>
      <w:r w:rsidR="00FF70D9">
        <w:rPr>
          <w:rFonts w:ascii="Arial" w:hAnsi="Arial" w:cs="Arial"/>
          <w:sz w:val="22"/>
        </w:rPr>
        <w:t>/2012</w:t>
      </w:r>
      <w:r w:rsidR="00FF70D9">
        <w:rPr>
          <w:rFonts w:ascii="Arial" w:hAnsi="Arial" w:cs="Arial"/>
          <w:sz w:val="22"/>
        </w:rPr>
        <w:tab/>
      </w:r>
      <w:proofErr w:type="gramStart"/>
      <w:r w:rsidR="00FF70D9">
        <w:rPr>
          <w:rFonts w:ascii="Arial" w:hAnsi="Arial" w:cs="Arial"/>
          <w:sz w:val="22"/>
        </w:rPr>
        <w:t>k.ú.</w:t>
      </w:r>
      <w:proofErr w:type="gramEnd"/>
      <w:r w:rsidR="00FF70D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Bbb</w:t>
      </w:r>
      <w:proofErr w:type="spellEnd"/>
      <w:r w:rsidR="00FF70D9">
        <w:rPr>
          <w:rFonts w:ascii="Arial" w:hAnsi="Arial" w:cs="Arial"/>
          <w:sz w:val="22"/>
        </w:rPr>
        <w:t>,</w:t>
      </w:r>
    </w:p>
    <w:p w:rsidR="00FF70D9" w:rsidRDefault="00350C07" w:rsidP="00FF70D9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cccc</w:t>
      </w:r>
      <w:proofErr w:type="spellEnd"/>
      <w:r w:rsidR="00FF70D9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ccc</w:t>
      </w:r>
      <w:proofErr w:type="spellEnd"/>
      <w:r w:rsidR="00FF70D9">
        <w:rPr>
          <w:rFonts w:ascii="Arial" w:hAnsi="Arial" w:cs="Arial"/>
          <w:sz w:val="22"/>
        </w:rPr>
        <w:t>/2012</w:t>
      </w:r>
      <w:r w:rsidR="00FF70D9">
        <w:rPr>
          <w:rFonts w:ascii="Arial" w:hAnsi="Arial" w:cs="Arial"/>
          <w:sz w:val="22"/>
        </w:rPr>
        <w:tab/>
      </w:r>
      <w:r w:rsidR="00FF70D9">
        <w:rPr>
          <w:rFonts w:ascii="Arial" w:hAnsi="Arial" w:cs="Arial"/>
          <w:sz w:val="22"/>
        </w:rPr>
        <w:tab/>
      </w:r>
      <w:proofErr w:type="gramStart"/>
      <w:r w:rsidR="00FF70D9">
        <w:rPr>
          <w:rFonts w:ascii="Arial" w:hAnsi="Arial" w:cs="Arial"/>
          <w:sz w:val="22"/>
        </w:rPr>
        <w:t>k.ú.</w:t>
      </w:r>
      <w:proofErr w:type="gramEnd"/>
      <w:r w:rsidR="00FF70D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Ccc</w:t>
      </w:r>
      <w:proofErr w:type="spellEnd"/>
      <w:r w:rsidR="00FF70D9">
        <w:rPr>
          <w:rFonts w:ascii="Arial" w:hAnsi="Arial" w:cs="Arial"/>
          <w:sz w:val="22"/>
        </w:rPr>
        <w:t>,</w:t>
      </w:r>
    </w:p>
    <w:p w:rsidR="00FF70D9" w:rsidRDefault="00350C07" w:rsidP="00FF70D9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dddd</w:t>
      </w:r>
      <w:proofErr w:type="spellEnd"/>
      <w:r w:rsidR="00FF70D9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ddd</w:t>
      </w:r>
      <w:proofErr w:type="spellEnd"/>
      <w:r>
        <w:rPr>
          <w:rFonts w:ascii="Arial" w:hAnsi="Arial" w:cs="Arial"/>
          <w:sz w:val="22"/>
        </w:rPr>
        <w:t>/2011</w:t>
      </w:r>
      <w:r>
        <w:rPr>
          <w:rFonts w:ascii="Arial" w:hAnsi="Arial" w:cs="Arial"/>
          <w:sz w:val="22"/>
        </w:rPr>
        <w:tab/>
      </w:r>
      <w:proofErr w:type="gramStart"/>
      <w:r w:rsidR="00FF70D9">
        <w:rPr>
          <w:rFonts w:ascii="Arial" w:hAnsi="Arial" w:cs="Arial"/>
          <w:sz w:val="22"/>
        </w:rPr>
        <w:t>k.ú.</w:t>
      </w:r>
      <w:proofErr w:type="gramEnd"/>
      <w:r w:rsidR="00FF70D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Ddd</w:t>
      </w:r>
      <w:proofErr w:type="spellEnd"/>
      <w:r w:rsidR="00FF70D9">
        <w:rPr>
          <w:rFonts w:ascii="Arial" w:hAnsi="Arial" w:cs="Arial"/>
          <w:sz w:val="22"/>
        </w:rPr>
        <w:t>,</w:t>
      </w:r>
    </w:p>
    <w:p w:rsidR="00FF70D9" w:rsidRDefault="00FF70D9" w:rsidP="00FF70D9">
      <w:pPr>
        <w:ind w:left="14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350C07">
        <w:rPr>
          <w:rFonts w:ascii="Arial" w:hAnsi="Arial" w:cs="Arial"/>
          <w:sz w:val="22"/>
        </w:rPr>
        <w:t>eeee</w:t>
      </w:r>
      <w:proofErr w:type="spellEnd"/>
      <w:r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 w:rsidR="00350C07">
        <w:rPr>
          <w:rFonts w:ascii="Arial" w:hAnsi="Arial" w:cs="Arial"/>
          <w:sz w:val="22"/>
        </w:rPr>
        <w:t>/2011</w:t>
      </w:r>
      <w:r w:rsidR="00350C07"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k.ú.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>
        <w:rPr>
          <w:rFonts w:ascii="Arial" w:hAnsi="Arial" w:cs="Arial"/>
          <w:sz w:val="22"/>
        </w:rPr>
        <w:t>,</w:t>
      </w:r>
    </w:p>
    <w:p w:rsidR="00FF70D9" w:rsidRDefault="00350C07" w:rsidP="00FF70D9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ffff</w:t>
      </w:r>
      <w:proofErr w:type="spellEnd"/>
      <w:r w:rsidR="00FF70D9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fff</w:t>
      </w:r>
      <w:proofErr w:type="spellEnd"/>
      <w:r w:rsidR="00FF70D9">
        <w:rPr>
          <w:rFonts w:ascii="Arial" w:hAnsi="Arial" w:cs="Arial"/>
          <w:sz w:val="22"/>
        </w:rPr>
        <w:t>/2011</w:t>
      </w:r>
      <w:r w:rsidR="00FF70D9">
        <w:rPr>
          <w:rFonts w:ascii="Arial" w:hAnsi="Arial" w:cs="Arial"/>
          <w:sz w:val="22"/>
        </w:rPr>
        <w:tab/>
      </w:r>
      <w:r w:rsidR="00FF70D9">
        <w:rPr>
          <w:rFonts w:ascii="Arial" w:hAnsi="Arial" w:cs="Arial"/>
          <w:sz w:val="22"/>
        </w:rPr>
        <w:tab/>
      </w:r>
      <w:proofErr w:type="gramStart"/>
      <w:r w:rsidR="00FF70D9">
        <w:rPr>
          <w:rFonts w:ascii="Arial" w:hAnsi="Arial" w:cs="Arial"/>
          <w:sz w:val="22"/>
        </w:rPr>
        <w:t>k.ú.</w:t>
      </w:r>
      <w:proofErr w:type="gramEnd"/>
      <w:r w:rsidR="00FF70D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Fff</w:t>
      </w:r>
      <w:proofErr w:type="spellEnd"/>
      <w:r w:rsidR="00FF70D9">
        <w:rPr>
          <w:rFonts w:ascii="Arial" w:hAnsi="Arial" w:cs="Arial"/>
          <w:sz w:val="22"/>
        </w:rPr>
        <w:t>,</w:t>
      </w:r>
    </w:p>
    <w:p w:rsidR="00FF70D9" w:rsidRPr="00856037" w:rsidRDefault="00FF70D9" w:rsidP="00FF70D9">
      <w:pPr>
        <w:pStyle w:val="Zkladntext3"/>
        <w:rPr>
          <w:rFonts w:cs="Arial"/>
          <w:b w:val="0"/>
          <w:sz w:val="22"/>
          <w:szCs w:val="22"/>
        </w:rPr>
      </w:pPr>
      <w:r w:rsidRPr="00856037">
        <w:rPr>
          <w:b w:val="0"/>
          <w:sz w:val="22"/>
          <w:szCs w:val="22"/>
        </w:rPr>
        <w:t xml:space="preserve">uvedených též ve výroku tohoto rozhodnutí, uveden jako osoba, která provedla zaměření pro </w:t>
      </w:r>
      <w:r w:rsidRPr="00856037">
        <w:rPr>
          <w:rFonts w:cs="Arial"/>
          <w:b w:val="0"/>
          <w:sz w:val="22"/>
          <w:szCs w:val="22"/>
        </w:rPr>
        <w:t xml:space="preserve">vyhotovení ZPMZ a následně geometrického plánu (GP). </w:t>
      </w:r>
      <w:r w:rsidR="00141154" w:rsidRPr="00856037">
        <w:rPr>
          <w:rFonts w:cs="Arial"/>
          <w:b w:val="0"/>
          <w:sz w:val="22"/>
          <w:szCs w:val="22"/>
        </w:rPr>
        <w:t>Výzva k předložení patřičných dokladů</w:t>
      </w:r>
      <w:r w:rsidR="00116D05" w:rsidRPr="00856037">
        <w:rPr>
          <w:rFonts w:cs="Arial"/>
          <w:b w:val="0"/>
          <w:sz w:val="22"/>
          <w:szCs w:val="22"/>
        </w:rPr>
        <w:t>, zaslaná doporučenou poštou, byla vrácena inspektorátu jako nevyzvednut</w:t>
      </w:r>
      <w:r w:rsidR="006B4DCA">
        <w:rPr>
          <w:rFonts w:cs="Arial"/>
          <w:b w:val="0"/>
          <w:sz w:val="22"/>
          <w:szCs w:val="22"/>
        </w:rPr>
        <w:t>á</w:t>
      </w:r>
      <w:r w:rsidR="00116D05" w:rsidRPr="00856037">
        <w:rPr>
          <w:rFonts w:cs="Arial"/>
          <w:b w:val="0"/>
          <w:sz w:val="22"/>
          <w:szCs w:val="22"/>
        </w:rPr>
        <w:t>.</w:t>
      </w:r>
    </w:p>
    <w:p w:rsidR="00856037" w:rsidRPr="00856037" w:rsidRDefault="00141154" w:rsidP="00E3555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856037">
        <w:rPr>
          <w:rFonts w:ascii="Arial" w:hAnsi="Arial" w:cs="Arial"/>
          <w:sz w:val="22"/>
          <w:szCs w:val="22"/>
        </w:rPr>
        <w:t>Dne 18.</w:t>
      </w:r>
      <w:r w:rsidR="0079464E">
        <w:rPr>
          <w:rFonts w:ascii="Arial" w:hAnsi="Arial" w:cs="Arial"/>
          <w:sz w:val="22"/>
          <w:szCs w:val="22"/>
        </w:rPr>
        <w:t> </w:t>
      </w:r>
      <w:r w:rsidRPr="00856037">
        <w:rPr>
          <w:rFonts w:ascii="Arial" w:hAnsi="Arial" w:cs="Arial"/>
          <w:sz w:val="22"/>
          <w:szCs w:val="22"/>
        </w:rPr>
        <w:t>10.</w:t>
      </w:r>
      <w:r w:rsidR="0079464E">
        <w:rPr>
          <w:rFonts w:ascii="Arial" w:hAnsi="Arial" w:cs="Arial"/>
          <w:sz w:val="22"/>
          <w:szCs w:val="22"/>
        </w:rPr>
        <w:t> </w:t>
      </w:r>
      <w:r w:rsidRPr="00856037">
        <w:rPr>
          <w:rFonts w:ascii="Arial" w:hAnsi="Arial" w:cs="Arial"/>
          <w:sz w:val="22"/>
          <w:szCs w:val="22"/>
        </w:rPr>
        <w:t>2012 bylo účastníkovi řízení zasláno</w:t>
      </w:r>
      <w:r w:rsidR="00116D05" w:rsidRPr="00856037">
        <w:rPr>
          <w:rFonts w:ascii="Arial" w:hAnsi="Arial" w:cs="Arial"/>
          <w:sz w:val="22"/>
          <w:szCs w:val="22"/>
        </w:rPr>
        <w:t xml:space="preserve"> </w:t>
      </w:r>
      <w:r w:rsidRPr="00856037">
        <w:rPr>
          <w:rFonts w:ascii="Arial" w:hAnsi="Arial" w:cs="Arial"/>
          <w:sz w:val="22"/>
          <w:szCs w:val="22"/>
        </w:rPr>
        <w:t xml:space="preserve">oznámení o zahájení řízení </w:t>
      </w:r>
      <w:r w:rsidR="00116D05" w:rsidRPr="00856037">
        <w:rPr>
          <w:rFonts w:ascii="Arial" w:hAnsi="Arial" w:cs="Arial"/>
          <w:sz w:val="22"/>
          <w:szCs w:val="22"/>
        </w:rPr>
        <w:t>ve věci porušení pořádku na úseku zeměměřictví</w:t>
      </w:r>
      <w:r w:rsidR="00664A2D">
        <w:rPr>
          <w:rFonts w:ascii="Arial" w:hAnsi="Arial" w:cs="Arial"/>
          <w:sz w:val="22"/>
          <w:szCs w:val="22"/>
        </w:rPr>
        <w:t>, které</w:t>
      </w:r>
      <w:r w:rsidR="00D42E1B">
        <w:rPr>
          <w:rFonts w:ascii="Arial" w:hAnsi="Arial" w:cs="Arial"/>
          <w:sz w:val="22"/>
          <w:szCs w:val="22"/>
        </w:rPr>
        <w:t xml:space="preserve"> </w:t>
      </w:r>
      <w:r w:rsidR="00664A2D">
        <w:rPr>
          <w:rFonts w:ascii="Arial" w:hAnsi="Arial" w:cs="Arial"/>
          <w:sz w:val="22"/>
          <w:szCs w:val="22"/>
        </w:rPr>
        <w:t xml:space="preserve">bylo </w:t>
      </w:r>
      <w:r w:rsidR="00D42E1B">
        <w:rPr>
          <w:rFonts w:ascii="Arial" w:hAnsi="Arial" w:cs="Arial"/>
          <w:sz w:val="22"/>
          <w:szCs w:val="22"/>
        </w:rPr>
        <w:t xml:space="preserve">zahájeno </w:t>
      </w:r>
      <w:r w:rsidR="0079464E">
        <w:rPr>
          <w:rFonts w:ascii="Arial" w:hAnsi="Arial" w:cs="Arial"/>
          <w:sz w:val="22"/>
          <w:szCs w:val="22"/>
        </w:rPr>
        <w:t xml:space="preserve">1. 11. 2012. </w:t>
      </w:r>
    </w:p>
    <w:p w:rsidR="00F211DD" w:rsidRDefault="00F211DD" w:rsidP="00A45F5C">
      <w:pPr>
        <w:jc w:val="both"/>
        <w:rPr>
          <w:rFonts w:ascii="Arial" w:hAnsi="Arial" w:cs="Arial"/>
          <w:sz w:val="22"/>
          <w:szCs w:val="22"/>
        </w:rPr>
      </w:pPr>
    </w:p>
    <w:p w:rsidR="00B519BD" w:rsidRPr="00A45F5C" w:rsidRDefault="0079464E" w:rsidP="00A45F5C">
      <w:pPr>
        <w:jc w:val="both"/>
        <w:rPr>
          <w:rFonts w:ascii="Arial" w:hAnsi="Arial" w:cs="Arial"/>
          <w:b/>
          <w:sz w:val="22"/>
          <w:szCs w:val="22"/>
        </w:rPr>
      </w:pPr>
      <w:r w:rsidRPr="00A45F5C">
        <w:rPr>
          <w:rFonts w:ascii="Arial" w:hAnsi="Arial" w:cs="Arial"/>
          <w:sz w:val="22"/>
          <w:szCs w:val="22"/>
        </w:rPr>
        <w:t>Ř</w:t>
      </w:r>
      <w:r w:rsidR="003F446B" w:rsidRPr="00A45F5C">
        <w:rPr>
          <w:rFonts w:ascii="Arial" w:hAnsi="Arial" w:cs="Arial"/>
          <w:sz w:val="22"/>
          <w:szCs w:val="22"/>
        </w:rPr>
        <w:t>ízení o porušení pořádku na úseku zeměměřictví</w:t>
      </w:r>
      <w:r w:rsidR="00E871A6" w:rsidRPr="00A45F5C">
        <w:rPr>
          <w:rFonts w:ascii="Arial" w:hAnsi="Arial" w:cs="Arial"/>
          <w:sz w:val="22"/>
          <w:szCs w:val="22"/>
        </w:rPr>
        <w:t xml:space="preserve"> se měl dopustit pan </w:t>
      </w:r>
      <w:r w:rsidR="00350C07">
        <w:rPr>
          <w:rFonts w:ascii="Arial" w:hAnsi="Arial" w:cs="Arial"/>
          <w:sz w:val="22"/>
          <w:szCs w:val="22"/>
        </w:rPr>
        <w:t>XX</w:t>
      </w:r>
      <w:r w:rsidR="00E871A6" w:rsidRPr="00A45F5C">
        <w:rPr>
          <w:rFonts w:ascii="Arial" w:hAnsi="Arial" w:cs="Arial"/>
          <w:sz w:val="22"/>
          <w:szCs w:val="22"/>
        </w:rPr>
        <w:t xml:space="preserve"> tím, že jako osoba</w:t>
      </w:r>
      <w:r w:rsidR="006664B8" w:rsidRPr="00A45F5C">
        <w:rPr>
          <w:rFonts w:ascii="Arial" w:hAnsi="Arial" w:cs="Arial"/>
          <w:sz w:val="22"/>
          <w:szCs w:val="22"/>
        </w:rPr>
        <w:t xml:space="preserve"> odborně </w:t>
      </w:r>
      <w:r w:rsidR="00E871A6" w:rsidRPr="00A45F5C">
        <w:rPr>
          <w:rFonts w:ascii="Arial" w:hAnsi="Arial" w:cs="Arial"/>
          <w:sz w:val="22"/>
          <w:szCs w:val="22"/>
        </w:rPr>
        <w:t>ne</w:t>
      </w:r>
      <w:r w:rsidR="00216830" w:rsidRPr="00A45F5C">
        <w:rPr>
          <w:rFonts w:ascii="Arial" w:hAnsi="Arial" w:cs="Arial"/>
          <w:sz w:val="22"/>
          <w:szCs w:val="22"/>
        </w:rPr>
        <w:t>způsobilá vykonáva</w:t>
      </w:r>
      <w:r w:rsidRPr="00A45F5C">
        <w:rPr>
          <w:rFonts w:ascii="Arial" w:hAnsi="Arial" w:cs="Arial"/>
          <w:sz w:val="22"/>
          <w:szCs w:val="22"/>
        </w:rPr>
        <w:t>l</w:t>
      </w:r>
      <w:r w:rsidR="00216830" w:rsidRPr="00A45F5C">
        <w:rPr>
          <w:rFonts w:ascii="Arial" w:hAnsi="Arial" w:cs="Arial"/>
          <w:sz w:val="22"/>
          <w:szCs w:val="22"/>
        </w:rPr>
        <w:t xml:space="preserve"> zeměměřické činnosti</w:t>
      </w:r>
      <w:r w:rsidR="00A45F5C" w:rsidRPr="00A45F5C">
        <w:rPr>
          <w:rFonts w:ascii="Arial" w:hAnsi="Arial" w:cs="Arial"/>
          <w:sz w:val="22"/>
          <w:szCs w:val="22"/>
        </w:rPr>
        <w:t xml:space="preserve"> a</w:t>
      </w:r>
      <w:r w:rsidR="00E871A6" w:rsidRPr="00A45F5C">
        <w:rPr>
          <w:rFonts w:ascii="Arial" w:hAnsi="Arial" w:cs="Arial"/>
          <w:sz w:val="22"/>
          <w:szCs w:val="22"/>
        </w:rPr>
        <w:t xml:space="preserve"> prov</w:t>
      </w:r>
      <w:r w:rsidR="00A45F5C" w:rsidRPr="00A45F5C">
        <w:rPr>
          <w:rFonts w:ascii="Arial" w:hAnsi="Arial" w:cs="Arial"/>
          <w:sz w:val="22"/>
          <w:szCs w:val="22"/>
        </w:rPr>
        <w:t>á</w:t>
      </w:r>
      <w:r w:rsidR="00E871A6" w:rsidRPr="00A45F5C">
        <w:rPr>
          <w:rFonts w:ascii="Arial" w:hAnsi="Arial" w:cs="Arial"/>
          <w:sz w:val="22"/>
          <w:szCs w:val="22"/>
        </w:rPr>
        <w:t>d</w:t>
      </w:r>
      <w:r w:rsidR="00A45F5C" w:rsidRPr="00A45F5C">
        <w:rPr>
          <w:rFonts w:ascii="Arial" w:hAnsi="Arial" w:cs="Arial"/>
          <w:sz w:val="22"/>
          <w:szCs w:val="22"/>
        </w:rPr>
        <w:t>ě</w:t>
      </w:r>
      <w:r w:rsidR="00E871A6" w:rsidRPr="00A45F5C">
        <w:rPr>
          <w:rFonts w:ascii="Arial" w:hAnsi="Arial" w:cs="Arial"/>
          <w:sz w:val="22"/>
          <w:szCs w:val="22"/>
        </w:rPr>
        <w:t xml:space="preserve">l zaměření pro vyhotovení </w:t>
      </w:r>
      <w:r w:rsidR="00A45F5C" w:rsidRPr="00A45F5C">
        <w:rPr>
          <w:rFonts w:ascii="Arial" w:hAnsi="Arial" w:cs="Arial"/>
          <w:sz w:val="22"/>
          <w:szCs w:val="22"/>
        </w:rPr>
        <w:t xml:space="preserve">výše citovaných </w:t>
      </w:r>
      <w:r w:rsidR="00CE6C17" w:rsidRPr="00A45F5C">
        <w:rPr>
          <w:rFonts w:ascii="Arial" w:hAnsi="Arial" w:cs="Arial"/>
          <w:sz w:val="22"/>
          <w:szCs w:val="22"/>
        </w:rPr>
        <w:t xml:space="preserve">ZPMZ </w:t>
      </w:r>
      <w:r w:rsidR="00D0649B" w:rsidRPr="00A45F5C">
        <w:rPr>
          <w:rFonts w:ascii="Arial" w:hAnsi="Arial" w:cs="Arial"/>
          <w:sz w:val="22"/>
          <w:szCs w:val="22"/>
        </w:rPr>
        <w:t xml:space="preserve">pro </w:t>
      </w:r>
      <w:r w:rsidR="00E06C6A" w:rsidRPr="00A45F5C">
        <w:rPr>
          <w:rFonts w:ascii="Arial" w:hAnsi="Arial" w:cs="Arial"/>
          <w:sz w:val="22"/>
          <w:szCs w:val="22"/>
        </w:rPr>
        <w:t>geometrické plány.</w:t>
      </w:r>
      <w:r w:rsidR="004556F2" w:rsidRPr="00A45F5C">
        <w:rPr>
          <w:rFonts w:ascii="Arial" w:hAnsi="Arial" w:cs="Arial"/>
          <w:sz w:val="22"/>
        </w:rPr>
        <w:t xml:space="preserve"> </w:t>
      </w:r>
      <w:r w:rsidR="00D44AB5" w:rsidRPr="00A45F5C">
        <w:rPr>
          <w:rFonts w:ascii="Arial" w:hAnsi="Arial" w:cs="Arial"/>
          <w:sz w:val="22"/>
          <w:szCs w:val="22"/>
        </w:rPr>
        <w:t>I</w:t>
      </w:r>
      <w:r w:rsidR="00CC36BF" w:rsidRPr="00A45F5C">
        <w:rPr>
          <w:rFonts w:ascii="Arial" w:hAnsi="Arial" w:cs="Arial"/>
          <w:sz w:val="22"/>
          <w:szCs w:val="22"/>
        </w:rPr>
        <w:t xml:space="preserve">nspektorát </w:t>
      </w:r>
      <w:r w:rsidR="00D44AB5" w:rsidRPr="00A45F5C">
        <w:rPr>
          <w:rFonts w:ascii="Arial" w:hAnsi="Arial" w:cs="Arial"/>
          <w:sz w:val="22"/>
          <w:szCs w:val="22"/>
        </w:rPr>
        <w:t xml:space="preserve">se </w:t>
      </w:r>
      <w:r w:rsidR="00CC36BF" w:rsidRPr="00A45F5C">
        <w:rPr>
          <w:rFonts w:ascii="Arial" w:hAnsi="Arial" w:cs="Arial"/>
          <w:sz w:val="22"/>
          <w:szCs w:val="22"/>
        </w:rPr>
        <w:t xml:space="preserve">zabýval okolnostmi, zda </w:t>
      </w:r>
      <w:r w:rsidR="00A45F5C" w:rsidRPr="00A45F5C">
        <w:rPr>
          <w:rFonts w:ascii="Arial" w:hAnsi="Arial" w:cs="Arial"/>
          <w:sz w:val="22"/>
          <w:szCs w:val="22"/>
        </w:rPr>
        <w:t xml:space="preserve">touto </w:t>
      </w:r>
      <w:r w:rsidR="00CC36BF" w:rsidRPr="00A45F5C">
        <w:rPr>
          <w:rFonts w:ascii="Arial" w:hAnsi="Arial" w:cs="Arial"/>
          <w:sz w:val="22"/>
          <w:szCs w:val="22"/>
        </w:rPr>
        <w:t>činnost</w:t>
      </w:r>
      <w:r w:rsidR="004C1EC9" w:rsidRPr="00A45F5C">
        <w:rPr>
          <w:rFonts w:ascii="Arial" w:hAnsi="Arial" w:cs="Arial"/>
          <w:sz w:val="22"/>
          <w:szCs w:val="22"/>
        </w:rPr>
        <w:t>í</w:t>
      </w:r>
      <w:r w:rsidR="00CC36BF" w:rsidRPr="00A45F5C">
        <w:rPr>
          <w:rFonts w:ascii="Arial" w:hAnsi="Arial" w:cs="Arial"/>
          <w:sz w:val="22"/>
          <w:szCs w:val="22"/>
        </w:rPr>
        <w:t xml:space="preserve"> došlo k naplnění </w:t>
      </w:r>
      <w:r w:rsidR="003C4520" w:rsidRPr="00A45F5C">
        <w:rPr>
          <w:rFonts w:ascii="Arial" w:hAnsi="Arial" w:cs="Arial"/>
          <w:sz w:val="22"/>
          <w:szCs w:val="22"/>
        </w:rPr>
        <w:t xml:space="preserve">některé ze skutkových podstat porušení pořádku na úseku zeměměřictví dle ust. § 17a odst. 1 </w:t>
      </w:r>
      <w:r w:rsidR="00F211DD">
        <w:rPr>
          <w:rFonts w:ascii="Arial" w:hAnsi="Arial" w:cs="Arial"/>
          <w:sz w:val="22"/>
          <w:szCs w:val="22"/>
        </w:rPr>
        <w:t>zákon</w:t>
      </w:r>
      <w:r w:rsidR="00367DAA">
        <w:rPr>
          <w:rFonts w:ascii="Arial" w:hAnsi="Arial" w:cs="Arial"/>
          <w:sz w:val="22"/>
          <w:szCs w:val="22"/>
        </w:rPr>
        <w:t>a</w:t>
      </w:r>
      <w:r w:rsidR="00F211DD">
        <w:rPr>
          <w:rFonts w:ascii="Arial" w:hAnsi="Arial" w:cs="Arial"/>
          <w:sz w:val="22"/>
          <w:szCs w:val="22"/>
        </w:rPr>
        <w:t xml:space="preserve"> o zeměměřictví</w:t>
      </w:r>
      <w:r w:rsidR="00F559EB" w:rsidRPr="00A45F5C">
        <w:rPr>
          <w:rFonts w:ascii="Arial" w:hAnsi="Arial" w:cs="Arial"/>
          <w:sz w:val="22"/>
          <w:szCs w:val="22"/>
        </w:rPr>
        <w:t xml:space="preserve"> a</w:t>
      </w:r>
      <w:r w:rsidR="003C4520" w:rsidRPr="00A45F5C">
        <w:rPr>
          <w:rFonts w:ascii="Arial" w:hAnsi="Arial" w:cs="Arial"/>
          <w:sz w:val="22"/>
          <w:szCs w:val="22"/>
        </w:rPr>
        <w:t xml:space="preserve"> zda takovým skutkem byl spáchán přestupek nebo jiný správní delikt</w:t>
      </w:r>
      <w:r w:rsidR="00B519BD" w:rsidRPr="00A45F5C">
        <w:rPr>
          <w:rFonts w:ascii="Arial" w:hAnsi="Arial" w:cs="Arial"/>
          <w:sz w:val="22"/>
          <w:szCs w:val="22"/>
        </w:rPr>
        <w:t>.</w:t>
      </w:r>
    </w:p>
    <w:p w:rsidR="00747639" w:rsidRDefault="006D72DD" w:rsidP="00D44AB5">
      <w:pPr>
        <w:jc w:val="both"/>
        <w:rPr>
          <w:rFonts w:cs="Arial"/>
          <w:b/>
          <w:sz w:val="22"/>
          <w:szCs w:val="22"/>
        </w:rPr>
      </w:pPr>
      <w:r w:rsidRPr="00D44AB5">
        <w:rPr>
          <w:rFonts w:ascii="Arial" w:hAnsi="Arial" w:cs="Arial"/>
          <w:sz w:val="22"/>
          <w:szCs w:val="22"/>
        </w:rPr>
        <w:t xml:space="preserve">Inspektorát </w:t>
      </w:r>
      <w:r w:rsidR="002630C8" w:rsidRPr="00D44AB5">
        <w:rPr>
          <w:rFonts w:ascii="Arial" w:hAnsi="Arial" w:cs="Arial"/>
          <w:sz w:val="22"/>
          <w:szCs w:val="22"/>
        </w:rPr>
        <w:t>konstatuje, že v</w:t>
      </w:r>
      <w:r w:rsidR="00583DDE" w:rsidRPr="00D44AB5">
        <w:rPr>
          <w:rFonts w:ascii="Arial" w:hAnsi="Arial" w:cs="Arial"/>
          <w:sz w:val="22"/>
          <w:szCs w:val="22"/>
        </w:rPr>
        <w:t xml:space="preserve">e </w:t>
      </w:r>
      <w:r w:rsidR="00742FF4" w:rsidRPr="00D44AB5">
        <w:rPr>
          <w:rFonts w:ascii="Arial" w:hAnsi="Arial" w:cs="Arial"/>
          <w:sz w:val="22"/>
          <w:szCs w:val="22"/>
        </w:rPr>
        <w:t xml:space="preserve">všech </w:t>
      </w:r>
      <w:r w:rsidR="00583DDE" w:rsidRPr="00D44AB5">
        <w:rPr>
          <w:rFonts w:ascii="Arial" w:hAnsi="Arial" w:cs="Arial"/>
          <w:sz w:val="22"/>
          <w:szCs w:val="22"/>
        </w:rPr>
        <w:t>popisových polí</w:t>
      </w:r>
      <w:r w:rsidR="009F1CA7" w:rsidRPr="00D44AB5">
        <w:rPr>
          <w:rFonts w:ascii="Arial" w:hAnsi="Arial" w:cs="Arial"/>
          <w:sz w:val="22"/>
          <w:szCs w:val="22"/>
        </w:rPr>
        <w:t>ch</w:t>
      </w:r>
      <w:r w:rsidR="00583DDE" w:rsidRPr="00D44AB5">
        <w:rPr>
          <w:rFonts w:ascii="Arial" w:hAnsi="Arial" w:cs="Arial"/>
          <w:sz w:val="22"/>
          <w:szCs w:val="22"/>
        </w:rPr>
        <w:t xml:space="preserve"> </w:t>
      </w:r>
      <w:r w:rsidR="00742FF4" w:rsidRPr="00D44AB5">
        <w:rPr>
          <w:rFonts w:ascii="Arial" w:hAnsi="Arial" w:cs="Arial"/>
          <w:sz w:val="22"/>
          <w:szCs w:val="22"/>
        </w:rPr>
        <w:t>kopií záznamů podrobného měření změn</w:t>
      </w:r>
      <w:r w:rsidR="00A45F5C">
        <w:rPr>
          <w:rFonts w:ascii="Arial" w:hAnsi="Arial" w:cs="Arial"/>
          <w:sz w:val="22"/>
          <w:szCs w:val="22"/>
        </w:rPr>
        <w:t>,</w:t>
      </w:r>
      <w:r w:rsidR="00583DDE" w:rsidRPr="00D44AB5">
        <w:rPr>
          <w:rFonts w:ascii="Arial" w:hAnsi="Arial" w:cs="Arial"/>
          <w:sz w:val="22"/>
          <w:szCs w:val="22"/>
        </w:rPr>
        <w:t xml:space="preserve"> </w:t>
      </w:r>
      <w:r w:rsidR="00742FF4" w:rsidRPr="00D44AB5">
        <w:rPr>
          <w:rFonts w:ascii="Arial" w:hAnsi="Arial" w:cs="Arial"/>
          <w:sz w:val="22"/>
          <w:szCs w:val="22"/>
        </w:rPr>
        <w:t>založených ve spisu</w:t>
      </w:r>
      <w:r w:rsidR="00747639" w:rsidRPr="00D44AB5">
        <w:rPr>
          <w:rFonts w:ascii="Arial" w:hAnsi="Arial" w:cs="Arial"/>
          <w:sz w:val="22"/>
          <w:szCs w:val="22"/>
        </w:rPr>
        <w:t>,</w:t>
      </w:r>
      <w:r w:rsidR="002630C8" w:rsidRPr="00D44AB5">
        <w:rPr>
          <w:rFonts w:ascii="Arial" w:hAnsi="Arial" w:cs="Arial"/>
          <w:sz w:val="22"/>
          <w:szCs w:val="22"/>
        </w:rPr>
        <w:t xml:space="preserve"> které získal z dokumentací katastrálních pracovišť Katastrálního úřadu pro Liberecký kraj</w:t>
      </w:r>
      <w:r w:rsidR="00583DDE" w:rsidRPr="00D44AB5">
        <w:rPr>
          <w:rFonts w:ascii="Arial" w:hAnsi="Arial" w:cs="Arial"/>
          <w:sz w:val="22"/>
          <w:szCs w:val="22"/>
        </w:rPr>
        <w:t xml:space="preserve">, tj. </w:t>
      </w:r>
      <w:r w:rsidR="00A45F5C">
        <w:rPr>
          <w:rFonts w:ascii="Arial" w:hAnsi="Arial" w:cs="Arial"/>
          <w:sz w:val="22"/>
          <w:szCs w:val="22"/>
        </w:rPr>
        <w:t>v</w:t>
      </w:r>
      <w:r w:rsidR="00583DDE" w:rsidRPr="00D44AB5">
        <w:rPr>
          <w:rFonts w:ascii="Arial" w:hAnsi="Arial" w:cs="Arial"/>
          <w:sz w:val="22"/>
          <w:szCs w:val="22"/>
        </w:rPr>
        <w:t xml:space="preserve"> ZPMZ pro geometrický plán č.  </w:t>
      </w:r>
      <w:proofErr w:type="spellStart"/>
      <w:r w:rsidR="00350C07">
        <w:rPr>
          <w:rFonts w:ascii="Arial" w:hAnsi="Arial" w:cs="Arial"/>
          <w:sz w:val="22"/>
        </w:rPr>
        <w:t>aaaa</w:t>
      </w:r>
      <w:proofErr w:type="spellEnd"/>
      <w:r w:rsidR="00350C07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aaa</w:t>
      </w:r>
      <w:proofErr w:type="spellEnd"/>
      <w:r w:rsidR="00D44AB5" w:rsidRPr="00D44AB5">
        <w:rPr>
          <w:rFonts w:ascii="Arial" w:hAnsi="Arial" w:cs="Arial"/>
          <w:sz w:val="22"/>
        </w:rPr>
        <w:t>/2012</w:t>
      </w:r>
      <w:r w:rsidR="00D44AB5">
        <w:rPr>
          <w:rFonts w:ascii="Arial" w:hAnsi="Arial" w:cs="Arial"/>
          <w:sz w:val="22"/>
        </w:rPr>
        <w:t xml:space="preserve"> </w:t>
      </w:r>
      <w:proofErr w:type="gramStart"/>
      <w:r w:rsidR="00D44AB5" w:rsidRPr="00D44AB5">
        <w:rPr>
          <w:rFonts w:ascii="Arial" w:hAnsi="Arial" w:cs="Arial"/>
          <w:sz w:val="22"/>
        </w:rPr>
        <w:t>k.ú.</w:t>
      </w:r>
      <w:proofErr w:type="gramEnd"/>
      <w:r w:rsidR="00D44AB5" w:rsidRP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Aaa</w:t>
      </w:r>
      <w:proofErr w:type="spellEnd"/>
      <w:r w:rsidR="00D44AB5" w:rsidRPr="00D44AB5">
        <w:rPr>
          <w:rFonts w:ascii="Arial" w:hAnsi="Arial" w:cs="Arial"/>
          <w:sz w:val="22"/>
        </w:rPr>
        <w:t>,</w:t>
      </w:r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bbbb</w:t>
      </w:r>
      <w:proofErr w:type="spellEnd"/>
      <w:r w:rsidR="00D44AB5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bbb</w:t>
      </w:r>
      <w:proofErr w:type="spellEnd"/>
      <w:r w:rsidR="00D44AB5">
        <w:rPr>
          <w:rFonts w:ascii="Arial" w:hAnsi="Arial" w:cs="Arial"/>
          <w:sz w:val="22"/>
        </w:rPr>
        <w:t>/2012</w:t>
      </w:r>
      <w:r w:rsidR="00A45F5C">
        <w:rPr>
          <w:rFonts w:ascii="Arial" w:hAnsi="Arial" w:cs="Arial"/>
          <w:sz w:val="22"/>
        </w:rPr>
        <w:t xml:space="preserve"> </w:t>
      </w:r>
      <w:proofErr w:type="gramStart"/>
      <w:r w:rsidR="00D44AB5">
        <w:rPr>
          <w:rFonts w:ascii="Arial" w:hAnsi="Arial" w:cs="Arial"/>
          <w:sz w:val="22"/>
        </w:rPr>
        <w:t>k.ú.</w:t>
      </w:r>
      <w:proofErr w:type="gramEnd"/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Bbb</w:t>
      </w:r>
      <w:proofErr w:type="spellEnd"/>
      <w:r w:rsidR="00D44AB5">
        <w:rPr>
          <w:rFonts w:ascii="Arial" w:hAnsi="Arial" w:cs="Arial"/>
          <w:sz w:val="22"/>
        </w:rPr>
        <w:t xml:space="preserve">, </w:t>
      </w:r>
      <w:proofErr w:type="spellStart"/>
      <w:r w:rsidR="00350C07">
        <w:rPr>
          <w:rFonts w:ascii="Arial" w:hAnsi="Arial" w:cs="Arial"/>
          <w:sz w:val="22"/>
        </w:rPr>
        <w:t>cccc</w:t>
      </w:r>
      <w:proofErr w:type="spellEnd"/>
      <w:r w:rsidR="00D44AB5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ccc</w:t>
      </w:r>
      <w:proofErr w:type="spellEnd"/>
      <w:r w:rsidR="00D44AB5">
        <w:rPr>
          <w:rFonts w:ascii="Arial" w:hAnsi="Arial" w:cs="Arial"/>
          <w:sz w:val="22"/>
        </w:rPr>
        <w:t xml:space="preserve">/2012 </w:t>
      </w:r>
      <w:proofErr w:type="gramStart"/>
      <w:r w:rsidR="00D44AB5">
        <w:rPr>
          <w:rFonts w:ascii="Arial" w:hAnsi="Arial" w:cs="Arial"/>
          <w:sz w:val="22"/>
        </w:rPr>
        <w:t>k.ú.</w:t>
      </w:r>
      <w:proofErr w:type="gramEnd"/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Ccc</w:t>
      </w:r>
      <w:proofErr w:type="spellEnd"/>
      <w:r w:rsidR="00D44AB5">
        <w:rPr>
          <w:rFonts w:ascii="Arial" w:hAnsi="Arial" w:cs="Arial"/>
          <w:sz w:val="22"/>
        </w:rPr>
        <w:t xml:space="preserve">, </w:t>
      </w:r>
      <w:proofErr w:type="spellStart"/>
      <w:r w:rsidR="00350C07">
        <w:rPr>
          <w:rFonts w:ascii="Arial" w:hAnsi="Arial" w:cs="Arial"/>
          <w:sz w:val="22"/>
        </w:rPr>
        <w:t>dddd</w:t>
      </w:r>
      <w:proofErr w:type="spellEnd"/>
      <w:r w:rsidR="00D44AB5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ddd</w:t>
      </w:r>
      <w:proofErr w:type="spellEnd"/>
      <w:r w:rsidR="00D44AB5">
        <w:rPr>
          <w:rFonts w:ascii="Arial" w:hAnsi="Arial" w:cs="Arial"/>
          <w:sz w:val="22"/>
        </w:rPr>
        <w:t xml:space="preserve">/2011 </w:t>
      </w:r>
      <w:proofErr w:type="gramStart"/>
      <w:r w:rsidR="00D44AB5">
        <w:rPr>
          <w:rFonts w:ascii="Arial" w:hAnsi="Arial" w:cs="Arial"/>
          <w:sz w:val="22"/>
        </w:rPr>
        <w:t>k.ú.</w:t>
      </w:r>
      <w:proofErr w:type="gramEnd"/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Ddd</w:t>
      </w:r>
      <w:proofErr w:type="spellEnd"/>
      <w:r w:rsidR="00D44AB5">
        <w:rPr>
          <w:rFonts w:ascii="Arial" w:hAnsi="Arial" w:cs="Arial"/>
          <w:sz w:val="22"/>
        </w:rPr>
        <w:t xml:space="preserve">, </w:t>
      </w:r>
      <w:proofErr w:type="spellStart"/>
      <w:r w:rsidR="00350C07">
        <w:rPr>
          <w:rFonts w:ascii="Arial" w:hAnsi="Arial" w:cs="Arial"/>
          <w:sz w:val="22"/>
        </w:rPr>
        <w:t>eeee</w:t>
      </w:r>
      <w:proofErr w:type="spellEnd"/>
      <w:r w:rsidR="00D44AB5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 w:rsidR="00D44AB5">
        <w:rPr>
          <w:rFonts w:ascii="Arial" w:hAnsi="Arial" w:cs="Arial"/>
          <w:sz w:val="22"/>
        </w:rPr>
        <w:t xml:space="preserve">/2011 </w:t>
      </w:r>
      <w:proofErr w:type="gramStart"/>
      <w:r w:rsidR="00D44AB5">
        <w:rPr>
          <w:rFonts w:ascii="Arial" w:hAnsi="Arial" w:cs="Arial"/>
          <w:sz w:val="22"/>
        </w:rPr>
        <w:t>k.ú.</w:t>
      </w:r>
      <w:proofErr w:type="gramEnd"/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Eee</w:t>
      </w:r>
      <w:proofErr w:type="spellEnd"/>
      <w:r w:rsidR="00D44AB5">
        <w:rPr>
          <w:rFonts w:ascii="Arial" w:hAnsi="Arial" w:cs="Arial"/>
          <w:sz w:val="22"/>
        </w:rPr>
        <w:t xml:space="preserve">, </w:t>
      </w:r>
      <w:proofErr w:type="spellStart"/>
      <w:r w:rsidR="00350C07">
        <w:rPr>
          <w:rFonts w:ascii="Arial" w:hAnsi="Arial" w:cs="Arial"/>
          <w:sz w:val="22"/>
        </w:rPr>
        <w:t>ffff</w:t>
      </w:r>
      <w:proofErr w:type="spellEnd"/>
      <w:r w:rsidR="00D44AB5">
        <w:rPr>
          <w:rFonts w:ascii="Arial" w:hAnsi="Arial" w:cs="Arial"/>
          <w:sz w:val="22"/>
        </w:rPr>
        <w:t>-</w:t>
      </w:r>
      <w:proofErr w:type="spellStart"/>
      <w:r w:rsidR="00350C07">
        <w:rPr>
          <w:rFonts w:ascii="Arial" w:hAnsi="Arial" w:cs="Arial"/>
          <w:sz w:val="22"/>
        </w:rPr>
        <w:t>fff</w:t>
      </w:r>
      <w:proofErr w:type="spellEnd"/>
      <w:r w:rsidR="00D44AB5">
        <w:rPr>
          <w:rFonts w:ascii="Arial" w:hAnsi="Arial" w:cs="Arial"/>
          <w:sz w:val="22"/>
        </w:rPr>
        <w:t xml:space="preserve">/2011 </w:t>
      </w:r>
      <w:proofErr w:type="gramStart"/>
      <w:r w:rsidR="00D44AB5">
        <w:rPr>
          <w:rFonts w:ascii="Arial" w:hAnsi="Arial" w:cs="Arial"/>
          <w:sz w:val="22"/>
        </w:rPr>
        <w:t>k.ú.</w:t>
      </w:r>
      <w:proofErr w:type="gramEnd"/>
      <w:r w:rsidR="00D44AB5">
        <w:rPr>
          <w:rFonts w:ascii="Arial" w:hAnsi="Arial" w:cs="Arial"/>
          <w:sz w:val="22"/>
        </w:rPr>
        <w:t xml:space="preserve"> </w:t>
      </w:r>
      <w:proofErr w:type="spellStart"/>
      <w:r w:rsidR="00350C07">
        <w:rPr>
          <w:rFonts w:ascii="Arial" w:hAnsi="Arial" w:cs="Arial"/>
          <w:sz w:val="22"/>
        </w:rPr>
        <w:t>Fff</w:t>
      </w:r>
      <w:proofErr w:type="spellEnd"/>
      <w:r w:rsidR="00D44AB5" w:rsidRPr="00D44AB5">
        <w:rPr>
          <w:rFonts w:ascii="Arial" w:hAnsi="Arial" w:cs="Arial"/>
          <w:sz w:val="22"/>
        </w:rPr>
        <w:t xml:space="preserve">, </w:t>
      </w:r>
      <w:r w:rsidR="00583DDE" w:rsidRPr="00D44AB5">
        <w:rPr>
          <w:rFonts w:ascii="Arial" w:hAnsi="Arial" w:cs="Arial"/>
          <w:sz w:val="22"/>
          <w:szCs w:val="22"/>
        </w:rPr>
        <w:t>je uvedeno v rubrice „</w:t>
      </w:r>
      <w:r w:rsidR="00583DDE" w:rsidRPr="00D44AB5">
        <w:rPr>
          <w:rFonts w:ascii="Arial" w:hAnsi="Arial" w:cs="Arial"/>
          <w:i/>
          <w:sz w:val="22"/>
          <w:szCs w:val="22"/>
        </w:rPr>
        <w:t>zaměřil</w:t>
      </w:r>
      <w:r w:rsidR="00583DDE" w:rsidRPr="00D44AB5">
        <w:rPr>
          <w:rFonts w:ascii="Arial" w:hAnsi="Arial" w:cs="Arial"/>
          <w:sz w:val="22"/>
          <w:szCs w:val="22"/>
        </w:rPr>
        <w:t xml:space="preserve">“ jméno účastníka řízení </w:t>
      </w:r>
      <w:r w:rsidR="00350C07">
        <w:rPr>
          <w:rFonts w:ascii="Arial" w:hAnsi="Arial" w:cs="Arial"/>
          <w:sz w:val="22"/>
          <w:szCs w:val="22"/>
        </w:rPr>
        <w:t>XX</w:t>
      </w:r>
      <w:r w:rsidR="00583DDE" w:rsidRPr="00D44AB5">
        <w:rPr>
          <w:rFonts w:ascii="Arial" w:hAnsi="Arial" w:cs="Arial"/>
          <w:sz w:val="22"/>
          <w:szCs w:val="22"/>
        </w:rPr>
        <w:t xml:space="preserve"> spolu s datem měření, </w:t>
      </w:r>
      <w:r w:rsidR="00AB08E8" w:rsidRPr="00D44AB5">
        <w:rPr>
          <w:rFonts w:ascii="Arial" w:hAnsi="Arial" w:cs="Arial"/>
          <w:sz w:val="22"/>
          <w:szCs w:val="22"/>
        </w:rPr>
        <w:t>v rubrice „</w:t>
      </w:r>
      <w:r w:rsidR="00AB08E8" w:rsidRPr="00D44AB5">
        <w:rPr>
          <w:rFonts w:ascii="Arial" w:hAnsi="Arial" w:cs="Arial"/>
          <w:i/>
          <w:sz w:val="22"/>
          <w:szCs w:val="22"/>
        </w:rPr>
        <w:t>zpracovatel</w:t>
      </w:r>
      <w:r w:rsidR="00AB08E8">
        <w:rPr>
          <w:rFonts w:ascii="Arial" w:hAnsi="Arial" w:cs="Arial"/>
          <w:i/>
          <w:sz w:val="22"/>
          <w:szCs w:val="22"/>
        </w:rPr>
        <w:t>“</w:t>
      </w:r>
      <w:r w:rsidR="00AB08E8" w:rsidRPr="00D44AB5">
        <w:rPr>
          <w:rFonts w:ascii="Arial" w:hAnsi="Arial" w:cs="Arial"/>
          <w:sz w:val="22"/>
          <w:szCs w:val="22"/>
        </w:rPr>
        <w:t xml:space="preserve"> </w:t>
      </w:r>
      <w:r w:rsidR="00AB08E8">
        <w:rPr>
          <w:rFonts w:ascii="Arial" w:hAnsi="Arial" w:cs="Arial"/>
          <w:sz w:val="22"/>
          <w:szCs w:val="22"/>
        </w:rPr>
        <w:t xml:space="preserve">je uvedeno </w:t>
      </w:r>
      <w:r w:rsidR="00AB08E8" w:rsidRPr="00AB08E8">
        <w:rPr>
          <w:rFonts w:ascii="Arial" w:hAnsi="Arial" w:cs="Arial"/>
          <w:i/>
          <w:sz w:val="22"/>
          <w:szCs w:val="22"/>
        </w:rPr>
        <w:t>„</w:t>
      </w:r>
      <w:proofErr w:type="spellStart"/>
      <w:r w:rsidR="00350C07">
        <w:rPr>
          <w:rFonts w:ascii="Arial" w:hAnsi="Arial" w:cs="Arial"/>
          <w:i/>
          <w:sz w:val="22"/>
          <w:szCs w:val="22"/>
        </w:rPr>
        <w:t>Y</w:t>
      </w:r>
      <w:r w:rsidR="0090427A">
        <w:rPr>
          <w:rFonts w:ascii="Arial" w:hAnsi="Arial" w:cs="Arial"/>
          <w:i/>
          <w:sz w:val="22"/>
          <w:szCs w:val="22"/>
        </w:rPr>
        <w:t>y</w:t>
      </w:r>
      <w:r w:rsidR="00350C07">
        <w:rPr>
          <w:rFonts w:ascii="Arial" w:hAnsi="Arial" w:cs="Arial"/>
          <w:i/>
          <w:sz w:val="22"/>
          <w:szCs w:val="22"/>
        </w:rPr>
        <w:t>Y</w:t>
      </w:r>
      <w:r w:rsidR="0090427A">
        <w:rPr>
          <w:rFonts w:ascii="Arial" w:hAnsi="Arial" w:cs="Arial"/>
          <w:i/>
          <w:sz w:val="22"/>
          <w:szCs w:val="22"/>
        </w:rPr>
        <w:t>y</w:t>
      </w:r>
      <w:proofErr w:type="spellEnd"/>
      <w:r w:rsidR="00350C07">
        <w:rPr>
          <w:rFonts w:ascii="Arial" w:hAnsi="Arial" w:cs="Arial"/>
          <w:i/>
          <w:sz w:val="22"/>
          <w:szCs w:val="22"/>
        </w:rPr>
        <w:t xml:space="preserve"> XX</w:t>
      </w:r>
      <w:r w:rsidR="00AB08E8" w:rsidRPr="00AB08E8">
        <w:rPr>
          <w:rFonts w:ascii="Arial" w:hAnsi="Arial" w:cs="Arial"/>
          <w:i/>
          <w:sz w:val="22"/>
          <w:szCs w:val="22"/>
        </w:rPr>
        <w:t>“</w:t>
      </w:r>
      <w:r w:rsidR="00AB08E8">
        <w:rPr>
          <w:rFonts w:ascii="Arial" w:hAnsi="Arial" w:cs="Arial"/>
          <w:sz w:val="22"/>
          <w:szCs w:val="22"/>
        </w:rPr>
        <w:t xml:space="preserve"> </w:t>
      </w:r>
      <w:r w:rsidR="00686580">
        <w:rPr>
          <w:rFonts w:ascii="Arial" w:hAnsi="Arial" w:cs="Arial"/>
          <w:sz w:val="22"/>
          <w:szCs w:val="22"/>
        </w:rPr>
        <w:t xml:space="preserve">a </w:t>
      </w:r>
      <w:r w:rsidR="00FF70D9">
        <w:rPr>
          <w:rFonts w:ascii="Arial" w:hAnsi="Arial" w:cs="Arial"/>
          <w:sz w:val="22"/>
          <w:szCs w:val="22"/>
        </w:rPr>
        <w:t>adres</w:t>
      </w:r>
      <w:r w:rsidR="00367DAA">
        <w:rPr>
          <w:rFonts w:ascii="Arial" w:hAnsi="Arial" w:cs="Arial"/>
          <w:sz w:val="22"/>
          <w:szCs w:val="22"/>
        </w:rPr>
        <w:t>a „</w:t>
      </w:r>
      <w:proofErr w:type="spellStart"/>
      <w:r w:rsidR="00350C07">
        <w:rPr>
          <w:rFonts w:ascii="Arial" w:hAnsi="Arial" w:cs="Arial"/>
          <w:i/>
          <w:sz w:val="22"/>
          <w:szCs w:val="22"/>
        </w:rPr>
        <w:t>M</w:t>
      </w:r>
      <w:r w:rsidR="001C14E5">
        <w:rPr>
          <w:rFonts w:ascii="Arial" w:hAnsi="Arial" w:cs="Arial"/>
          <w:i/>
          <w:sz w:val="22"/>
          <w:szCs w:val="22"/>
        </w:rPr>
        <w:t>mm</w:t>
      </w:r>
      <w:proofErr w:type="spellEnd"/>
      <w:r w:rsidR="00367DAA">
        <w:rPr>
          <w:rFonts w:ascii="Arial" w:hAnsi="Arial" w:cs="Arial"/>
          <w:sz w:val="22"/>
          <w:szCs w:val="22"/>
        </w:rPr>
        <w:t>“</w:t>
      </w:r>
      <w:r w:rsidR="00FF70D9">
        <w:rPr>
          <w:rFonts w:ascii="Arial" w:hAnsi="Arial" w:cs="Arial"/>
          <w:sz w:val="22"/>
          <w:szCs w:val="22"/>
        </w:rPr>
        <w:t>.</w:t>
      </w:r>
      <w:r w:rsidR="00AB08E8" w:rsidRPr="00D44AB5">
        <w:rPr>
          <w:rFonts w:ascii="Arial" w:hAnsi="Arial" w:cs="Arial"/>
          <w:sz w:val="22"/>
          <w:szCs w:val="22"/>
        </w:rPr>
        <w:t xml:space="preserve"> </w:t>
      </w:r>
      <w:r w:rsidR="00FC6677" w:rsidRPr="00D44AB5">
        <w:rPr>
          <w:rFonts w:ascii="Arial" w:hAnsi="Arial" w:cs="Arial"/>
          <w:sz w:val="22"/>
          <w:szCs w:val="22"/>
        </w:rPr>
        <w:t xml:space="preserve">Z těchto údajů </w:t>
      </w:r>
      <w:r w:rsidR="002630C8" w:rsidRPr="00D44AB5">
        <w:rPr>
          <w:rFonts w:ascii="Arial" w:hAnsi="Arial" w:cs="Arial"/>
          <w:sz w:val="22"/>
          <w:szCs w:val="22"/>
        </w:rPr>
        <w:t xml:space="preserve">původně </w:t>
      </w:r>
      <w:r w:rsidR="00FC6677" w:rsidRPr="00D44AB5">
        <w:rPr>
          <w:rFonts w:ascii="Arial" w:hAnsi="Arial" w:cs="Arial"/>
          <w:sz w:val="22"/>
          <w:szCs w:val="22"/>
        </w:rPr>
        <w:t>vycházel inspektorát</w:t>
      </w:r>
      <w:r w:rsidR="00911A71" w:rsidRPr="00D44AB5">
        <w:rPr>
          <w:rFonts w:ascii="Arial" w:hAnsi="Arial" w:cs="Arial"/>
          <w:sz w:val="22"/>
          <w:szCs w:val="22"/>
        </w:rPr>
        <w:t xml:space="preserve"> a na základě presumpce pravdivosti </w:t>
      </w:r>
      <w:r w:rsidR="00A15A67" w:rsidRPr="00D44AB5">
        <w:rPr>
          <w:rFonts w:ascii="Arial" w:hAnsi="Arial" w:cs="Arial"/>
          <w:sz w:val="22"/>
          <w:szCs w:val="22"/>
        </w:rPr>
        <w:t xml:space="preserve">těchto </w:t>
      </w:r>
      <w:r w:rsidR="00911A71" w:rsidRPr="00D44AB5">
        <w:rPr>
          <w:rFonts w:ascii="Arial" w:hAnsi="Arial" w:cs="Arial"/>
          <w:sz w:val="22"/>
          <w:szCs w:val="22"/>
        </w:rPr>
        <w:t xml:space="preserve">údajů </w:t>
      </w:r>
      <w:r w:rsidR="00FC6677" w:rsidRPr="00D44AB5">
        <w:rPr>
          <w:rFonts w:ascii="Arial" w:hAnsi="Arial" w:cs="Arial"/>
          <w:sz w:val="22"/>
          <w:szCs w:val="22"/>
        </w:rPr>
        <w:t>vyzval účastníka řízení, aby doložil svou odbornou způsobilost k provádění zeměměřických činností</w:t>
      </w:r>
      <w:r w:rsidR="00CE3700" w:rsidRPr="00D44AB5">
        <w:rPr>
          <w:rFonts w:ascii="Arial" w:hAnsi="Arial" w:cs="Arial"/>
          <w:sz w:val="22"/>
          <w:szCs w:val="22"/>
        </w:rPr>
        <w:t>.</w:t>
      </w:r>
      <w:r w:rsidR="00CE3700">
        <w:rPr>
          <w:rFonts w:cs="Arial"/>
          <w:sz w:val="22"/>
          <w:szCs w:val="22"/>
        </w:rPr>
        <w:t xml:space="preserve"> </w:t>
      </w:r>
    </w:p>
    <w:p w:rsidR="001F78D4" w:rsidRDefault="00CE3700" w:rsidP="004C1EC9">
      <w:pPr>
        <w:pStyle w:val="Zkladntext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Dne </w:t>
      </w:r>
      <w:r w:rsidR="004C1EC9" w:rsidRPr="00583DDE">
        <w:rPr>
          <w:rFonts w:cs="Arial"/>
          <w:b w:val="0"/>
          <w:sz w:val="22"/>
          <w:szCs w:val="22"/>
        </w:rPr>
        <w:t>2</w:t>
      </w:r>
      <w:r w:rsidR="00F559EB">
        <w:rPr>
          <w:rFonts w:cs="Arial"/>
          <w:b w:val="0"/>
          <w:sz w:val="22"/>
          <w:szCs w:val="22"/>
        </w:rPr>
        <w:t>6</w:t>
      </w:r>
      <w:r w:rsidR="004C1EC9" w:rsidRPr="00583DDE">
        <w:rPr>
          <w:rFonts w:cs="Arial"/>
          <w:b w:val="0"/>
          <w:sz w:val="22"/>
          <w:szCs w:val="22"/>
        </w:rPr>
        <w:t xml:space="preserve">. </w:t>
      </w:r>
      <w:r w:rsidR="00F559EB">
        <w:rPr>
          <w:rFonts w:cs="Arial"/>
          <w:b w:val="0"/>
          <w:sz w:val="22"/>
          <w:szCs w:val="22"/>
        </w:rPr>
        <w:t>4</w:t>
      </w:r>
      <w:r w:rsidR="004C1EC9" w:rsidRPr="00583DDE">
        <w:rPr>
          <w:rFonts w:cs="Arial"/>
          <w:b w:val="0"/>
          <w:sz w:val="22"/>
          <w:szCs w:val="22"/>
        </w:rPr>
        <w:t>. 201</w:t>
      </w:r>
      <w:r w:rsidR="00F559EB">
        <w:rPr>
          <w:rFonts w:cs="Arial"/>
          <w:b w:val="0"/>
          <w:sz w:val="22"/>
          <w:szCs w:val="22"/>
        </w:rPr>
        <w:t>3</w:t>
      </w:r>
      <w:r w:rsidR="004C1EC9" w:rsidRPr="00583DDE">
        <w:rPr>
          <w:rFonts w:cs="Arial"/>
          <w:b w:val="0"/>
          <w:sz w:val="22"/>
          <w:szCs w:val="22"/>
        </w:rPr>
        <w:t xml:space="preserve"> obdržel inspektorát </w:t>
      </w:r>
      <w:r w:rsidR="007F4511">
        <w:rPr>
          <w:rFonts w:cs="Arial"/>
          <w:b w:val="0"/>
          <w:sz w:val="22"/>
          <w:szCs w:val="22"/>
        </w:rPr>
        <w:t xml:space="preserve">písemné </w:t>
      </w:r>
      <w:r w:rsidR="004C1EC9" w:rsidRPr="00583DDE">
        <w:rPr>
          <w:rFonts w:cs="Arial"/>
          <w:b w:val="0"/>
          <w:sz w:val="22"/>
          <w:szCs w:val="22"/>
        </w:rPr>
        <w:t xml:space="preserve">prohlášení </w:t>
      </w:r>
      <w:r>
        <w:rPr>
          <w:rFonts w:cs="Arial"/>
          <w:b w:val="0"/>
          <w:sz w:val="22"/>
          <w:szCs w:val="22"/>
        </w:rPr>
        <w:t>účastníka řízení</w:t>
      </w:r>
      <w:r w:rsidR="004C1EC9" w:rsidRPr="00AB41EC">
        <w:rPr>
          <w:rFonts w:cs="Arial"/>
          <w:b w:val="0"/>
          <w:sz w:val="22"/>
          <w:szCs w:val="22"/>
        </w:rPr>
        <w:t xml:space="preserve">, v kterém uvádí, že </w:t>
      </w:r>
      <w:r w:rsidR="00F559EB" w:rsidRPr="00A45F5C">
        <w:rPr>
          <w:rFonts w:cs="Arial"/>
          <w:b w:val="0"/>
          <w:i/>
          <w:sz w:val="22"/>
          <w:szCs w:val="22"/>
        </w:rPr>
        <w:t xml:space="preserve">„při zpracování ZPMZ výše uvedených zakázek došlo k administrativní chybě v kolonce zaměřil. Ve skutečnosti jsem v terénu asistoval pouze jako figurant. Byl jsem přítomen z důvodu sběru technických dat vedení nízkého napětí. Odborné zeměměřické práce vykonával </w:t>
      </w:r>
      <w:r w:rsidR="001C14E5">
        <w:rPr>
          <w:rFonts w:cs="Arial"/>
          <w:b w:val="0"/>
          <w:i/>
          <w:sz w:val="22"/>
          <w:szCs w:val="22"/>
        </w:rPr>
        <w:t>GG</w:t>
      </w:r>
      <w:r w:rsidR="00F559EB" w:rsidRPr="00A45F5C">
        <w:rPr>
          <w:rFonts w:cs="Arial"/>
          <w:b w:val="0"/>
          <w:i/>
          <w:sz w:val="22"/>
          <w:szCs w:val="22"/>
        </w:rPr>
        <w:t xml:space="preserve"> a u zakázky </w:t>
      </w:r>
      <w:proofErr w:type="spellStart"/>
      <w:r w:rsidR="001C14E5">
        <w:rPr>
          <w:rFonts w:cs="Arial"/>
          <w:b w:val="0"/>
          <w:i/>
          <w:sz w:val="22"/>
          <w:szCs w:val="22"/>
        </w:rPr>
        <w:t>eeee</w:t>
      </w:r>
      <w:proofErr w:type="spellEnd"/>
      <w:r w:rsidR="00F559EB" w:rsidRPr="00A45F5C">
        <w:rPr>
          <w:rFonts w:cs="Arial"/>
          <w:b w:val="0"/>
          <w:i/>
          <w:sz w:val="22"/>
          <w:szCs w:val="22"/>
        </w:rPr>
        <w:t>-</w:t>
      </w:r>
      <w:proofErr w:type="spellStart"/>
      <w:r w:rsidR="001C14E5">
        <w:rPr>
          <w:rFonts w:cs="Arial"/>
          <w:b w:val="0"/>
          <w:i/>
          <w:sz w:val="22"/>
          <w:szCs w:val="22"/>
        </w:rPr>
        <w:t>eee</w:t>
      </w:r>
      <w:proofErr w:type="spellEnd"/>
      <w:r w:rsidR="00F559EB" w:rsidRPr="00A45F5C">
        <w:rPr>
          <w:rFonts w:cs="Arial"/>
          <w:b w:val="0"/>
          <w:i/>
          <w:sz w:val="22"/>
          <w:szCs w:val="22"/>
        </w:rPr>
        <w:t xml:space="preserve">/2011 </w:t>
      </w:r>
      <w:r w:rsidR="001C14E5">
        <w:rPr>
          <w:rFonts w:cs="Arial"/>
          <w:b w:val="0"/>
          <w:i/>
          <w:sz w:val="22"/>
          <w:szCs w:val="22"/>
        </w:rPr>
        <w:t>HH</w:t>
      </w:r>
      <w:r w:rsidR="00F559EB" w:rsidRPr="00A45F5C">
        <w:rPr>
          <w:rFonts w:cs="Arial"/>
          <w:b w:val="0"/>
          <w:i/>
          <w:sz w:val="22"/>
          <w:szCs w:val="22"/>
        </w:rPr>
        <w:t>.</w:t>
      </w:r>
      <w:r w:rsidR="00F559EB">
        <w:rPr>
          <w:rFonts w:cs="Arial"/>
          <w:b w:val="0"/>
          <w:sz w:val="22"/>
          <w:szCs w:val="22"/>
        </w:rPr>
        <w:t>“ K vyjádření byly přiloženy kopie vysvědčení o maturitní zkoušce obou jmenovaných, které dokládají</w:t>
      </w:r>
      <w:r w:rsidR="00EB69C4">
        <w:rPr>
          <w:rFonts w:cs="Arial"/>
          <w:b w:val="0"/>
          <w:sz w:val="22"/>
          <w:szCs w:val="22"/>
        </w:rPr>
        <w:t>,</w:t>
      </w:r>
      <w:r w:rsidR="00F559EB">
        <w:rPr>
          <w:rFonts w:cs="Arial"/>
          <w:b w:val="0"/>
          <w:sz w:val="22"/>
          <w:szCs w:val="22"/>
        </w:rPr>
        <w:t xml:space="preserve"> </w:t>
      </w:r>
      <w:r w:rsidR="00EB69C4">
        <w:rPr>
          <w:rFonts w:cs="Arial"/>
          <w:b w:val="0"/>
          <w:sz w:val="22"/>
          <w:szCs w:val="22"/>
        </w:rPr>
        <w:t xml:space="preserve">že mají </w:t>
      </w:r>
      <w:r w:rsidR="001F78D4">
        <w:rPr>
          <w:rFonts w:cs="Arial"/>
          <w:b w:val="0"/>
          <w:sz w:val="22"/>
          <w:szCs w:val="22"/>
        </w:rPr>
        <w:t>vzdělání zeměměřického směru</w:t>
      </w:r>
      <w:r w:rsidR="004C1EC9" w:rsidRPr="007F4511">
        <w:rPr>
          <w:rFonts w:cs="Arial"/>
          <w:b w:val="0"/>
          <w:sz w:val="22"/>
          <w:szCs w:val="22"/>
        </w:rPr>
        <w:t xml:space="preserve">. </w:t>
      </w:r>
      <w:r w:rsidR="001F78D4">
        <w:rPr>
          <w:rFonts w:cs="Arial"/>
          <w:b w:val="0"/>
          <w:sz w:val="22"/>
          <w:szCs w:val="22"/>
        </w:rPr>
        <w:t xml:space="preserve">O vlastním dosaženém vzdělání se účastník řízení </w:t>
      </w:r>
      <w:r w:rsidR="00EB69C4">
        <w:rPr>
          <w:rFonts w:cs="Arial"/>
          <w:b w:val="0"/>
          <w:sz w:val="22"/>
          <w:szCs w:val="22"/>
        </w:rPr>
        <w:t xml:space="preserve">konkrétně </w:t>
      </w:r>
      <w:r w:rsidR="001F78D4">
        <w:rPr>
          <w:rFonts w:cs="Arial"/>
          <w:b w:val="0"/>
          <w:sz w:val="22"/>
          <w:szCs w:val="22"/>
        </w:rPr>
        <w:t xml:space="preserve">nezmínil, z textu </w:t>
      </w:r>
      <w:r w:rsidR="00EB69C4">
        <w:rPr>
          <w:rFonts w:cs="Arial"/>
          <w:b w:val="0"/>
          <w:sz w:val="22"/>
          <w:szCs w:val="22"/>
        </w:rPr>
        <w:t xml:space="preserve">vyjádření i </w:t>
      </w:r>
      <w:r w:rsidR="00367DAA">
        <w:rPr>
          <w:rFonts w:cs="Arial"/>
          <w:b w:val="0"/>
          <w:sz w:val="22"/>
          <w:szCs w:val="22"/>
        </w:rPr>
        <w:t xml:space="preserve">ze </w:t>
      </w:r>
      <w:r w:rsidR="00EB69C4">
        <w:rPr>
          <w:rFonts w:cs="Arial"/>
          <w:b w:val="0"/>
          <w:sz w:val="22"/>
          <w:szCs w:val="22"/>
        </w:rPr>
        <w:t xml:space="preserve">skutečnosti, že své vysvědčení nedoložil, </w:t>
      </w:r>
      <w:r w:rsidR="001F78D4">
        <w:rPr>
          <w:rFonts w:cs="Arial"/>
          <w:b w:val="0"/>
          <w:sz w:val="22"/>
          <w:szCs w:val="22"/>
        </w:rPr>
        <w:t>však jasně vyplývá, že nemá vzdělání zeměměřického směru.</w:t>
      </w:r>
      <w:r w:rsidR="006A324F">
        <w:rPr>
          <w:rFonts w:cs="Arial"/>
          <w:b w:val="0"/>
          <w:sz w:val="22"/>
          <w:szCs w:val="22"/>
        </w:rPr>
        <w:t xml:space="preserve"> </w:t>
      </w:r>
      <w:r w:rsidR="00EB69C4">
        <w:rPr>
          <w:rFonts w:cs="Arial"/>
          <w:b w:val="0"/>
          <w:sz w:val="22"/>
          <w:szCs w:val="22"/>
        </w:rPr>
        <w:t>Ú</w:t>
      </w:r>
      <w:r w:rsidR="006A324F">
        <w:rPr>
          <w:rFonts w:cs="Arial"/>
          <w:b w:val="0"/>
          <w:sz w:val="22"/>
          <w:szCs w:val="22"/>
        </w:rPr>
        <w:t xml:space="preserve">častník řízení </w:t>
      </w:r>
      <w:r w:rsidR="00EB69C4">
        <w:rPr>
          <w:rFonts w:cs="Arial"/>
          <w:b w:val="0"/>
          <w:sz w:val="22"/>
          <w:szCs w:val="22"/>
        </w:rPr>
        <w:t xml:space="preserve">zároveň </w:t>
      </w:r>
      <w:r w:rsidR="006A324F">
        <w:rPr>
          <w:rFonts w:cs="Arial"/>
          <w:b w:val="0"/>
          <w:sz w:val="22"/>
          <w:szCs w:val="22"/>
        </w:rPr>
        <w:t>uvedl doručovací adresu</w:t>
      </w:r>
      <w:r w:rsidR="00EB69C4">
        <w:rPr>
          <w:rFonts w:cs="Arial"/>
          <w:b w:val="0"/>
          <w:sz w:val="22"/>
          <w:szCs w:val="22"/>
        </w:rPr>
        <w:t xml:space="preserve"> odlišnou od adresy trvalého bydliště</w:t>
      </w:r>
      <w:r w:rsidR="006A324F">
        <w:rPr>
          <w:rFonts w:cs="Arial"/>
          <w:b w:val="0"/>
          <w:sz w:val="22"/>
          <w:szCs w:val="22"/>
        </w:rPr>
        <w:t>, která je shodná s adresou provozovny, uvedenou v živnostenském listu</w:t>
      </w:r>
      <w:r w:rsidR="00367DAA">
        <w:rPr>
          <w:rFonts w:cs="Arial"/>
          <w:b w:val="0"/>
          <w:sz w:val="22"/>
          <w:szCs w:val="22"/>
        </w:rPr>
        <w:t xml:space="preserve"> a s adresou uvedenou v popisových polích předmětných ZPMZ v kolonce „</w:t>
      </w:r>
      <w:r w:rsidR="00367DAA" w:rsidRPr="00367DAA">
        <w:rPr>
          <w:rFonts w:cs="Arial"/>
          <w:b w:val="0"/>
          <w:i/>
          <w:sz w:val="22"/>
          <w:szCs w:val="22"/>
        </w:rPr>
        <w:t>zpracovatel</w:t>
      </w:r>
      <w:r w:rsidR="00367DAA">
        <w:rPr>
          <w:rFonts w:cs="Arial"/>
          <w:b w:val="0"/>
          <w:sz w:val="22"/>
          <w:szCs w:val="22"/>
        </w:rPr>
        <w:t>“</w:t>
      </w:r>
      <w:r w:rsidR="006A324F">
        <w:rPr>
          <w:rFonts w:cs="Arial"/>
          <w:b w:val="0"/>
          <w:sz w:val="22"/>
          <w:szCs w:val="22"/>
        </w:rPr>
        <w:t>.</w:t>
      </w:r>
    </w:p>
    <w:p w:rsidR="00F211DD" w:rsidRDefault="00F211DD" w:rsidP="004C1EC9">
      <w:pPr>
        <w:pStyle w:val="Zkladntext3"/>
        <w:rPr>
          <w:rFonts w:cs="Arial"/>
          <w:b w:val="0"/>
          <w:bCs/>
          <w:sz w:val="22"/>
          <w:szCs w:val="22"/>
        </w:rPr>
      </w:pPr>
    </w:p>
    <w:p w:rsidR="001272CB" w:rsidRDefault="00BE261D" w:rsidP="004C1EC9">
      <w:pPr>
        <w:pStyle w:val="Zkladntext3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Z údajů </w:t>
      </w:r>
      <w:r w:rsidR="00F81986">
        <w:rPr>
          <w:rFonts w:cs="Arial"/>
          <w:b w:val="0"/>
          <w:bCs/>
          <w:sz w:val="22"/>
          <w:szCs w:val="22"/>
        </w:rPr>
        <w:t xml:space="preserve">získaných z </w:t>
      </w:r>
      <w:r>
        <w:rPr>
          <w:rFonts w:cs="Arial"/>
          <w:b w:val="0"/>
          <w:bCs/>
          <w:sz w:val="22"/>
          <w:szCs w:val="22"/>
        </w:rPr>
        <w:t xml:space="preserve">veřejné části Živnostenského rejstříku </w:t>
      </w:r>
      <w:r w:rsidR="001272CB">
        <w:rPr>
          <w:rFonts w:cs="Arial"/>
          <w:b w:val="0"/>
          <w:bCs/>
          <w:sz w:val="22"/>
          <w:szCs w:val="22"/>
        </w:rPr>
        <w:t>je patrné</w:t>
      </w:r>
      <w:r>
        <w:rPr>
          <w:rFonts w:cs="Arial"/>
          <w:b w:val="0"/>
          <w:bCs/>
          <w:sz w:val="22"/>
          <w:szCs w:val="22"/>
        </w:rPr>
        <w:t xml:space="preserve">, že </w:t>
      </w:r>
      <w:r w:rsidR="00CE6877">
        <w:rPr>
          <w:rFonts w:cs="Arial"/>
          <w:b w:val="0"/>
          <w:bCs/>
          <w:sz w:val="22"/>
          <w:szCs w:val="22"/>
        </w:rPr>
        <w:t>účastník řízení je od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1F78D4">
        <w:rPr>
          <w:rFonts w:cs="Arial"/>
          <w:b w:val="0"/>
          <w:bCs/>
          <w:sz w:val="22"/>
          <w:szCs w:val="22"/>
        </w:rPr>
        <w:t>23</w:t>
      </w:r>
      <w:r>
        <w:rPr>
          <w:rFonts w:cs="Arial"/>
          <w:b w:val="0"/>
          <w:bCs/>
          <w:sz w:val="22"/>
          <w:szCs w:val="22"/>
        </w:rPr>
        <w:t xml:space="preserve">. </w:t>
      </w:r>
      <w:r w:rsidR="001F78D4">
        <w:rPr>
          <w:rFonts w:cs="Arial"/>
          <w:b w:val="0"/>
          <w:bCs/>
          <w:sz w:val="22"/>
          <w:szCs w:val="22"/>
        </w:rPr>
        <w:t>2</w:t>
      </w:r>
      <w:r>
        <w:rPr>
          <w:rFonts w:cs="Arial"/>
          <w:b w:val="0"/>
          <w:bCs/>
          <w:sz w:val="22"/>
          <w:szCs w:val="22"/>
        </w:rPr>
        <w:t>. 201</w:t>
      </w:r>
      <w:r w:rsidR="001F78D4">
        <w:rPr>
          <w:rFonts w:cs="Arial"/>
          <w:b w:val="0"/>
          <w:bCs/>
          <w:sz w:val="22"/>
          <w:szCs w:val="22"/>
        </w:rPr>
        <w:t>1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EB69C4">
        <w:rPr>
          <w:rFonts w:cs="Arial"/>
          <w:b w:val="0"/>
          <w:bCs/>
          <w:sz w:val="22"/>
          <w:szCs w:val="22"/>
        </w:rPr>
        <w:t xml:space="preserve">fyzickou osobou s </w:t>
      </w:r>
      <w:r w:rsidR="00CE6877">
        <w:rPr>
          <w:b w:val="0"/>
          <w:sz w:val="22"/>
          <w:szCs w:val="22"/>
        </w:rPr>
        <w:t>živnostensk</w:t>
      </w:r>
      <w:r w:rsidR="00EB69C4">
        <w:rPr>
          <w:b w:val="0"/>
          <w:sz w:val="22"/>
          <w:szCs w:val="22"/>
        </w:rPr>
        <w:t>ým</w:t>
      </w:r>
      <w:r w:rsidR="00CE6877">
        <w:rPr>
          <w:b w:val="0"/>
          <w:sz w:val="22"/>
          <w:szCs w:val="22"/>
        </w:rPr>
        <w:t xml:space="preserve"> oprávnění</w:t>
      </w:r>
      <w:r w:rsidR="00EB69C4">
        <w:rPr>
          <w:b w:val="0"/>
          <w:sz w:val="22"/>
          <w:szCs w:val="22"/>
        </w:rPr>
        <w:t>m</w:t>
      </w:r>
      <w:r w:rsidR="00C53809">
        <w:rPr>
          <w:b w:val="0"/>
          <w:sz w:val="22"/>
          <w:szCs w:val="22"/>
        </w:rPr>
        <w:t>,</w:t>
      </w:r>
      <w:r w:rsidR="00CE6877">
        <w:rPr>
          <w:b w:val="0"/>
          <w:sz w:val="22"/>
          <w:szCs w:val="22"/>
        </w:rPr>
        <w:t xml:space="preserve"> </w:t>
      </w:r>
      <w:r w:rsidR="00C53809">
        <w:rPr>
          <w:b w:val="0"/>
          <w:sz w:val="22"/>
          <w:szCs w:val="22"/>
        </w:rPr>
        <w:t xml:space="preserve">kromě jiného, pro </w:t>
      </w:r>
      <w:r w:rsidR="00CE6877">
        <w:rPr>
          <w:b w:val="0"/>
          <w:sz w:val="22"/>
          <w:szCs w:val="22"/>
        </w:rPr>
        <w:t xml:space="preserve">výkon </w:t>
      </w:r>
      <w:r w:rsidR="00CE6877" w:rsidRPr="006B62EA">
        <w:rPr>
          <w:b w:val="0"/>
          <w:sz w:val="22"/>
          <w:szCs w:val="22"/>
        </w:rPr>
        <w:t>zeměměřických činností</w:t>
      </w:r>
      <w:r w:rsidR="00EE7705" w:rsidRPr="006B62EA">
        <w:rPr>
          <w:b w:val="0"/>
          <w:sz w:val="22"/>
          <w:szCs w:val="22"/>
        </w:rPr>
        <w:t xml:space="preserve"> </w:t>
      </w:r>
      <w:r w:rsidR="00C53809" w:rsidRPr="006B62EA">
        <w:rPr>
          <w:b w:val="0"/>
          <w:sz w:val="22"/>
          <w:szCs w:val="22"/>
        </w:rPr>
        <w:t>pod</w:t>
      </w:r>
      <w:r w:rsidR="001272CB" w:rsidRPr="006B62EA">
        <w:rPr>
          <w:b w:val="0"/>
          <w:sz w:val="22"/>
          <w:szCs w:val="22"/>
        </w:rPr>
        <w:t xml:space="preserve"> názvem </w:t>
      </w:r>
      <w:r w:rsidR="006B62EA">
        <w:rPr>
          <w:b w:val="0"/>
          <w:sz w:val="22"/>
          <w:szCs w:val="22"/>
        </w:rPr>
        <w:t>„</w:t>
      </w:r>
      <w:proofErr w:type="spellStart"/>
      <w:r w:rsidR="001C14E5">
        <w:rPr>
          <w:b w:val="0"/>
          <w:i/>
          <w:sz w:val="22"/>
          <w:szCs w:val="22"/>
        </w:rPr>
        <w:t>Y</w:t>
      </w:r>
      <w:r w:rsidR="00545E75">
        <w:rPr>
          <w:b w:val="0"/>
          <w:i/>
          <w:sz w:val="22"/>
          <w:szCs w:val="22"/>
        </w:rPr>
        <w:t>y</w:t>
      </w:r>
      <w:r w:rsidR="001C14E5">
        <w:rPr>
          <w:b w:val="0"/>
          <w:i/>
          <w:sz w:val="22"/>
          <w:szCs w:val="22"/>
        </w:rPr>
        <w:t>Y</w:t>
      </w:r>
      <w:r w:rsidR="00545E75">
        <w:rPr>
          <w:b w:val="0"/>
          <w:i/>
          <w:sz w:val="22"/>
          <w:szCs w:val="22"/>
        </w:rPr>
        <w:t>y</w:t>
      </w:r>
      <w:proofErr w:type="spellEnd"/>
      <w:r w:rsidR="006B62EA">
        <w:rPr>
          <w:b w:val="0"/>
          <w:sz w:val="22"/>
          <w:szCs w:val="22"/>
        </w:rPr>
        <w:t>“,</w:t>
      </w:r>
      <w:r w:rsidR="006B62EA" w:rsidRPr="006B62EA">
        <w:rPr>
          <w:b w:val="0"/>
          <w:sz w:val="22"/>
          <w:szCs w:val="22"/>
        </w:rPr>
        <w:t xml:space="preserve"> s adresou provozovny </w:t>
      </w:r>
      <w:r w:rsidR="006B62EA">
        <w:rPr>
          <w:b w:val="0"/>
          <w:sz w:val="22"/>
          <w:szCs w:val="22"/>
        </w:rPr>
        <w:t>„</w:t>
      </w:r>
      <w:proofErr w:type="spellStart"/>
      <w:r w:rsidR="001C14E5">
        <w:rPr>
          <w:rFonts w:cs="Arial"/>
          <w:b w:val="0"/>
          <w:i/>
          <w:sz w:val="22"/>
          <w:szCs w:val="22"/>
        </w:rPr>
        <w:t>Mmm</w:t>
      </w:r>
      <w:proofErr w:type="spellEnd"/>
      <w:r w:rsidR="006B62EA">
        <w:rPr>
          <w:rFonts w:cs="Arial"/>
          <w:b w:val="0"/>
          <w:i/>
          <w:sz w:val="22"/>
          <w:szCs w:val="22"/>
        </w:rPr>
        <w:t>“</w:t>
      </w:r>
      <w:r w:rsidR="00CE6877" w:rsidRPr="006B62EA">
        <w:rPr>
          <w:b w:val="0"/>
          <w:sz w:val="22"/>
          <w:szCs w:val="22"/>
        </w:rPr>
        <w:t>. Živnostenské oprávnění</w:t>
      </w:r>
      <w:r w:rsidR="00C53809" w:rsidRPr="006B62EA">
        <w:rPr>
          <w:b w:val="0"/>
          <w:sz w:val="22"/>
          <w:szCs w:val="22"/>
        </w:rPr>
        <w:t>,</w:t>
      </w:r>
      <w:r w:rsidR="00CE6877" w:rsidRPr="006B62EA">
        <w:rPr>
          <w:b w:val="0"/>
          <w:sz w:val="22"/>
          <w:szCs w:val="22"/>
        </w:rPr>
        <w:t xml:space="preserve"> umožňující výkon zeměměřické činnosti</w:t>
      </w:r>
      <w:r w:rsidR="00C53809" w:rsidRPr="006B62EA">
        <w:rPr>
          <w:b w:val="0"/>
          <w:sz w:val="22"/>
          <w:szCs w:val="22"/>
        </w:rPr>
        <w:t>,</w:t>
      </w:r>
      <w:r w:rsidR="00CE6877" w:rsidRPr="006B62EA">
        <w:rPr>
          <w:b w:val="0"/>
          <w:sz w:val="22"/>
          <w:szCs w:val="22"/>
        </w:rPr>
        <w:t xml:space="preserve"> je</w:t>
      </w:r>
      <w:r w:rsidR="001272CB" w:rsidRPr="006B62EA">
        <w:rPr>
          <w:b w:val="0"/>
          <w:sz w:val="22"/>
          <w:szCs w:val="22"/>
        </w:rPr>
        <w:t>,</w:t>
      </w:r>
      <w:r w:rsidR="00CE6877">
        <w:rPr>
          <w:b w:val="0"/>
          <w:sz w:val="22"/>
          <w:szCs w:val="22"/>
        </w:rPr>
        <w:t xml:space="preserve"> podle zákona č. 455/1991 Sb., o živnostenském podnikání, živnost vázaná, u které je podmínkou odborná způsobilost uvedená v příloze č. 2 </w:t>
      </w:r>
      <w:r w:rsidR="00747639">
        <w:rPr>
          <w:b w:val="0"/>
          <w:sz w:val="22"/>
          <w:szCs w:val="22"/>
        </w:rPr>
        <w:t xml:space="preserve">tohoto </w:t>
      </w:r>
      <w:r w:rsidR="00CE6877">
        <w:rPr>
          <w:b w:val="0"/>
          <w:sz w:val="22"/>
          <w:szCs w:val="22"/>
        </w:rPr>
        <w:t>zákona. Vzhledem k tomu, že účastník řízení</w:t>
      </w:r>
      <w:r w:rsidR="001870CA">
        <w:rPr>
          <w:b w:val="0"/>
          <w:sz w:val="22"/>
          <w:szCs w:val="22"/>
        </w:rPr>
        <w:t xml:space="preserve"> </w:t>
      </w:r>
      <w:r w:rsidR="00EE7705">
        <w:rPr>
          <w:b w:val="0"/>
          <w:sz w:val="22"/>
          <w:szCs w:val="22"/>
        </w:rPr>
        <w:t xml:space="preserve">pro výkon této živnosti </w:t>
      </w:r>
      <w:r w:rsidR="001870CA">
        <w:rPr>
          <w:b w:val="0"/>
          <w:sz w:val="22"/>
          <w:szCs w:val="22"/>
        </w:rPr>
        <w:t xml:space="preserve">nesplňuje odbornou způsobilost, </w:t>
      </w:r>
      <w:r w:rsidR="001870CA" w:rsidRPr="001870CA">
        <w:rPr>
          <w:rFonts w:cs="Arial"/>
          <w:b w:val="0"/>
          <w:bCs/>
          <w:sz w:val="22"/>
          <w:szCs w:val="22"/>
        </w:rPr>
        <w:t xml:space="preserve">zajišťuje </w:t>
      </w:r>
      <w:r w:rsidR="001272CB" w:rsidRPr="001870CA">
        <w:rPr>
          <w:rFonts w:cs="Arial"/>
          <w:b w:val="0"/>
          <w:bCs/>
          <w:sz w:val="22"/>
          <w:szCs w:val="22"/>
        </w:rPr>
        <w:t xml:space="preserve">mu odbornou způsobilost </w:t>
      </w:r>
      <w:r w:rsidR="001870CA" w:rsidRPr="001870CA">
        <w:rPr>
          <w:rFonts w:cs="Arial"/>
          <w:b w:val="0"/>
          <w:bCs/>
          <w:sz w:val="22"/>
          <w:szCs w:val="22"/>
        </w:rPr>
        <w:t xml:space="preserve">odpovědný zástupce pan </w:t>
      </w:r>
      <w:r w:rsidR="001C14E5">
        <w:rPr>
          <w:rFonts w:cs="Arial"/>
          <w:b w:val="0"/>
          <w:bCs/>
          <w:sz w:val="22"/>
          <w:szCs w:val="22"/>
        </w:rPr>
        <w:t>II</w:t>
      </w:r>
      <w:r w:rsidR="001870CA" w:rsidRPr="001870CA">
        <w:rPr>
          <w:rFonts w:cs="Arial"/>
          <w:b w:val="0"/>
          <w:bCs/>
          <w:sz w:val="22"/>
          <w:szCs w:val="22"/>
        </w:rPr>
        <w:t xml:space="preserve">, nar. </w:t>
      </w:r>
      <w:r w:rsidR="001F78D4">
        <w:rPr>
          <w:rFonts w:cs="Arial"/>
          <w:b w:val="0"/>
          <w:bCs/>
          <w:sz w:val="22"/>
          <w:szCs w:val="22"/>
        </w:rPr>
        <w:t>30</w:t>
      </w:r>
      <w:r w:rsidR="001870CA" w:rsidRPr="001870CA">
        <w:rPr>
          <w:rFonts w:cs="Arial"/>
          <w:b w:val="0"/>
          <w:bCs/>
          <w:sz w:val="22"/>
          <w:szCs w:val="22"/>
        </w:rPr>
        <w:t>. </w:t>
      </w:r>
      <w:r w:rsidR="001F78D4">
        <w:rPr>
          <w:rFonts w:cs="Arial"/>
          <w:b w:val="0"/>
          <w:bCs/>
          <w:sz w:val="22"/>
          <w:szCs w:val="22"/>
        </w:rPr>
        <w:t>12</w:t>
      </w:r>
      <w:r w:rsidR="001870CA" w:rsidRPr="001870CA">
        <w:rPr>
          <w:rFonts w:cs="Arial"/>
          <w:b w:val="0"/>
          <w:bCs/>
          <w:sz w:val="22"/>
          <w:szCs w:val="22"/>
        </w:rPr>
        <w:t>. 197</w:t>
      </w:r>
      <w:r w:rsidR="001F78D4">
        <w:rPr>
          <w:rFonts w:cs="Arial"/>
          <w:b w:val="0"/>
          <w:bCs/>
          <w:sz w:val="22"/>
          <w:szCs w:val="22"/>
        </w:rPr>
        <w:t>8</w:t>
      </w:r>
      <w:r w:rsidR="001870CA" w:rsidRPr="001870CA">
        <w:rPr>
          <w:rFonts w:cs="Arial"/>
          <w:b w:val="0"/>
          <w:bCs/>
          <w:sz w:val="22"/>
          <w:szCs w:val="22"/>
        </w:rPr>
        <w:t xml:space="preserve">, bytem </w:t>
      </w:r>
      <w:proofErr w:type="spellStart"/>
      <w:r w:rsidR="001C14E5">
        <w:rPr>
          <w:rFonts w:cs="Arial"/>
          <w:b w:val="0"/>
          <w:bCs/>
          <w:sz w:val="22"/>
          <w:szCs w:val="22"/>
        </w:rPr>
        <w:t>Iii</w:t>
      </w:r>
      <w:proofErr w:type="spellEnd"/>
      <w:r w:rsidR="001870CA">
        <w:rPr>
          <w:rFonts w:cs="Arial"/>
          <w:b w:val="0"/>
          <w:bCs/>
          <w:sz w:val="22"/>
          <w:szCs w:val="22"/>
        </w:rPr>
        <w:t xml:space="preserve">, který je </w:t>
      </w:r>
      <w:r w:rsidR="001272CB">
        <w:rPr>
          <w:rFonts w:cs="Arial"/>
          <w:b w:val="0"/>
          <w:bCs/>
          <w:sz w:val="22"/>
          <w:szCs w:val="22"/>
        </w:rPr>
        <w:t xml:space="preserve">sám též </w:t>
      </w:r>
      <w:r w:rsidR="00510D5A">
        <w:rPr>
          <w:rFonts w:cs="Arial"/>
          <w:b w:val="0"/>
          <w:bCs/>
          <w:sz w:val="22"/>
          <w:szCs w:val="22"/>
        </w:rPr>
        <w:t>držitelem živnostenského listu pro výkon zeměměřických činností</w:t>
      </w:r>
      <w:r w:rsidR="001272CB">
        <w:rPr>
          <w:rFonts w:cs="Arial"/>
          <w:b w:val="0"/>
          <w:bCs/>
          <w:sz w:val="22"/>
          <w:szCs w:val="22"/>
        </w:rPr>
        <w:t>.</w:t>
      </w:r>
      <w:r w:rsidR="00510D5A">
        <w:rPr>
          <w:rFonts w:cs="Arial"/>
          <w:b w:val="0"/>
          <w:bCs/>
          <w:sz w:val="22"/>
          <w:szCs w:val="22"/>
        </w:rPr>
        <w:t xml:space="preserve"> </w:t>
      </w:r>
    </w:p>
    <w:p w:rsidR="00F211DD" w:rsidRDefault="00F211DD" w:rsidP="00DF4701">
      <w:pPr>
        <w:pStyle w:val="Zkladntext3"/>
        <w:rPr>
          <w:b w:val="0"/>
          <w:sz w:val="22"/>
          <w:szCs w:val="22"/>
        </w:rPr>
      </w:pPr>
    </w:p>
    <w:p w:rsidR="00FA73EC" w:rsidRDefault="00FA73EC" w:rsidP="00FA73EC">
      <w:pPr>
        <w:pStyle w:val="Zkladntext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Inspektorát shrnuje následující: v rámci řízení bylo zjištěno a doloženo, že účastník řízení není sám osobou odborně způsobilou k výkonu zeměměřických činností. Přes absenci této podmínky je držitelem živnostenského oprávnění, a tedy je fyzickou osobou – podnikatelem v oboru zeměměřictví. Osobně se podílel na výše uvedených zeměměřických činnostech v rámci své podnikatelské činnosti, n</w:t>
      </w:r>
      <w:r w:rsidRPr="00C53809">
        <w:rPr>
          <w:b w:val="0"/>
          <w:sz w:val="22"/>
          <w:szCs w:val="22"/>
        </w:rPr>
        <w:t xml:space="preserve">ebylo </w:t>
      </w:r>
      <w:r>
        <w:rPr>
          <w:b w:val="0"/>
          <w:sz w:val="22"/>
          <w:szCs w:val="22"/>
        </w:rPr>
        <w:t xml:space="preserve">však </w:t>
      </w:r>
      <w:r w:rsidRPr="00C53809">
        <w:rPr>
          <w:b w:val="0"/>
          <w:sz w:val="22"/>
          <w:szCs w:val="22"/>
        </w:rPr>
        <w:t xml:space="preserve">prokázáno, že </w:t>
      </w:r>
      <w:r>
        <w:rPr>
          <w:b w:val="0"/>
          <w:sz w:val="22"/>
          <w:szCs w:val="22"/>
        </w:rPr>
        <w:t xml:space="preserve">by </w:t>
      </w:r>
      <w:r w:rsidRPr="00C53809">
        <w:rPr>
          <w:b w:val="0"/>
          <w:sz w:val="22"/>
          <w:szCs w:val="22"/>
        </w:rPr>
        <w:t xml:space="preserve">se jednalo o výkon </w:t>
      </w:r>
      <w:r w:rsidRPr="00C53809">
        <w:rPr>
          <w:b w:val="0"/>
          <w:sz w:val="22"/>
          <w:szCs w:val="22"/>
        </w:rPr>
        <w:lastRenderedPageBreak/>
        <w:t xml:space="preserve">zeměměřických činností dle ust. § 3 odst. 1 </w:t>
      </w:r>
      <w:r>
        <w:rPr>
          <w:b w:val="0"/>
          <w:sz w:val="22"/>
          <w:szCs w:val="22"/>
        </w:rPr>
        <w:t xml:space="preserve">zákona o zeměměřictví, účastník řízení je vykonával pouze jako pomocný </w:t>
      </w:r>
      <w:r w:rsidRPr="006B62EA">
        <w:rPr>
          <w:b w:val="0"/>
          <w:sz w:val="22"/>
          <w:szCs w:val="22"/>
        </w:rPr>
        <w:t xml:space="preserve">pracovník pánů </w:t>
      </w:r>
      <w:r w:rsidR="001C14E5">
        <w:rPr>
          <w:b w:val="0"/>
          <w:sz w:val="22"/>
          <w:szCs w:val="22"/>
        </w:rPr>
        <w:t>GG</w:t>
      </w:r>
      <w:r w:rsidRPr="006B62EA">
        <w:rPr>
          <w:b w:val="0"/>
          <w:sz w:val="22"/>
          <w:szCs w:val="22"/>
        </w:rPr>
        <w:t xml:space="preserve"> a </w:t>
      </w:r>
      <w:r w:rsidR="001C14E5">
        <w:rPr>
          <w:b w:val="0"/>
          <w:sz w:val="22"/>
          <w:szCs w:val="22"/>
        </w:rPr>
        <w:t>HH</w:t>
      </w:r>
      <w:r w:rsidRPr="006B62EA">
        <w:rPr>
          <w:b w:val="0"/>
          <w:sz w:val="22"/>
          <w:szCs w:val="22"/>
        </w:rPr>
        <w:t>.</w:t>
      </w:r>
    </w:p>
    <w:p w:rsidR="00FA73EC" w:rsidRDefault="00FA73EC" w:rsidP="00FA73EC">
      <w:pPr>
        <w:pStyle w:val="Zkladntext3"/>
        <w:rPr>
          <w:b w:val="0"/>
          <w:sz w:val="22"/>
          <w:szCs w:val="22"/>
        </w:rPr>
      </w:pPr>
    </w:p>
    <w:p w:rsidR="00FA73EC" w:rsidRPr="006B62EA" w:rsidRDefault="00FA73EC" w:rsidP="00FA73EC">
      <w:pPr>
        <w:pStyle w:val="Zkladntext3"/>
        <w:rPr>
          <w:b w:val="0"/>
          <w:color w:val="00B050"/>
          <w:sz w:val="22"/>
          <w:szCs w:val="22"/>
        </w:rPr>
      </w:pPr>
      <w:r w:rsidRPr="00C53809">
        <w:rPr>
          <w:b w:val="0"/>
          <w:sz w:val="22"/>
          <w:szCs w:val="22"/>
        </w:rPr>
        <w:t>Současně platná právní úprava</w:t>
      </w:r>
      <w:r>
        <w:rPr>
          <w:b w:val="0"/>
          <w:sz w:val="22"/>
          <w:szCs w:val="22"/>
        </w:rPr>
        <w:t>,</w:t>
      </w:r>
      <w:r w:rsidRPr="00C53809">
        <w:rPr>
          <w:b w:val="0"/>
          <w:sz w:val="22"/>
          <w:szCs w:val="22"/>
        </w:rPr>
        <w:t xml:space="preserve"> obsažená v zákoně č. 455/1991 Sb., o živnostenském podnikání a v zákoně o zeměměřictví</w:t>
      </w:r>
      <w:r>
        <w:rPr>
          <w:b w:val="0"/>
          <w:sz w:val="22"/>
          <w:szCs w:val="22"/>
        </w:rPr>
        <w:t>,</w:t>
      </w:r>
      <w:r w:rsidRPr="00C53809">
        <w:rPr>
          <w:b w:val="0"/>
          <w:sz w:val="22"/>
          <w:szCs w:val="22"/>
        </w:rPr>
        <w:t xml:space="preserve"> obsahuje dva režimy, a to postup a podmínky pro vydání živnostenského oprávnění, které účastník řízení splnil a zákon o živnostenském podnikání se tak na něho vztahuje. Druhý režim, tj. režim upravený v zákoně o </w:t>
      </w:r>
      <w:r>
        <w:rPr>
          <w:b w:val="0"/>
          <w:sz w:val="22"/>
          <w:szCs w:val="22"/>
        </w:rPr>
        <w:t>zeměměřictví,</w:t>
      </w:r>
      <w:r w:rsidRPr="00C53809">
        <w:rPr>
          <w:b w:val="0"/>
          <w:sz w:val="22"/>
          <w:szCs w:val="22"/>
        </w:rPr>
        <w:t xml:space="preserve"> se naproti tomu na ně</w:t>
      </w:r>
      <w:r>
        <w:rPr>
          <w:b w:val="0"/>
          <w:sz w:val="22"/>
          <w:szCs w:val="22"/>
        </w:rPr>
        <w:t>j</w:t>
      </w:r>
      <w:r w:rsidRPr="00C53809">
        <w:rPr>
          <w:b w:val="0"/>
          <w:sz w:val="22"/>
          <w:szCs w:val="22"/>
        </w:rPr>
        <w:t xml:space="preserve"> nevztahuje, neboť </w:t>
      </w:r>
    </w:p>
    <w:p w:rsidR="00DF4701" w:rsidRPr="00DF4701" w:rsidRDefault="00DF4701" w:rsidP="00DF4701">
      <w:pPr>
        <w:pStyle w:val="Zkladntext3"/>
        <w:numPr>
          <w:ilvl w:val="0"/>
          <w:numId w:val="12"/>
        </w:numPr>
        <w:rPr>
          <w:b w:val="0"/>
          <w:sz w:val="22"/>
          <w:szCs w:val="22"/>
        </w:rPr>
      </w:pPr>
      <w:r w:rsidRPr="00DF4701">
        <w:rPr>
          <w:b w:val="0"/>
          <w:iCs/>
          <w:sz w:val="22"/>
          <w:szCs w:val="22"/>
        </w:rPr>
        <w:t>zeměměřické činnosti jsou oprávněny vykonávat pouze odborně způsobilé osoby</w:t>
      </w:r>
      <w:r w:rsidRPr="00DF4701">
        <w:rPr>
          <w:b w:val="0"/>
          <w:sz w:val="22"/>
          <w:szCs w:val="22"/>
        </w:rPr>
        <w:t xml:space="preserve"> (§ 3 odst. 3 </w:t>
      </w:r>
      <w:r w:rsidR="00F211DD">
        <w:rPr>
          <w:b w:val="0"/>
          <w:sz w:val="22"/>
          <w:szCs w:val="22"/>
        </w:rPr>
        <w:t>zákon o zeměměřictví</w:t>
      </w:r>
      <w:r w:rsidRPr="00DF4701">
        <w:rPr>
          <w:b w:val="0"/>
          <w:sz w:val="22"/>
          <w:szCs w:val="22"/>
        </w:rPr>
        <w:t xml:space="preserve">) a za </w:t>
      </w:r>
      <w:r w:rsidRPr="00DF4701">
        <w:rPr>
          <w:b w:val="0"/>
          <w:iCs/>
          <w:sz w:val="22"/>
          <w:szCs w:val="22"/>
        </w:rPr>
        <w:t>odborně způsobilou osobu k výkonu zeměměřických činností se považuje fyzická osoba s ukončeným středoškolským nebo vysokoškolským vzděláním zeměměřického směru</w:t>
      </w:r>
      <w:r w:rsidRPr="00DF4701">
        <w:rPr>
          <w:b w:val="0"/>
          <w:sz w:val="22"/>
          <w:szCs w:val="22"/>
        </w:rPr>
        <w:t xml:space="preserve"> (§ 3 odst. 4 </w:t>
      </w:r>
      <w:r w:rsidR="00F211DD">
        <w:rPr>
          <w:b w:val="0"/>
          <w:sz w:val="22"/>
          <w:szCs w:val="22"/>
        </w:rPr>
        <w:t>zákon o zeměměřictví</w:t>
      </w:r>
      <w:r w:rsidRPr="00DF4701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;</w:t>
      </w:r>
    </w:p>
    <w:p w:rsidR="00DF4701" w:rsidRPr="00DF4701" w:rsidRDefault="00DF4701" w:rsidP="00DF4701">
      <w:pPr>
        <w:pStyle w:val="Zkladntext3"/>
        <w:numPr>
          <w:ilvl w:val="0"/>
          <w:numId w:val="12"/>
        </w:numPr>
        <w:rPr>
          <w:b w:val="0"/>
          <w:sz w:val="22"/>
          <w:szCs w:val="22"/>
        </w:rPr>
      </w:pPr>
      <w:r w:rsidRPr="00DF4701">
        <w:rPr>
          <w:b w:val="0"/>
          <w:iCs/>
          <w:sz w:val="22"/>
          <w:szCs w:val="22"/>
        </w:rPr>
        <w:t>zeměměřickými činnostmi</w:t>
      </w:r>
      <w:r w:rsidRPr="00DF4701">
        <w:rPr>
          <w:b w:val="0"/>
          <w:sz w:val="22"/>
          <w:szCs w:val="22"/>
        </w:rPr>
        <w:t xml:space="preserve"> </w:t>
      </w:r>
      <w:r w:rsidRPr="00DF4701">
        <w:rPr>
          <w:b w:val="0"/>
          <w:iCs/>
          <w:sz w:val="22"/>
          <w:szCs w:val="22"/>
        </w:rPr>
        <w:t xml:space="preserve">jsou mimo jiné činnosti při vyhotovování geometrických plánů a vytyčování hranic pozemků </w:t>
      </w:r>
      <w:r w:rsidRPr="00DF4701">
        <w:rPr>
          <w:b w:val="0"/>
          <w:sz w:val="22"/>
          <w:szCs w:val="22"/>
        </w:rPr>
        <w:t>(§</w:t>
      </w:r>
      <w:r w:rsidR="00C53809">
        <w:rPr>
          <w:b w:val="0"/>
          <w:sz w:val="22"/>
          <w:szCs w:val="22"/>
        </w:rPr>
        <w:t xml:space="preserve"> 3 odst. 1 </w:t>
      </w:r>
      <w:r w:rsidR="00F211DD">
        <w:rPr>
          <w:b w:val="0"/>
          <w:sz w:val="22"/>
          <w:szCs w:val="22"/>
        </w:rPr>
        <w:t>zákon o zeměměřictví</w:t>
      </w:r>
      <w:r w:rsidRPr="00DF4701">
        <w:rPr>
          <w:b w:val="0"/>
          <w:sz w:val="22"/>
          <w:szCs w:val="22"/>
        </w:rPr>
        <w:t>)</w:t>
      </w:r>
      <w:r w:rsidR="005214E6">
        <w:rPr>
          <w:b w:val="0"/>
          <w:sz w:val="22"/>
          <w:szCs w:val="22"/>
        </w:rPr>
        <w:t>;</w:t>
      </w:r>
    </w:p>
    <w:p w:rsidR="00DF4701" w:rsidRDefault="00DF4701" w:rsidP="00DF4701">
      <w:pPr>
        <w:pStyle w:val="Zkladntext3"/>
        <w:numPr>
          <w:ilvl w:val="0"/>
          <w:numId w:val="12"/>
        </w:numPr>
        <w:rPr>
          <w:b w:val="0"/>
          <w:sz w:val="22"/>
          <w:szCs w:val="22"/>
        </w:rPr>
      </w:pPr>
      <w:r w:rsidRPr="00DF4701">
        <w:rPr>
          <w:b w:val="0"/>
          <w:sz w:val="22"/>
          <w:szCs w:val="22"/>
        </w:rPr>
        <w:t>jiného správního deliktu na úseku zeměměřictví se dopustí fyzická osoba</w:t>
      </w:r>
      <w:r w:rsidR="005214E6">
        <w:rPr>
          <w:b w:val="0"/>
          <w:sz w:val="22"/>
          <w:szCs w:val="22"/>
        </w:rPr>
        <w:t xml:space="preserve"> při výkonu své podnikatelské činnosti, dopustí-li se jednání uvedeného v </w:t>
      </w:r>
      <w:r w:rsidRPr="00DF4701">
        <w:rPr>
          <w:b w:val="0"/>
          <w:sz w:val="22"/>
          <w:szCs w:val="22"/>
        </w:rPr>
        <w:t>§ 17</w:t>
      </w:r>
      <w:r w:rsidR="005214E6">
        <w:rPr>
          <w:b w:val="0"/>
          <w:sz w:val="22"/>
          <w:szCs w:val="22"/>
        </w:rPr>
        <w:t>a</w:t>
      </w:r>
      <w:r w:rsidR="00C53809">
        <w:rPr>
          <w:b w:val="0"/>
          <w:sz w:val="22"/>
          <w:szCs w:val="22"/>
        </w:rPr>
        <w:t xml:space="preserve"> odst. 1 </w:t>
      </w:r>
      <w:r w:rsidR="00F211DD">
        <w:rPr>
          <w:b w:val="0"/>
          <w:sz w:val="22"/>
          <w:szCs w:val="22"/>
        </w:rPr>
        <w:t>zákon o zeměměřictví</w:t>
      </w:r>
      <w:r w:rsidR="00EE7705">
        <w:rPr>
          <w:b w:val="0"/>
          <w:sz w:val="22"/>
          <w:szCs w:val="22"/>
        </w:rPr>
        <w:t>;</w:t>
      </w:r>
    </w:p>
    <w:p w:rsidR="00FA73EC" w:rsidRPr="00FA73EC" w:rsidRDefault="00FA73EC" w:rsidP="006B62EA">
      <w:pPr>
        <w:pStyle w:val="Zkladntext3"/>
        <w:rPr>
          <w:b w:val="0"/>
          <w:sz w:val="22"/>
          <w:szCs w:val="22"/>
        </w:rPr>
      </w:pPr>
      <w:r w:rsidRPr="00C53809">
        <w:rPr>
          <w:b w:val="0"/>
          <w:sz w:val="22"/>
          <w:szCs w:val="22"/>
        </w:rPr>
        <w:t xml:space="preserve">zeměměřické činnosti mohou </w:t>
      </w:r>
      <w:r>
        <w:rPr>
          <w:b w:val="0"/>
          <w:sz w:val="22"/>
          <w:szCs w:val="22"/>
        </w:rPr>
        <w:t xml:space="preserve">tedy </w:t>
      </w:r>
      <w:r w:rsidRPr="00C53809">
        <w:rPr>
          <w:b w:val="0"/>
          <w:sz w:val="22"/>
          <w:szCs w:val="22"/>
        </w:rPr>
        <w:t xml:space="preserve">vykonávat pouze osoby odborně způsobilé a za takové osoby považuje </w:t>
      </w:r>
      <w:r>
        <w:rPr>
          <w:b w:val="0"/>
          <w:sz w:val="22"/>
          <w:szCs w:val="22"/>
        </w:rPr>
        <w:t>zákon o zeměměřictví</w:t>
      </w:r>
      <w:r w:rsidRPr="00C53809">
        <w:rPr>
          <w:b w:val="0"/>
          <w:sz w:val="22"/>
          <w:szCs w:val="22"/>
        </w:rPr>
        <w:t xml:space="preserve"> pouze ty fyzické osoby, které ukončily středoškolské nebo vysokoškolské vzdělání zeměměřického směru. Podle právního názoru inspektorátu, který vychází z výkladu tohoto ust. § 3 odst. 3 zákona o zeměměřictví, se výkon zeměměřických činností osobou odborně nezpůsobilou nepřipouští, a to ani pod dohledem osoby odborně způsobilé. </w:t>
      </w:r>
    </w:p>
    <w:p w:rsidR="00F211DD" w:rsidRDefault="00F211DD" w:rsidP="00C53809">
      <w:pPr>
        <w:pStyle w:val="Zkladntext3"/>
        <w:rPr>
          <w:b w:val="0"/>
          <w:sz w:val="22"/>
          <w:szCs w:val="22"/>
        </w:rPr>
      </w:pPr>
    </w:p>
    <w:p w:rsidR="004C1EC9" w:rsidRPr="001F7E33" w:rsidRDefault="008C31A6" w:rsidP="004C1EC9">
      <w:pPr>
        <w:pStyle w:val="Zkladntext3"/>
        <w:rPr>
          <w:b w:val="0"/>
          <w:color w:val="00B050"/>
          <w:sz w:val="22"/>
          <w:szCs w:val="22"/>
        </w:rPr>
      </w:pPr>
      <w:r w:rsidRPr="00C53809">
        <w:rPr>
          <w:b w:val="0"/>
          <w:sz w:val="22"/>
          <w:szCs w:val="22"/>
        </w:rPr>
        <w:t xml:space="preserve">Inspektorát v řízení neprokázal nezvratně, že účastník řízení vykonal nebo se fyzicky podílel na </w:t>
      </w:r>
      <w:r w:rsidR="00DA7CE2" w:rsidRPr="00C53809">
        <w:rPr>
          <w:b w:val="0"/>
          <w:sz w:val="22"/>
          <w:szCs w:val="22"/>
        </w:rPr>
        <w:t>provedení zeměměřických činností, uvedených ve výroku, jinak</w:t>
      </w:r>
      <w:r w:rsidR="00404F59">
        <w:rPr>
          <w:b w:val="0"/>
          <w:sz w:val="22"/>
          <w:szCs w:val="22"/>
        </w:rPr>
        <w:t>,</w:t>
      </w:r>
      <w:r w:rsidR="00DA7CE2" w:rsidRPr="00C53809">
        <w:rPr>
          <w:b w:val="0"/>
          <w:sz w:val="22"/>
          <w:szCs w:val="22"/>
        </w:rPr>
        <w:t xml:space="preserve"> než </w:t>
      </w:r>
      <w:r w:rsidR="00803955" w:rsidRPr="00C53809">
        <w:rPr>
          <w:b w:val="0"/>
          <w:sz w:val="22"/>
          <w:szCs w:val="22"/>
        </w:rPr>
        <w:t xml:space="preserve">jako </w:t>
      </w:r>
      <w:r w:rsidR="00DA7CE2" w:rsidRPr="00C53809">
        <w:rPr>
          <w:b w:val="0"/>
          <w:sz w:val="22"/>
          <w:szCs w:val="22"/>
        </w:rPr>
        <w:t>pomocný pracovník</w:t>
      </w:r>
      <w:r w:rsidR="00803955" w:rsidRPr="00C53809">
        <w:rPr>
          <w:b w:val="0"/>
          <w:sz w:val="22"/>
          <w:szCs w:val="22"/>
        </w:rPr>
        <w:t xml:space="preserve">, </w:t>
      </w:r>
      <w:r w:rsidR="00511A51" w:rsidRPr="00C53809">
        <w:rPr>
          <w:b w:val="0"/>
          <w:sz w:val="22"/>
          <w:szCs w:val="22"/>
        </w:rPr>
        <w:t xml:space="preserve">u kterého </w:t>
      </w:r>
      <w:r w:rsidR="00F211DD">
        <w:rPr>
          <w:b w:val="0"/>
          <w:sz w:val="22"/>
          <w:szCs w:val="22"/>
        </w:rPr>
        <w:t>zákon o zeměměřictví</w:t>
      </w:r>
      <w:r w:rsidR="00511A51" w:rsidRPr="00C53809">
        <w:rPr>
          <w:b w:val="0"/>
          <w:sz w:val="22"/>
          <w:szCs w:val="22"/>
        </w:rPr>
        <w:t xml:space="preserve"> nevyžaduje odbornou způsobilost, nejedná se </w:t>
      </w:r>
      <w:r w:rsidR="00404F59">
        <w:rPr>
          <w:b w:val="0"/>
          <w:sz w:val="22"/>
          <w:szCs w:val="22"/>
        </w:rPr>
        <w:t xml:space="preserve">tedy </w:t>
      </w:r>
      <w:r w:rsidR="00511A51" w:rsidRPr="00C53809">
        <w:rPr>
          <w:b w:val="0"/>
          <w:sz w:val="22"/>
          <w:szCs w:val="22"/>
        </w:rPr>
        <w:t>o porušení</w:t>
      </w:r>
      <w:r w:rsidR="00511A51">
        <w:rPr>
          <w:b w:val="0"/>
          <w:sz w:val="22"/>
          <w:szCs w:val="22"/>
        </w:rPr>
        <w:t xml:space="preserve"> pořádku ve smyslu ust. § 17a odst. 1 písm. e) zákona o zeměměřictví. </w:t>
      </w:r>
      <w:r w:rsidR="0014643C" w:rsidRPr="00FA73EC">
        <w:rPr>
          <w:b w:val="0"/>
          <w:sz w:val="22"/>
          <w:szCs w:val="22"/>
        </w:rPr>
        <w:t>Pojem „pomocných prací“ není „zákonem o zeměměřictví“ žádným způsoben upraven a specifikován, pouze § 7 v odst. 1 zákon</w:t>
      </w:r>
      <w:r w:rsidR="0014643C">
        <w:rPr>
          <w:b w:val="0"/>
          <w:sz w:val="22"/>
          <w:szCs w:val="22"/>
        </w:rPr>
        <w:t>a</w:t>
      </w:r>
      <w:r w:rsidR="0014643C" w:rsidRPr="00FA73EC">
        <w:rPr>
          <w:b w:val="0"/>
          <w:sz w:val="22"/>
          <w:szCs w:val="22"/>
        </w:rPr>
        <w:t xml:space="preserve"> o zeměměřictví se zmiňuje o pomocných pracovnících, a to v souvislosti se vstupováním na nemovitosti. Lze tedy důvodně předpokládat, že u pomocných pracovníků se nemusí jednat o osoby s předepsaným odborným vzděláním.</w:t>
      </w:r>
      <w:r w:rsidR="0014643C">
        <w:rPr>
          <w:b w:val="0"/>
          <w:sz w:val="22"/>
          <w:szCs w:val="22"/>
        </w:rPr>
        <w:t xml:space="preserve"> </w:t>
      </w:r>
      <w:r w:rsidR="00511A51">
        <w:rPr>
          <w:b w:val="0"/>
          <w:sz w:val="22"/>
          <w:szCs w:val="22"/>
        </w:rPr>
        <w:t xml:space="preserve">Za </w:t>
      </w:r>
      <w:r w:rsidR="0014643C">
        <w:rPr>
          <w:b w:val="0"/>
          <w:sz w:val="22"/>
          <w:szCs w:val="22"/>
        </w:rPr>
        <w:t xml:space="preserve">porušení pořádku </w:t>
      </w:r>
      <w:r w:rsidR="00511A51">
        <w:rPr>
          <w:b w:val="0"/>
          <w:sz w:val="22"/>
          <w:szCs w:val="22"/>
        </w:rPr>
        <w:t xml:space="preserve">nelze považovat </w:t>
      </w:r>
      <w:r w:rsidR="0014643C">
        <w:rPr>
          <w:b w:val="0"/>
          <w:sz w:val="22"/>
          <w:szCs w:val="22"/>
        </w:rPr>
        <w:t xml:space="preserve">ani </w:t>
      </w:r>
      <w:r w:rsidR="00DA7CE2">
        <w:rPr>
          <w:b w:val="0"/>
          <w:sz w:val="22"/>
          <w:szCs w:val="22"/>
        </w:rPr>
        <w:t xml:space="preserve">skutečnost, že </w:t>
      </w:r>
      <w:r w:rsidR="00803955">
        <w:rPr>
          <w:b w:val="0"/>
          <w:sz w:val="22"/>
          <w:szCs w:val="22"/>
        </w:rPr>
        <w:t xml:space="preserve">některé údaje, jako např. </w:t>
      </w:r>
      <w:r w:rsidR="00DA7CE2">
        <w:rPr>
          <w:b w:val="0"/>
          <w:sz w:val="22"/>
          <w:szCs w:val="22"/>
        </w:rPr>
        <w:t xml:space="preserve">jméno </w:t>
      </w:r>
      <w:r w:rsidR="00803955">
        <w:rPr>
          <w:b w:val="0"/>
          <w:sz w:val="22"/>
          <w:szCs w:val="22"/>
        </w:rPr>
        <w:t xml:space="preserve">a příjmení </w:t>
      </w:r>
      <w:r w:rsidR="00DA7CE2">
        <w:rPr>
          <w:b w:val="0"/>
          <w:sz w:val="22"/>
          <w:szCs w:val="22"/>
        </w:rPr>
        <w:t>účastníka</w:t>
      </w:r>
      <w:r w:rsidR="005A5DDF">
        <w:rPr>
          <w:b w:val="0"/>
          <w:sz w:val="22"/>
          <w:szCs w:val="22"/>
        </w:rPr>
        <w:t>,</w:t>
      </w:r>
      <w:r w:rsidR="00DA7CE2">
        <w:rPr>
          <w:b w:val="0"/>
          <w:sz w:val="22"/>
          <w:szCs w:val="22"/>
        </w:rPr>
        <w:t xml:space="preserve"> j</w:t>
      </w:r>
      <w:r w:rsidR="005A5DDF">
        <w:rPr>
          <w:b w:val="0"/>
          <w:sz w:val="22"/>
          <w:szCs w:val="22"/>
        </w:rPr>
        <w:t>sou</w:t>
      </w:r>
      <w:r w:rsidR="00DA7CE2">
        <w:rPr>
          <w:b w:val="0"/>
          <w:sz w:val="22"/>
          <w:szCs w:val="22"/>
        </w:rPr>
        <w:t xml:space="preserve"> </w:t>
      </w:r>
      <w:r w:rsidR="008E2D23">
        <w:rPr>
          <w:b w:val="0"/>
          <w:sz w:val="22"/>
          <w:szCs w:val="22"/>
        </w:rPr>
        <w:t xml:space="preserve">„administrativní chybou“ </w:t>
      </w:r>
      <w:r w:rsidR="00DA7CE2">
        <w:rPr>
          <w:b w:val="0"/>
          <w:sz w:val="22"/>
          <w:szCs w:val="22"/>
        </w:rPr>
        <w:t>uveden</w:t>
      </w:r>
      <w:r w:rsidR="005A5DDF">
        <w:rPr>
          <w:b w:val="0"/>
          <w:sz w:val="22"/>
          <w:szCs w:val="22"/>
        </w:rPr>
        <w:t>y</w:t>
      </w:r>
      <w:r w:rsidR="00DA7CE2">
        <w:rPr>
          <w:b w:val="0"/>
          <w:sz w:val="22"/>
          <w:szCs w:val="22"/>
        </w:rPr>
        <w:t xml:space="preserve"> v popisovém poli </w:t>
      </w:r>
      <w:r w:rsidR="00511A51">
        <w:rPr>
          <w:b w:val="0"/>
          <w:sz w:val="22"/>
          <w:szCs w:val="22"/>
        </w:rPr>
        <w:t xml:space="preserve">záznamů podrobného </w:t>
      </w:r>
      <w:r w:rsidR="00B40439">
        <w:rPr>
          <w:b w:val="0"/>
          <w:sz w:val="22"/>
          <w:szCs w:val="22"/>
        </w:rPr>
        <w:t>měření změn, jak shora uvedeno</w:t>
      </w:r>
      <w:r w:rsidR="005A5DDF">
        <w:rPr>
          <w:b w:val="0"/>
          <w:sz w:val="22"/>
          <w:szCs w:val="22"/>
        </w:rPr>
        <w:t>, aniž by existovaly důkazy, že tomu skutečn</w:t>
      </w:r>
      <w:r w:rsidR="00404F59">
        <w:rPr>
          <w:b w:val="0"/>
          <w:sz w:val="22"/>
          <w:szCs w:val="22"/>
        </w:rPr>
        <w:t>ě</w:t>
      </w:r>
      <w:r w:rsidR="005A5DDF">
        <w:rPr>
          <w:b w:val="0"/>
          <w:sz w:val="22"/>
          <w:szCs w:val="22"/>
        </w:rPr>
        <w:t xml:space="preserve"> bylo.</w:t>
      </w:r>
      <w:r w:rsidR="004C1EC9" w:rsidRPr="001F7E33">
        <w:rPr>
          <w:rFonts w:cs="Arial"/>
          <w:b w:val="0"/>
          <w:bCs/>
          <w:sz w:val="22"/>
          <w:szCs w:val="22"/>
        </w:rPr>
        <w:t xml:space="preserve"> </w:t>
      </w:r>
    </w:p>
    <w:p w:rsidR="004C1EC9" w:rsidRPr="001F7E33" w:rsidRDefault="004C1EC9" w:rsidP="004C1EC9">
      <w:pPr>
        <w:pStyle w:val="Zkladntextodsazen3"/>
        <w:ind w:firstLine="0"/>
        <w:rPr>
          <w:rFonts w:cs="Arial"/>
          <w:color w:val="00B050"/>
          <w:sz w:val="22"/>
          <w:szCs w:val="22"/>
        </w:rPr>
      </w:pPr>
    </w:p>
    <w:p w:rsidR="00993294" w:rsidRPr="00753798" w:rsidRDefault="00B40439" w:rsidP="008669D2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B519BD" w:rsidRPr="00BE0D5E">
        <w:rPr>
          <w:rFonts w:ascii="Arial" w:hAnsi="Arial"/>
          <w:sz w:val="22"/>
          <w:szCs w:val="22"/>
        </w:rPr>
        <w:t xml:space="preserve">xistenci </w:t>
      </w:r>
      <w:r>
        <w:rPr>
          <w:rFonts w:ascii="Arial" w:hAnsi="Arial"/>
          <w:sz w:val="22"/>
          <w:szCs w:val="22"/>
        </w:rPr>
        <w:t xml:space="preserve">přestupku nebo </w:t>
      </w:r>
      <w:r w:rsidR="00B519BD" w:rsidRPr="00BE0D5E">
        <w:rPr>
          <w:rFonts w:ascii="Arial" w:hAnsi="Arial"/>
          <w:sz w:val="22"/>
          <w:szCs w:val="22"/>
        </w:rPr>
        <w:t>správního deliktu může správní orgán konstatovat</w:t>
      </w:r>
      <w:r w:rsidR="00D57CFC">
        <w:rPr>
          <w:rFonts w:ascii="Arial" w:hAnsi="Arial"/>
          <w:sz w:val="22"/>
          <w:szCs w:val="22"/>
        </w:rPr>
        <w:t>,</w:t>
      </w:r>
      <w:r w:rsidR="00B519BD" w:rsidRPr="00BE0D5E">
        <w:rPr>
          <w:rFonts w:ascii="Arial" w:hAnsi="Arial"/>
          <w:sz w:val="22"/>
          <w:szCs w:val="22"/>
        </w:rPr>
        <w:t xml:space="preserve"> a postihnout konkrétní </w:t>
      </w:r>
      <w:r>
        <w:rPr>
          <w:rFonts w:ascii="Arial" w:hAnsi="Arial"/>
          <w:sz w:val="22"/>
          <w:szCs w:val="22"/>
        </w:rPr>
        <w:t xml:space="preserve">osobu </w:t>
      </w:r>
      <w:r w:rsidR="005A5DDF">
        <w:rPr>
          <w:rFonts w:ascii="Arial" w:hAnsi="Arial"/>
          <w:sz w:val="22"/>
          <w:szCs w:val="22"/>
        </w:rPr>
        <w:t xml:space="preserve">za jeho spáchání </w:t>
      </w:r>
      <w:r w:rsidR="00D57CFC">
        <w:rPr>
          <w:rFonts w:ascii="Arial" w:hAnsi="Arial"/>
          <w:sz w:val="22"/>
          <w:szCs w:val="22"/>
        </w:rPr>
        <w:t>pouze</w:t>
      </w:r>
      <w:r w:rsidR="00B519BD" w:rsidRPr="00BE0D5E">
        <w:rPr>
          <w:rFonts w:ascii="Arial" w:hAnsi="Arial"/>
          <w:sz w:val="22"/>
          <w:szCs w:val="22"/>
        </w:rPr>
        <w:t xml:space="preserve"> tehdy, jsou-li jednáním, jež je v rámci správního řízení zjištěno, naplněny všechny znaky konkrétní skutkové podstaty obsažené v</w:t>
      </w:r>
      <w:r w:rsidR="007C7CF8">
        <w:rPr>
          <w:rFonts w:ascii="Arial" w:hAnsi="Arial"/>
          <w:sz w:val="22"/>
          <w:szCs w:val="22"/>
        </w:rPr>
        <w:t> </w:t>
      </w:r>
      <w:r w:rsidR="00F211DD">
        <w:rPr>
          <w:rFonts w:ascii="Arial" w:hAnsi="Arial"/>
          <w:sz w:val="22"/>
          <w:szCs w:val="22"/>
        </w:rPr>
        <w:t>zákon</w:t>
      </w:r>
      <w:r w:rsidR="00D57CFC">
        <w:rPr>
          <w:rFonts w:ascii="Arial" w:hAnsi="Arial"/>
          <w:sz w:val="22"/>
          <w:szCs w:val="22"/>
        </w:rPr>
        <w:t>ě</w:t>
      </w:r>
      <w:r w:rsidR="00F211DD">
        <w:rPr>
          <w:rFonts w:ascii="Arial" w:hAnsi="Arial"/>
          <w:sz w:val="22"/>
          <w:szCs w:val="22"/>
        </w:rPr>
        <w:t xml:space="preserve"> o zeměměřictví</w:t>
      </w:r>
      <w:r w:rsidR="007C7CF8">
        <w:rPr>
          <w:rFonts w:ascii="Arial" w:hAnsi="Arial"/>
          <w:sz w:val="22"/>
          <w:szCs w:val="22"/>
        </w:rPr>
        <w:t>.</w:t>
      </w:r>
      <w:r w:rsidR="00D57CFC">
        <w:rPr>
          <w:rFonts w:ascii="Arial" w:hAnsi="Arial"/>
          <w:sz w:val="22"/>
          <w:szCs w:val="22"/>
        </w:rPr>
        <w:t xml:space="preserve"> </w:t>
      </w:r>
      <w:r w:rsidR="00F211DD">
        <w:rPr>
          <w:rFonts w:ascii="Arial" w:hAnsi="Arial"/>
          <w:sz w:val="22"/>
          <w:szCs w:val="22"/>
        </w:rPr>
        <w:t>Zákon o zeměměřictví</w:t>
      </w:r>
      <w:r w:rsidR="007C7CF8" w:rsidRPr="00BE0D5E">
        <w:rPr>
          <w:rFonts w:ascii="Arial" w:hAnsi="Arial"/>
          <w:sz w:val="22"/>
          <w:szCs w:val="22"/>
        </w:rPr>
        <w:t xml:space="preserve"> neukládá, aby osoby provádějící </w:t>
      </w:r>
      <w:r w:rsidR="008669D2">
        <w:rPr>
          <w:rFonts w:ascii="Arial" w:hAnsi="Arial"/>
          <w:sz w:val="22"/>
          <w:szCs w:val="22"/>
        </w:rPr>
        <w:t xml:space="preserve">pomocné práce </w:t>
      </w:r>
      <w:r w:rsidR="007C7CF8" w:rsidRPr="00BE0D5E">
        <w:rPr>
          <w:rFonts w:ascii="Arial" w:hAnsi="Arial"/>
          <w:sz w:val="22"/>
          <w:szCs w:val="22"/>
        </w:rPr>
        <w:t>splňovaly zvláštní odbornou způsobilost, tedy ve správním řízení</w:t>
      </w:r>
      <w:r w:rsidR="008669D2">
        <w:rPr>
          <w:rFonts w:ascii="Arial" w:hAnsi="Arial"/>
          <w:sz w:val="22"/>
          <w:szCs w:val="22"/>
        </w:rPr>
        <w:t xml:space="preserve"> </w:t>
      </w:r>
      <w:r w:rsidR="007C7CF8" w:rsidRPr="00BE0D5E">
        <w:rPr>
          <w:rFonts w:ascii="Arial" w:hAnsi="Arial"/>
          <w:sz w:val="22"/>
          <w:szCs w:val="22"/>
        </w:rPr>
        <w:t xml:space="preserve">nebylo prokázáno, že by </w:t>
      </w:r>
      <w:r w:rsidR="00D57CFC">
        <w:rPr>
          <w:rFonts w:ascii="Arial" w:hAnsi="Arial"/>
          <w:sz w:val="22"/>
          <w:szCs w:val="22"/>
        </w:rPr>
        <w:t>účastník řízení</w:t>
      </w:r>
      <w:r w:rsidR="007C7CF8" w:rsidRPr="00BE0D5E">
        <w:rPr>
          <w:rFonts w:ascii="Arial" w:hAnsi="Arial"/>
          <w:sz w:val="22"/>
          <w:szCs w:val="22"/>
        </w:rPr>
        <w:t xml:space="preserve"> porušil ust</w:t>
      </w:r>
      <w:r w:rsidR="008669D2">
        <w:rPr>
          <w:rFonts w:ascii="Arial" w:hAnsi="Arial"/>
          <w:sz w:val="22"/>
          <w:szCs w:val="22"/>
        </w:rPr>
        <w:t xml:space="preserve">. </w:t>
      </w:r>
      <w:r w:rsidR="008669D2" w:rsidRPr="008669D2">
        <w:rPr>
          <w:rFonts w:ascii="Arial" w:hAnsi="Arial" w:cs="Arial"/>
          <w:sz w:val="22"/>
          <w:szCs w:val="22"/>
        </w:rPr>
        <w:t>§ 17a odst. 1 písm. e) zákona o zeměměřictví</w:t>
      </w:r>
      <w:r w:rsidR="008669D2">
        <w:rPr>
          <w:rFonts w:ascii="Arial" w:hAnsi="Arial" w:cs="Arial"/>
          <w:sz w:val="22"/>
          <w:szCs w:val="22"/>
        </w:rPr>
        <w:t>, a proto rozhodl, jak shora ve výroku uvedeno.</w:t>
      </w:r>
      <w:r w:rsidR="008669D2" w:rsidRPr="00753798">
        <w:rPr>
          <w:sz w:val="22"/>
          <w:szCs w:val="22"/>
        </w:rPr>
        <w:t xml:space="preserve"> </w:t>
      </w:r>
    </w:p>
    <w:p w:rsidR="008669D2" w:rsidRDefault="008669D2" w:rsidP="00285073">
      <w:pPr>
        <w:jc w:val="both"/>
        <w:rPr>
          <w:rFonts w:ascii="Arial" w:hAnsi="Arial"/>
          <w:sz w:val="22"/>
          <w:szCs w:val="22"/>
          <w:u w:val="single"/>
        </w:rPr>
      </w:pPr>
    </w:p>
    <w:p w:rsidR="00FD35B3" w:rsidRDefault="00994BB1" w:rsidP="00285073">
      <w:pPr>
        <w:jc w:val="both"/>
        <w:rPr>
          <w:rFonts w:ascii="Arial" w:hAnsi="Arial"/>
          <w:sz w:val="22"/>
          <w:szCs w:val="22"/>
          <w:u w:val="single"/>
        </w:rPr>
      </w:pPr>
      <w:r w:rsidRPr="00FD35B3">
        <w:rPr>
          <w:rFonts w:ascii="Arial" w:hAnsi="Arial"/>
          <w:sz w:val="22"/>
          <w:szCs w:val="22"/>
          <w:u w:val="single"/>
        </w:rPr>
        <w:t>Poučení:</w:t>
      </w:r>
    </w:p>
    <w:p w:rsidR="003F3300" w:rsidRPr="00FD35B3" w:rsidRDefault="00994BB1" w:rsidP="00285073">
      <w:pPr>
        <w:jc w:val="both"/>
        <w:rPr>
          <w:rFonts w:ascii="Arial" w:hAnsi="Arial"/>
          <w:sz w:val="22"/>
          <w:szCs w:val="22"/>
          <w:u w:val="single"/>
        </w:rPr>
      </w:pPr>
      <w:r w:rsidRPr="00FD35B3">
        <w:rPr>
          <w:rFonts w:ascii="Arial" w:hAnsi="Arial"/>
          <w:sz w:val="22"/>
          <w:szCs w:val="22"/>
          <w:u w:val="single"/>
        </w:rPr>
        <w:t xml:space="preserve"> </w:t>
      </w:r>
    </w:p>
    <w:p w:rsidR="0020093F" w:rsidRPr="00FD35B3" w:rsidRDefault="00994BB1" w:rsidP="00285073">
      <w:pPr>
        <w:jc w:val="both"/>
        <w:rPr>
          <w:rFonts w:ascii="Arial" w:hAnsi="Arial"/>
          <w:sz w:val="22"/>
          <w:szCs w:val="22"/>
        </w:rPr>
      </w:pPr>
      <w:r w:rsidRPr="00FD35B3">
        <w:rPr>
          <w:rFonts w:ascii="Arial" w:hAnsi="Arial" w:cs="Arial"/>
          <w:sz w:val="22"/>
          <w:szCs w:val="22"/>
        </w:rPr>
        <w:t xml:space="preserve">Proti tomuto rozhodnutí lze podle </w:t>
      </w:r>
      <w:r w:rsidR="00550D2D" w:rsidRPr="00FD35B3">
        <w:rPr>
          <w:rFonts w:ascii="Arial" w:hAnsi="Arial" w:cs="Arial"/>
          <w:sz w:val="22"/>
          <w:szCs w:val="22"/>
        </w:rPr>
        <w:t xml:space="preserve">ust. </w:t>
      </w:r>
      <w:r w:rsidR="00D57CFC" w:rsidRPr="00550D2D">
        <w:rPr>
          <w:rFonts w:ascii="Arial" w:hAnsi="Arial"/>
          <w:sz w:val="22"/>
          <w:szCs w:val="22"/>
        </w:rPr>
        <w:t xml:space="preserve">§ 81 </w:t>
      </w:r>
      <w:r w:rsidR="00D57CFC">
        <w:rPr>
          <w:rFonts w:ascii="Arial" w:hAnsi="Arial"/>
          <w:sz w:val="22"/>
          <w:szCs w:val="22"/>
        </w:rPr>
        <w:t>odst.</w:t>
      </w:r>
      <w:r w:rsidR="00D57CFC" w:rsidRPr="00550D2D">
        <w:rPr>
          <w:rFonts w:ascii="Arial" w:hAnsi="Arial"/>
          <w:sz w:val="22"/>
          <w:szCs w:val="22"/>
        </w:rPr>
        <w:t> 1</w:t>
      </w:r>
      <w:r w:rsidR="00D57CFC">
        <w:rPr>
          <w:rFonts w:ascii="Arial" w:hAnsi="Arial"/>
          <w:sz w:val="22"/>
          <w:szCs w:val="22"/>
        </w:rPr>
        <w:t>,</w:t>
      </w:r>
      <w:r w:rsidR="00D57CFC" w:rsidRPr="00550D2D">
        <w:rPr>
          <w:rFonts w:ascii="Arial" w:hAnsi="Arial"/>
          <w:sz w:val="22"/>
          <w:szCs w:val="22"/>
        </w:rPr>
        <w:t xml:space="preserve"> </w:t>
      </w:r>
      <w:r w:rsidR="002B2AD6" w:rsidRPr="00FD35B3">
        <w:rPr>
          <w:rFonts w:ascii="Arial" w:hAnsi="Arial" w:cs="Arial"/>
          <w:sz w:val="22"/>
          <w:szCs w:val="22"/>
        </w:rPr>
        <w:t>§ 83 odst.</w:t>
      </w:r>
      <w:r w:rsidR="00083CC7" w:rsidRPr="00FD35B3">
        <w:rPr>
          <w:rFonts w:ascii="Arial" w:hAnsi="Arial" w:cs="Arial"/>
          <w:sz w:val="22"/>
          <w:szCs w:val="22"/>
        </w:rPr>
        <w:t xml:space="preserve"> </w:t>
      </w:r>
      <w:r w:rsidR="002B2AD6" w:rsidRPr="00FD35B3">
        <w:rPr>
          <w:rFonts w:ascii="Arial" w:hAnsi="Arial" w:cs="Arial"/>
          <w:sz w:val="22"/>
          <w:szCs w:val="22"/>
        </w:rPr>
        <w:t>1</w:t>
      </w:r>
      <w:r w:rsidR="00083CC7" w:rsidRPr="00FD35B3">
        <w:rPr>
          <w:rFonts w:ascii="Arial" w:hAnsi="Arial" w:cs="Arial"/>
          <w:sz w:val="22"/>
          <w:szCs w:val="22"/>
        </w:rPr>
        <w:t xml:space="preserve"> </w:t>
      </w:r>
      <w:r w:rsidR="002B2AD6" w:rsidRPr="00FD35B3">
        <w:rPr>
          <w:rFonts w:ascii="Arial" w:hAnsi="Arial" w:cs="Arial"/>
          <w:sz w:val="22"/>
          <w:szCs w:val="22"/>
        </w:rPr>
        <w:t>a §</w:t>
      </w:r>
      <w:r w:rsidR="00083CC7" w:rsidRPr="00FD35B3">
        <w:rPr>
          <w:rFonts w:ascii="Arial" w:hAnsi="Arial" w:cs="Arial"/>
          <w:sz w:val="22"/>
          <w:szCs w:val="22"/>
        </w:rPr>
        <w:t> </w:t>
      </w:r>
      <w:r w:rsidR="002B2AD6" w:rsidRPr="00FD35B3">
        <w:rPr>
          <w:rFonts w:ascii="Arial" w:hAnsi="Arial" w:cs="Arial"/>
          <w:sz w:val="22"/>
          <w:szCs w:val="22"/>
        </w:rPr>
        <w:t xml:space="preserve">86 odst. 1 </w:t>
      </w:r>
      <w:r w:rsidR="00D57CFC">
        <w:rPr>
          <w:rFonts w:ascii="Arial" w:hAnsi="Arial" w:cs="Arial"/>
          <w:sz w:val="22"/>
          <w:szCs w:val="22"/>
        </w:rPr>
        <w:t>správního řádu</w:t>
      </w:r>
      <w:r w:rsidR="002B2AD6" w:rsidRPr="00FD35B3">
        <w:rPr>
          <w:rFonts w:ascii="Arial" w:hAnsi="Arial" w:cs="Arial"/>
          <w:sz w:val="22"/>
          <w:szCs w:val="22"/>
        </w:rPr>
        <w:t xml:space="preserve"> </w:t>
      </w:r>
      <w:r w:rsidRPr="00FD35B3">
        <w:rPr>
          <w:rFonts w:ascii="Arial" w:hAnsi="Arial" w:cs="Arial"/>
          <w:sz w:val="22"/>
          <w:szCs w:val="22"/>
        </w:rPr>
        <w:t>podat odvolání do 15 dnů ode dne jeho</w:t>
      </w:r>
      <w:r w:rsidRPr="00FD35B3">
        <w:rPr>
          <w:rFonts w:ascii="Arial" w:hAnsi="Arial"/>
          <w:sz w:val="22"/>
          <w:szCs w:val="22"/>
        </w:rPr>
        <w:t xml:space="preserve"> oznámení k Českému úřadu zeměměřickému a katastrálnímu v Praze, Praha 8 - Kobylisy, Pod </w:t>
      </w:r>
      <w:r w:rsidR="008679B9" w:rsidRPr="00FD35B3">
        <w:rPr>
          <w:rFonts w:ascii="Arial" w:hAnsi="Arial"/>
          <w:sz w:val="22"/>
          <w:szCs w:val="22"/>
        </w:rPr>
        <w:t>s</w:t>
      </w:r>
      <w:r w:rsidRPr="00FD35B3">
        <w:rPr>
          <w:rFonts w:ascii="Arial" w:hAnsi="Arial"/>
          <w:sz w:val="22"/>
          <w:szCs w:val="22"/>
        </w:rPr>
        <w:t xml:space="preserve">ídlištěm 1800/9, PSČ 182 11. Odvolání se podává u správního orgánu, který rozhodnutí vydal, t. j. u Zeměměřického a katastrálního inspektorátu v Liberci. </w:t>
      </w:r>
    </w:p>
    <w:p w:rsidR="00C608BE" w:rsidRPr="00D57B7F" w:rsidRDefault="00C608BE">
      <w:pPr>
        <w:rPr>
          <w:rFonts w:ascii="Arial" w:hAnsi="Arial"/>
          <w:color w:val="00B050"/>
          <w:sz w:val="22"/>
          <w:szCs w:val="22"/>
        </w:rPr>
      </w:pPr>
    </w:p>
    <w:p w:rsidR="008669D2" w:rsidRDefault="008669D2">
      <w:pPr>
        <w:rPr>
          <w:rFonts w:ascii="Arial" w:hAnsi="Arial"/>
          <w:sz w:val="22"/>
          <w:szCs w:val="22"/>
        </w:rPr>
      </w:pPr>
    </w:p>
    <w:p w:rsidR="0020093F" w:rsidRPr="00D53A6B" w:rsidRDefault="00994BB1">
      <w:pPr>
        <w:rPr>
          <w:rFonts w:ascii="Arial" w:hAnsi="Arial"/>
          <w:i/>
          <w:sz w:val="22"/>
          <w:szCs w:val="22"/>
        </w:rPr>
      </w:pPr>
      <w:r w:rsidRPr="00D53A6B">
        <w:rPr>
          <w:rFonts w:ascii="Arial" w:hAnsi="Arial"/>
          <w:sz w:val="22"/>
          <w:szCs w:val="22"/>
        </w:rPr>
        <w:t xml:space="preserve">V Liberci dne </w:t>
      </w:r>
      <w:r w:rsidR="006A324F">
        <w:rPr>
          <w:rFonts w:ascii="Arial" w:hAnsi="Arial"/>
          <w:sz w:val="22"/>
          <w:szCs w:val="22"/>
        </w:rPr>
        <w:t>9</w:t>
      </w:r>
      <w:r w:rsidR="00B401D2" w:rsidRPr="00D53A6B">
        <w:rPr>
          <w:rFonts w:ascii="Arial" w:hAnsi="Arial"/>
          <w:sz w:val="22"/>
          <w:szCs w:val="22"/>
        </w:rPr>
        <w:t xml:space="preserve">. </w:t>
      </w:r>
      <w:r w:rsidR="006A324F">
        <w:rPr>
          <w:rFonts w:ascii="Arial" w:hAnsi="Arial"/>
          <w:sz w:val="22"/>
          <w:szCs w:val="22"/>
        </w:rPr>
        <w:t>května</w:t>
      </w:r>
      <w:r w:rsidR="008669D2">
        <w:rPr>
          <w:rFonts w:ascii="Arial" w:hAnsi="Arial"/>
          <w:sz w:val="22"/>
          <w:szCs w:val="22"/>
        </w:rPr>
        <w:t xml:space="preserve"> </w:t>
      </w:r>
      <w:r w:rsidRPr="00D53A6B">
        <w:rPr>
          <w:rFonts w:ascii="Arial" w:hAnsi="Arial"/>
          <w:sz w:val="22"/>
          <w:szCs w:val="22"/>
        </w:rPr>
        <w:t>20</w:t>
      </w:r>
      <w:r w:rsidR="00B401D2" w:rsidRPr="00D53A6B">
        <w:rPr>
          <w:rFonts w:ascii="Arial" w:hAnsi="Arial"/>
          <w:sz w:val="22"/>
          <w:szCs w:val="22"/>
        </w:rPr>
        <w:t>1</w:t>
      </w:r>
      <w:r w:rsidR="008669D2">
        <w:rPr>
          <w:rFonts w:ascii="Arial" w:hAnsi="Arial"/>
          <w:sz w:val="22"/>
          <w:szCs w:val="22"/>
        </w:rPr>
        <w:t>3</w:t>
      </w:r>
    </w:p>
    <w:p w:rsidR="00311381" w:rsidRPr="00D57B7F" w:rsidRDefault="00311381">
      <w:pPr>
        <w:rPr>
          <w:rFonts w:ascii="Arial" w:hAnsi="Arial"/>
          <w:color w:val="00B050"/>
        </w:rPr>
      </w:pPr>
    </w:p>
    <w:p w:rsidR="00311381" w:rsidRPr="00D57B7F" w:rsidRDefault="00311381">
      <w:pPr>
        <w:rPr>
          <w:rFonts w:ascii="Arial" w:hAnsi="Arial"/>
          <w:color w:val="00B050"/>
        </w:rPr>
      </w:pPr>
    </w:p>
    <w:p w:rsidR="00083CC7" w:rsidRDefault="00083CC7">
      <w:pPr>
        <w:rPr>
          <w:rFonts w:ascii="Arial" w:hAnsi="Arial"/>
          <w:color w:val="00B050"/>
        </w:rPr>
      </w:pPr>
    </w:p>
    <w:p w:rsidR="00664A2D" w:rsidRDefault="00664A2D">
      <w:pPr>
        <w:rPr>
          <w:rFonts w:ascii="Arial" w:hAnsi="Arial"/>
          <w:color w:val="00B050"/>
        </w:rPr>
      </w:pPr>
    </w:p>
    <w:p w:rsidR="00664A2D" w:rsidRPr="00D57B7F" w:rsidRDefault="00664A2D">
      <w:pPr>
        <w:rPr>
          <w:rFonts w:ascii="Arial" w:hAnsi="Arial"/>
          <w:color w:val="00B050"/>
        </w:rPr>
      </w:pPr>
    </w:p>
    <w:p w:rsidR="0020093F" w:rsidRPr="00E377FB" w:rsidRDefault="0020093F">
      <w:pPr>
        <w:rPr>
          <w:rFonts w:ascii="Arial" w:hAnsi="Arial"/>
          <w:sz w:val="22"/>
          <w:szCs w:val="22"/>
        </w:rPr>
      </w:pPr>
    </w:p>
    <w:p w:rsidR="0020093F" w:rsidRPr="00FD35B3" w:rsidRDefault="00994BB1">
      <w:pPr>
        <w:rPr>
          <w:rFonts w:ascii="Arial" w:hAnsi="Arial"/>
          <w:b/>
          <w:sz w:val="22"/>
          <w:szCs w:val="22"/>
        </w:rPr>
      </w:pPr>
      <w:r w:rsidRPr="00FD35B3">
        <w:rPr>
          <w:rFonts w:ascii="Arial" w:hAnsi="Arial"/>
          <w:b/>
          <w:sz w:val="24"/>
          <w:szCs w:val="24"/>
        </w:rPr>
        <w:t xml:space="preserve">              </w:t>
      </w:r>
      <w:r w:rsidRPr="00FD35B3">
        <w:rPr>
          <w:rFonts w:ascii="Arial" w:hAnsi="Arial"/>
          <w:b/>
          <w:sz w:val="24"/>
          <w:szCs w:val="24"/>
        </w:rPr>
        <w:tab/>
        <w:t xml:space="preserve">                                                   </w:t>
      </w:r>
      <w:r w:rsidRPr="00FD35B3">
        <w:rPr>
          <w:rFonts w:ascii="Arial" w:hAnsi="Arial"/>
          <w:b/>
          <w:sz w:val="24"/>
          <w:szCs w:val="24"/>
        </w:rPr>
        <w:tab/>
      </w:r>
      <w:r w:rsidRPr="00FD35B3">
        <w:rPr>
          <w:rFonts w:ascii="Arial" w:hAnsi="Arial"/>
          <w:b/>
          <w:sz w:val="22"/>
          <w:szCs w:val="22"/>
        </w:rPr>
        <w:t xml:space="preserve">          Ing. Jiří</w:t>
      </w:r>
      <w:r w:rsidRPr="00FD35B3">
        <w:rPr>
          <w:rFonts w:ascii="Arial" w:hAnsi="Arial"/>
          <w:b/>
          <w:spacing w:val="60"/>
          <w:sz w:val="22"/>
          <w:szCs w:val="22"/>
        </w:rPr>
        <w:t xml:space="preserve"> Barták</w:t>
      </w:r>
    </w:p>
    <w:p w:rsidR="0020093F" w:rsidRPr="00FD35B3" w:rsidRDefault="00994BB1">
      <w:pPr>
        <w:ind w:firstLine="2835"/>
        <w:rPr>
          <w:rFonts w:ascii="Arial" w:hAnsi="Arial"/>
          <w:b/>
          <w:sz w:val="22"/>
          <w:szCs w:val="22"/>
        </w:rPr>
      </w:pPr>
      <w:r w:rsidRPr="00FD35B3">
        <w:rPr>
          <w:rFonts w:ascii="Arial" w:hAnsi="Arial"/>
          <w:b/>
          <w:sz w:val="22"/>
          <w:szCs w:val="22"/>
        </w:rPr>
        <w:t xml:space="preserve">             </w:t>
      </w:r>
      <w:r w:rsidR="008669D2" w:rsidRPr="00FD35B3">
        <w:rPr>
          <w:rFonts w:ascii="Arial" w:hAnsi="Arial"/>
          <w:b/>
          <w:sz w:val="22"/>
          <w:szCs w:val="22"/>
        </w:rPr>
        <w:t xml:space="preserve">  </w:t>
      </w:r>
      <w:r w:rsidRPr="00FD35B3">
        <w:rPr>
          <w:rFonts w:ascii="Arial" w:hAnsi="Arial"/>
          <w:b/>
          <w:sz w:val="22"/>
          <w:szCs w:val="22"/>
        </w:rPr>
        <w:t xml:space="preserve">                                  </w:t>
      </w:r>
      <w:r w:rsidR="009F1CA7" w:rsidRPr="00FD35B3">
        <w:rPr>
          <w:rFonts w:ascii="Arial" w:hAnsi="Arial"/>
          <w:b/>
          <w:sz w:val="22"/>
          <w:szCs w:val="22"/>
        </w:rPr>
        <w:t xml:space="preserve"> </w:t>
      </w:r>
      <w:r w:rsidRPr="00FD35B3">
        <w:rPr>
          <w:rFonts w:ascii="Arial" w:hAnsi="Arial"/>
          <w:b/>
          <w:sz w:val="22"/>
          <w:szCs w:val="22"/>
        </w:rPr>
        <w:t xml:space="preserve">    </w:t>
      </w:r>
      <w:r w:rsidR="00161EEC" w:rsidRPr="00FD35B3">
        <w:rPr>
          <w:rFonts w:ascii="Arial" w:hAnsi="Arial"/>
          <w:b/>
          <w:sz w:val="22"/>
          <w:szCs w:val="22"/>
        </w:rPr>
        <w:t>ř</w:t>
      </w:r>
      <w:r w:rsidRPr="00FD35B3">
        <w:rPr>
          <w:rFonts w:ascii="Arial" w:hAnsi="Arial"/>
          <w:b/>
          <w:sz w:val="22"/>
          <w:szCs w:val="22"/>
        </w:rPr>
        <w:t>editel</w:t>
      </w:r>
    </w:p>
    <w:p w:rsidR="003451B7" w:rsidRPr="008669D2" w:rsidRDefault="003451B7">
      <w:pPr>
        <w:ind w:firstLine="2835"/>
        <w:rPr>
          <w:rFonts w:ascii="Arial" w:hAnsi="Arial"/>
          <w:b/>
          <w:sz w:val="22"/>
          <w:szCs w:val="22"/>
        </w:rPr>
      </w:pPr>
    </w:p>
    <w:p w:rsidR="003451B7" w:rsidRDefault="003451B7">
      <w:pPr>
        <w:ind w:firstLine="2835"/>
        <w:rPr>
          <w:rFonts w:ascii="Arial" w:hAnsi="Arial"/>
          <w:b/>
          <w:sz w:val="24"/>
          <w:szCs w:val="24"/>
        </w:rPr>
      </w:pPr>
    </w:p>
    <w:p w:rsidR="008669D2" w:rsidRDefault="008669D2">
      <w:pPr>
        <w:ind w:firstLine="2835"/>
        <w:rPr>
          <w:rFonts w:ascii="Arial" w:hAnsi="Arial"/>
          <w:b/>
          <w:sz w:val="24"/>
          <w:szCs w:val="24"/>
        </w:rPr>
      </w:pPr>
    </w:p>
    <w:p w:rsidR="008669D2" w:rsidRDefault="008669D2">
      <w:pPr>
        <w:ind w:firstLine="2835"/>
        <w:rPr>
          <w:rFonts w:ascii="Arial" w:hAnsi="Arial"/>
          <w:b/>
          <w:sz w:val="24"/>
          <w:szCs w:val="24"/>
        </w:rPr>
      </w:pPr>
    </w:p>
    <w:p w:rsidR="008669D2" w:rsidRDefault="008669D2">
      <w:pPr>
        <w:ind w:firstLine="2835"/>
        <w:rPr>
          <w:rFonts w:ascii="Arial" w:hAnsi="Arial"/>
          <w:b/>
          <w:sz w:val="24"/>
          <w:szCs w:val="24"/>
        </w:rPr>
      </w:pPr>
    </w:p>
    <w:p w:rsidR="008669D2" w:rsidRDefault="008669D2">
      <w:pPr>
        <w:ind w:firstLine="2835"/>
        <w:rPr>
          <w:rFonts w:ascii="Arial" w:hAnsi="Arial"/>
          <w:b/>
          <w:sz w:val="24"/>
          <w:szCs w:val="24"/>
        </w:rPr>
      </w:pPr>
    </w:p>
    <w:p w:rsidR="008669D2" w:rsidRDefault="008669D2">
      <w:pPr>
        <w:ind w:firstLine="2835"/>
        <w:rPr>
          <w:rFonts w:ascii="Arial" w:hAnsi="Arial"/>
          <w:b/>
          <w:sz w:val="24"/>
          <w:szCs w:val="24"/>
        </w:rPr>
      </w:pPr>
    </w:p>
    <w:p w:rsidR="003451B7" w:rsidRPr="002B2AD6" w:rsidRDefault="003451B7">
      <w:pPr>
        <w:ind w:firstLine="2835"/>
        <w:rPr>
          <w:rFonts w:ascii="Arial" w:hAnsi="Arial"/>
          <w:sz w:val="24"/>
          <w:szCs w:val="24"/>
        </w:rPr>
      </w:pPr>
    </w:p>
    <w:p w:rsidR="0020093F" w:rsidRPr="00FD35B3" w:rsidRDefault="00994BB1">
      <w:pPr>
        <w:rPr>
          <w:rFonts w:ascii="Arial" w:hAnsi="Arial"/>
          <w:sz w:val="22"/>
          <w:szCs w:val="22"/>
        </w:rPr>
      </w:pPr>
      <w:r w:rsidRPr="00FD35B3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Pr="00FD35B3" w:rsidRDefault="0090427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XX</w:t>
      </w:r>
      <w:r w:rsidR="00994BB1" w:rsidRPr="00FD35B3">
        <w:rPr>
          <w:rFonts w:ascii="Arial" w:hAnsi="Arial"/>
          <w:sz w:val="22"/>
          <w:szCs w:val="22"/>
        </w:rPr>
        <w:t>,</w:t>
      </w:r>
      <w:r w:rsidR="00994BB1" w:rsidRPr="00FD35B3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545E75">
        <w:rPr>
          <w:rFonts w:ascii="Arial" w:hAnsi="Arial"/>
          <w:bCs/>
          <w:sz w:val="22"/>
          <w:szCs w:val="22"/>
        </w:rPr>
        <w:t>Mmm</w:t>
      </w:r>
      <w:proofErr w:type="spellEnd"/>
    </w:p>
    <w:p w:rsidR="00212720" w:rsidRDefault="00212720">
      <w:pPr>
        <w:rPr>
          <w:rFonts w:ascii="Arial" w:hAnsi="Arial"/>
          <w:bCs/>
          <w:sz w:val="22"/>
          <w:szCs w:val="22"/>
        </w:rPr>
      </w:pPr>
    </w:p>
    <w:p w:rsidR="00212720" w:rsidRDefault="00212720">
      <w:pPr>
        <w:rPr>
          <w:rFonts w:ascii="Arial" w:hAnsi="Arial"/>
          <w:bCs/>
          <w:sz w:val="22"/>
          <w:szCs w:val="22"/>
        </w:rPr>
      </w:pPr>
    </w:p>
    <w:p w:rsidR="00212720" w:rsidRDefault="00212720">
      <w:pPr>
        <w:rPr>
          <w:rFonts w:ascii="Arial" w:hAnsi="Arial"/>
          <w:bCs/>
          <w:sz w:val="22"/>
          <w:szCs w:val="22"/>
        </w:rPr>
      </w:pPr>
    </w:p>
    <w:p w:rsidR="00212720" w:rsidRDefault="00212720">
      <w:pPr>
        <w:rPr>
          <w:rFonts w:ascii="Arial" w:hAnsi="Arial"/>
          <w:bCs/>
          <w:sz w:val="22"/>
          <w:szCs w:val="22"/>
        </w:rPr>
      </w:pPr>
    </w:p>
    <w:p w:rsidR="00212720" w:rsidRDefault="00212720" w:rsidP="00212720">
      <w:pPr>
        <w:pStyle w:val="Zkladntext3"/>
        <w:rPr>
          <w:b w:val="0"/>
          <w:bCs/>
        </w:rPr>
      </w:pPr>
    </w:p>
    <w:p w:rsidR="00212720" w:rsidRDefault="00212720" w:rsidP="00212720">
      <w:pPr>
        <w:pStyle w:val="Zkladntext3"/>
        <w:rPr>
          <w:b w:val="0"/>
          <w:bCs/>
        </w:rPr>
      </w:pPr>
    </w:p>
    <w:p w:rsidR="00212720" w:rsidRDefault="00212720" w:rsidP="00212720">
      <w:pPr>
        <w:pStyle w:val="Zkladntext3"/>
        <w:rPr>
          <w:b w:val="0"/>
          <w:bCs/>
        </w:rPr>
      </w:pPr>
    </w:p>
    <w:sectPr w:rsidR="00212720" w:rsidSect="00CE5474">
      <w:footerReference w:type="default" r:id="rId9"/>
      <w:pgSz w:w="11907" w:h="16840"/>
      <w:pgMar w:top="1276" w:right="1418" w:bottom="170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2B" w:rsidRDefault="0033612B">
      <w:r>
        <w:separator/>
      </w:r>
    </w:p>
  </w:endnote>
  <w:endnote w:type="continuationSeparator" w:id="0">
    <w:p w:rsidR="0033612B" w:rsidRDefault="0033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B75A6D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545E75">
      <w:rPr>
        <w:rFonts w:ascii="Arial" w:hAnsi="Arial" w:cs="Arial"/>
        <w:noProof/>
        <w:sz w:val="18"/>
        <w:szCs w:val="18"/>
      </w:rPr>
      <w:t>4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545E75">
      <w:rPr>
        <w:rFonts w:ascii="Arial" w:hAnsi="Arial" w:cs="Arial"/>
        <w:noProof/>
        <w:sz w:val="18"/>
        <w:szCs w:val="18"/>
      </w:rPr>
      <w:t>4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2B" w:rsidRDefault="0033612B">
      <w:r>
        <w:separator/>
      </w:r>
    </w:p>
  </w:footnote>
  <w:footnote w:type="continuationSeparator" w:id="0">
    <w:p w:rsidR="0033612B" w:rsidRDefault="00336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562AA"/>
    <w:multiLevelType w:val="hybridMultilevel"/>
    <w:tmpl w:val="A6CA1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78872BF"/>
    <w:multiLevelType w:val="hybridMultilevel"/>
    <w:tmpl w:val="7E34F86A"/>
    <w:lvl w:ilvl="0" w:tplc="C5BEA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7">
    <w:nsid w:val="4B971DD7"/>
    <w:multiLevelType w:val="hybridMultilevel"/>
    <w:tmpl w:val="62F6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D3EAC"/>
    <w:multiLevelType w:val="hybridMultilevel"/>
    <w:tmpl w:val="2B2474EC"/>
    <w:lvl w:ilvl="0" w:tplc="E8AA450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27BD6"/>
    <w:multiLevelType w:val="hybridMultilevel"/>
    <w:tmpl w:val="A1B87C70"/>
    <w:lvl w:ilvl="0" w:tplc="E6D89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0D19"/>
    <w:rsid w:val="00001102"/>
    <w:rsid w:val="0000451D"/>
    <w:rsid w:val="000047A6"/>
    <w:rsid w:val="00006E90"/>
    <w:rsid w:val="0000748A"/>
    <w:rsid w:val="00010522"/>
    <w:rsid w:val="00010CE4"/>
    <w:rsid w:val="0001111D"/>
    <w:rsid w:val="00013E5F"/>
    <w:rsid w:val="00014E90"/>
    <w:rsid w:val="000152E7"/>
    <w:rsid w:val="00015BE4"/>
    <w:rsid w:val="0001610A"/>
    <w:rsid w:val="00016FEE"/>
    <w:rsid w:val="00021A06"/>
    <w:rsid w:val="000236E0"/>
    <w:rsid w:val="00025C0E"/>
    <w:rsid w:val="00027FA6"/>
    <w:rsid w:val="00031365"/>
    <w:rsid w:val="000324FE"/>
    <w:rsid w:val="000400BA"/>
    <w:rsid w:val="00040A6A"/>
    <w:rsid w:val="0004202F"/>
    <w:rsid w:val="000524FF"/>
    <w:rsid w:val="0005259F"/>
    <w:rsid w:val="00052BC5"/>
    <w:rsid w:val="00054B3C"/>
    <w:rsid w:val="0005612E"/>
    <w:rsid w:val="000565B2"/>
    <w:rsid w:val="00061E92"/>
    <w:rsid w:val="00062B42"/>
    <w:rsid w:val="00065740"/>
    <w:rsid w:val="00065910"/>
    <w:rsid w:val="00065FA8"/>
    <w:rsid w:val="000721A2"/>
    <w:rsid w:val="00076A1B"/>
    <w:rsid w:val="00076F42"/>
    <w:rsid w:val="00077FB3"/>
    <w:rsid w:val="00082091"/>
    <w:rsid w:val="00082D86"/>
    <w:rsid w:val="00083CC7"/>
    <w:rsid w:val="000879C5"/>
    <w:rsid w:val="00091F1E"/>
    <w:rsid w:val="00093D03"/>
    <w:rsid w:val="0009672F"/>
    <w:rsid w:val="000A365E"/>
    <w:rsid w:val="000A3DBE"/>
    <w:rsid w:val="000A44BF"/>
    <w:rsid w:val="000A52FD"/>
    <w:rsid w:val="000A70F2"/>
    <w:rsid w:val="000A7861"/>
    <w:rsid w:val="000B3324"/>
    <w:rsid w:val="000B7933"/>
    <w:rsid w:val="000C06F5"/>
    <w:rsid w:val="000C0991"/>
    <w:rsid w:val="000C1E43"/>
    <w:rsid w:val="000C4A31"/>
    <w:rsid w:val="000C7AD6"/>
    <w:rsid w:val="000D1EA4"/>
    <w:rsid w:val="000D7FFC"/>
    <w:rsid w:val="000E0754"/>
    <w:rsid w:val="000E0A67"/>
    <w:rsid w:val="000E3C64"/>
    <w:rsid w:val="000E4774"/>
    <w:rsid w:val="000E4AFB"/>
    <w:rsid w:val="000E76FA"/>
    <w:rsid w:val="000F6914"/>
    <w:rsid w:val="001004B2"/>
    <w:rsid w:val="00100567"/>
    <w:rsid w:val="00101F64"/>
    <w:rsid w:val="0010287D"/>
    <w:rsid w:val="001037F4"/>
    <w:rsid w:val="00104098"/>
    <w:rsid w:val="00104F9D"/>
    <w:rsid w:val="00106D51"/>
    <w:rsid w:val="00107F86"/>
    <w:rsid w:val="001102B6"/>
    <w:rsid w:val="00110833"/>
    <w:rsid w:val="00110B78"/>
    <w:rsid w:val="0011402E"/>
    <w:rsid w:val="00116D05"/>
    <w:rsid w:val="001203FF"/>
    <w:rsid w:val="00122D94"/>
    <w:rsid w:val="001239EF"/>
    <w:rsid w:val="00126E28"/>
    <w:rsid w:val="001272CB"/>
    <w:rsid w:val="001276E1"/>
    <w:rsid w:val="00127E42"/>
    <w:rsid w:val="0013031C"/>
    <w:rsid w:val="00131AED"/>
    <w:rsid w:val="0013518C"/>
    <w:rsid w:val="001401B1"/>
    <w:rsid w:val="00141154"/>
    <w:rsid w:val="001439EC"/>
    <w:rsid w:val="00145102"/>
    <w:rsid w:val="00145FF1"/>
    <w:rsid w:val="0014643C"/>
    <w:rsid w:val="001473B9"/>
    <w:rsid w:val="00147B4C"/>
    <w:rsid w:val="00152202"/>
    <w:rsid w:val="00156384"/>
    <w:rsid w:val="00160E13"/>
    <w:rsid w:val="0016190E"/>
    <w:rsid w:val="00161D3F"/>
    <w:rsid w:val="00161EEC"/>
    <w:rsid w:val="00163A5C"/>
    <w:rsid w:val="00164BCA"/>
    <w:rsid w:val="001662F8"/>
    <w:rsid w:val="00167779"/>
    <w:rsid w:val="00173A55"/>
    <w:rsid w:val="00173AB0"/>
    <w:rsid w:val="00173CD6"/>
    <w:rsid w:val="00173EC2"/>
    <w:rsid w:val="00181929"/>
    <w:rsid w:val="001824FA"/>
    <w:rsid w:val="00183446"/>
    <w:rsid w:val="001847C6"/>
    <w:rsid w:val="0018688F"/>
    <w:rsid w:val="00186E3E"/>
    <w:rsid w:val="001870CA"/>
    <w:rsid w:val="00191C87"/>
    <w:rsid w:val="00192011"/>
    <w:rsid w:val="00193A7A"/>
    <w:rsid w:val="001A6EFB"/>
    <w:rsid w:val="001B568D"/>
    <w:rsid w:val="001C14E5"/>
    <w:rsid w:val="001C2652"/>
    <w:rsid w:val="001C2A84"/>
    <w:rsid w:val="001C320E"/>
    <w:rsid w:val="001C3552"/>
    <w:rsid w:val="001C37CD"/>
    <w:rsid w:val="001C4996"/>
    <w:rsid w:val="001D3505"/>
    <w:rsid w:val="001D5000"/>
    <w:rsid w:val="001D74B3"/>
    <w:rsid w:val="001E6C7C"/>
    <w:rsid w:val="001F0A17"/>
    <w:rsid w:val="001F78D4"/>
    <w:rsid w:val="001F7E33"/>
    <w:rsid w:val="0020093F"/>
    <w:rsid w:val="00201618"/>
    <w:rsid w:val="00202C8F"/>
    <w:rsid w:val="002033BE"/>
    <w:rsid w:val="00204AC5"/>
    <w:rsid w:val="002057DC"/>
    <w:rsid w:val="002112E8"/>
    <w:rsid w:val="00212720"/>
    <w:rsid w:val="0021273A"/>
    <w:rsid w:val="00216830"/>
    <w:rsid w:val="0021768D"/>
    <w:rsid w:val="00223170"/>
    <w:rsid w:val="00223DDE"/>
    <w:rsid w:val="00223E5B"/>
    <w:rsid w:val="00223FDD"/>
    <w:rsid w:val="00230D1C"/>
    <w:rsid w:val="0023108A"/>
    <w:rsid w:val="002312F4"/>
    <w:rsid w:val="00231738"/>
    <w:rsid w:val="00231915"/>
    <w:rsid w:val="002357AA"/>
    <w:rsid w:val="00236020"/>
    <w:rsid w:val="00241D2F"/>
    <w:rsid w:val="00242B87"/>
    <w:rsid w:val="002430F8"/>
    <w:rsid w:val="00245F74"/>
    <w:rsid w:val="002464CC"/>
    <w:rsid w:val="00247D04"/>
    <w:rsid w:val="002507A2"/>
    <w:rsid w:val="00255D9E"/>
    <w:rsid w:val="002579E3"/>
    <w:rsid w:val="00261417"/>
    <w:rsid w:val="002627D3"/>
    <w:rsid w:val="002630C8"/>
    <w:rsid w:val="002650B0"/>
    <w:rsid w:val="00265F63"/>
    <w:rsid w:val="00270703"/>
    <w:rsid w:val="0027431F"/>
    <w:rsid w:val="00281605"/>
    <w:rsid w:val="00285073"/>
    <w:rsid w:val="00292DAA"/>
    <w:rsid w:val="002A28A6"/>
    <w:rsid w:val="002B26B9"/>
    <w:rsid w:val="002B299D"/>
    <w:rsid w:val="002B2AD6"/>
    <w:rsid w:val="002B4100"/>
    <w:rsid w:val="002B565B"/>
    <w:rsid w:val="002B6D26"/>
    <w:rsid w:val="002C15B9"/>
    <w:rsid w:val="002C5071"/>
    <w:rsid w:val="002D0350"/>
    <w:rsid w:val="002D0355"/>
    <w:rsid w:val="002D235B"/>
    <w:rsid w:val="002D63BB"/>
    <w:rsid w:val="002E04C7"/>
    <w:rsid w:val="002E5ECB"/>
    <w:rsid w:val="002E6CD7"/>
    <w:rsid w:val="002F1C72"/>
    <w:rsid w:val="002F5CA0"/>
    <w:rsid w:val="002F7606"/>
    <w:rsid w:val="00303D4B"/>
    <w:rsid w:val="00304C82"/>
    <w:rsid w:val="00306B44"/>
    <w:rsid w:val="00311381"/>
    <w:rsid w:val="00313E17"/>
    <w:rsid w:val="00314B0F"/>
    <w:rsid w:val="00315099"/>
    <w:rsid w:val="003153A3"/>
    <w:rsid w:val="0032262D"/>
    <w:rsid w:val="0032383B"/>
    <w:rsid w:val="00325AF7"/>
    <w:rsid w:val="00326750"/>
    <w:rsid w:val="0032690B"/>
    <w:rsid w:val="00331B3F"/>
    <w:rsid w:val="00333156"/>
    <w:rsid w:val="0033612B"/>
    <w:rsid w:val="003402DE"/>
    <w:rsid w:val="0034287A"/>
    <w:rsid w:val="00344B07"/>
    <w:rsid w:val="003451B7"/>
    <w:rsid w:val="00346E4A"/>
    <w:rsid w:val="00347241"/>
    <w:rsid w:val="0034729B"/>
    <w:rsid w:val="003500E8"/>
    <w:rsid w:val="00350C07"/>
    <w:rsid w:val="00350F8D"/>
    <w:rsid w:val="003516A3"/>
    <w:rsid w:val="00353F23"/>
    <w:rsid w:val="003557E2"/>
    <w:rsid w:val="00356E67"/>
    <w:rsid w:val="00357F5F"/>
    <w:rsid w:val="003610A1"/>
    <w:rsid w:val="0036218A"/>
    <w:rsid w:val="00367DAA"/>
    <w:rsid w:val="00373757"/>
    <w:rsid w:val="0038306B"/>
    <w:rsid w:val="003842F1"/>
    <w:rsid w:val="00384F60"/>
    <w:rsid w:val="00385140"/>
    <w:rsid w:val="00385833"/>
    <w:rsid w:val="003874C7"/>
    <w:rsid w:val="00390C79"/>
    <w:rsid w:val="003924D7"/>
    <w:rsid w:val="00395545"/>
    <w:rsid w:val="0039681D"/>
    <w:rsid w:val="003A10C3"/>
    <w:rsid w:val="003A1B5E"/>
    <w:rsid w:val="003A2661"/>
    <w:rsid w:val="003A5360"/>
    <w:rsid w:val="003A6823"/>
    <w:rsid w:val="003B04EB"/>
    <w:rsid w:val="003B0BDE"/>
    <w:rsid w:val="003B23DE"/>
    <w:rsid w:val="003B3897"/>
    <w:rsid w:val="003B5A26"/>
    <w:rsid w:val="003B5C74"/>
    <w:rsid w:val="003B5EE6"/>
    <w:rsid w:val="003C4520"/>
    <w:rsid w:val="003C5213"/>
    <w:rsid w:val="003C57A5"/>
    <w:rsid w:val="003D3332"/>
    <w:rsid w:val="003D46EA"/>
    <w:rsid w:val="003D555D"/>
    <w:rsid w:val="003D6125"/>
    <w:rsid w:val="003F23B5"/>
    <w:rsid w:val="003F3300"/>
    <w:rsid w:val="003F3C78"/>
    <w:rsid w:val="003F446B"/>
    <w:rsid w:val="003F5B7C"/>
    <w:rsid w:val="003F6C9B"/>
    <w:rsid w:val="00401CF2"/>
    <w:rsid w:val="004025D3"/>
    <w:rsid w:val="00403A67"/>
    <w:rsid w:val="00404F59"/>
    <w:rsid w:val="00406072"/>
    <w:rsid w:val="004077EB"/>
    <w:rsid w:val="00407820"/>
    <w:rsid w:val="00414173"/>
    <w:rsid w:val="0041743B"/>
    <w:rsid w:val="00417CAB"/>
    <w:rsid w:val="0042076B"/>
    <w:rsid w:val="004208BB"/>
    <w:rsid w:val="00424E4F"/>
    <w:rsid w:val="00425C4D"/>
    <w:rsid w:val="0042655E"/>
    <w:rsid w:val="00427567"/>
    <w:rsid w:val="00430584"/>
    <w:rsid w:val="00431407"/>
    <w:rsid w:val="0043184D"/>
    <w:rsid w:val="00432A5B"/>
    <w:rsid w:val="00432FC7"/>
    <w:rsid w:val="00434483"/>
    <w:rsid w:val="00434614"/>
    <w:rsid w:val="004364AF"/>
    <w:rsid w:val="004370AE"/>
    <w:rsid w:val="00437B2C"/>
    <w:rsid w:val="004410A8"/>
    <w:rsid w:val="004416AC"/>
    <w:rsid w:val="00441A0E"/>
    <w:rsid w:val="00442E94"/>
    <w:rsid w:val="00445E96"/>
    <w:rsid w:val="004475C2"/>
    <w:rsid w:val="004506C1"/>
    <w:rsid w:val="0045165E"/>
    <w:rsid w:val="0045328B"/>
    <w:rsid w:val="00453746"/>
    <w:rsid w:val="00453B19"/>
    <w:rsid w:val="004556F2"/>
    <w:rsid w:val="00460D76"/>
    <w:rsid w:val="00462956"/>
    <w:rsid w:val="004660A8"/>
    <w:rsid w:val="004729FF"/>
    <w:rsid w:val="00472BBC"/>
    <w:rsid w:val="00477F91"/>
    <w:rsid w:val="004817AF"/>
    <w:rsid w:val="00481BDB"/>
    <w:rsid w:val="00482387"/>
    <w:rsid w:val="00484508"/>
    <w:rsid w:val="0048534B"/>
    <w:rsid w:val="004872EF"/>
    <w:rsid w:val="00487B87"/>
    <w:rsid w:val="00493615"/>
    <w:rsid w:val="0049656E"/>
    <w:rsid w:val="004A025C"/>
    <w:rsid w:val="004A0372"/>
    <w:rsid w:val="004A7237"/>
    <w:rsid w:val="004B134C"/>
    <w:rsid w:val="004C0C9A"/>
    <w:rsid w:val="004C0DF0"/>
    <w:rsid w:val="004C10DB"/>
    <w:rsid w:val="004C1EC9"/>
    <w:rsid w:val="004C4078"/>
    <w:rsid w:val="004D0597"/>
    <w:rsid w:val="004D096C"/>
    <w:rsid w:val="004D3F3F"/>
    <w:rsid w:val="004D76A7"/>
    <w:rsid w:val="004E315F"/>
    <w:rsid w:val="004E31F5"/>
    <w:rsid w:val="004F263A"/>
    <w:rsid w:val="004F295A"/>
    <w:rsid w:val="004F2A49"/>
    <w:rsid w:val="004F3688"/>
    <w:rsid w:val="00504152"/>
    <w:rsid w:val="00504913"/>
    <w:rsid w:val="00504E58"/>
    <w:rsid w:val="00507B83"/>
    <w:rsid w:val="00510B31"/>
    <w:rsid w:val="00510D5A"/>
    <w:rsid w:val="00511A51"/>
    <w:rsid w:val="00516255"/>
    <w:rsid w:val="00520990"/>
    <w:rsid w:val="00521356"/>
    <w:rsid w:val="005214E6"/>
    <w:rsid w:val="005220D6"/>
    <w:rsid w:val="00522B92"/>
    <w:rsid w:val="00522F1E"/>
    <w:rsid w:val="00524059"/>
    <w:rsid w:val="00525070"/>
    <w:rsid w:val="00531722"/>
    <w:rsid w:val="00532C6A"/>
    <w:rsid w:val="00536405"/>
    <w:rsid w:val="00541301"/>
    <w:rsid w:val="005424DD"/>
    <w:rsid w:val="00543384"/>
    <w:rsid w:val="0054412A"/>
    <w:rsid w:val="005448BF"/>
    <w:rsid w:val="00545E75"/>
    <w:rsid w:val="005478C5"/>
    <w:rsid w:val="00550D2D"/>
    <w:rsid w:val="00556145"/>
    <w:rsid w:val="005576F8"/>
    <w:rsid w:val="005634B4"/>
    <w:rsid w:val="00563C61"/>
    <w:rsid w:val="00566F77"/>
    <w:rsid w:val="00567A4E"/>
    <w:rsid w:val="00570925"/>
    <w:rsid w:val="005740F5"/>
    <w:rsid w:val="0057442B"/>
    <w:rsid w:val="00575668"/>
    <w:rsid w:val="005776F8"/>
    <w:rsid w:val="00583DDE"/>
    <w:rsid w:val="00584890"/>
    <w:rsid w:val="005874A8"/>
    <w:rsid w:val="005875F5"/>
    <w:rsid w:val="00591BCF"/>
    <w:rsid w:val="00594E6C"/>
    <w:rsid w:val="00594F9E"/>
    <w:rsid w:val="00595682"/>
    <w:rsid w:val="00595AD4"/>
    <w:rsid w:val="005A1998"/>
    <w:rsid w:val="005A463B"/>
    <w:rsid w:val="005A4ABE"/>
    <w:rsid w:val="005A5DDF"/>
    <w:rsid w:val="005B51FE"/>
    <w:rsid w:val="005B5EEA"/>
    <w:rsid w:val="005C2C72"/>
    <w:rsid w:val="005C5F39"/>
    <w:rsid w:val="005C64C3"/>
    <w:rsid w:val="005C788D"/>
    <w:rsid w:val="005D1FD2"/>
    <w:rsid w:val="005D2175"/>
    <w:rsid w:val="005D701A"/>
    <w:rsid w:val="005E0872"/>
    <w:rsid w:val="005E6AB1"/>
    <w:rsid w:val="005E7386"/>
    <w:rsid w:val="005F034D"/>
    <w:rsid w:val="005F09FC"/>
    <w:rsid w:val="005F3B70"/>
    <w:rsid w:val="005F3BE7"/>
    <w:rsid w:val="005F605B"/>
    <w:rsid w:val="005F61A9"/>
    <w:rsid w:val="0060016D"/>
    <w:rsid w:val="00601019"/>
    <w:rsid w:val="0060183F"/>
    <w:rsid w:val="006026D4"/>
    <w:rsid w:val="00603886"/>
    <w:rsid w:val="00604F3D"/>
    <w:rsid w:val="00605872"/>
    <w:rsid w:val="00606454"/>
    <w:rsid w:val="00606910"/>
    <w:rsid w:val="006139E4"/>
    <w:rsid w:val="00613D43"/>
    <w:rsid w:val="00614A51"/>
    <w:rsid w:val="00620D45"/>
    <w:rsid w:val="00621768"/>
    <w:rsid w:val="00621CDA"/>
    <w:rsid w:val="006249D6"/>
    <w:rsid w:val="00624DBD"/>
    <w:rsid w:val="00630F0F"/>
    <w:rsid w:val="00632349"/>
    <w:rsid w:val="0063567F"/>
    <w:rsid w:val="00636A5E"/>
    <w:rsid w:val="00640328"/>
    <w:rsid w:val="00640351"/>
    <w:rsid w:val="006408C8"/>
    <w:rsid w:val="00642340"/>
    <w:rsid w:val="00642DB6"/>
    <w:rsid w:val="00644A39"/>
    <w:rsid w:val="00644E8D"/>
    <w:rsid w:val="00650494"/>
    <w:rsid w:val="00650759"/>
    <w:rsid w:val="00651AE1"/>
    <w:rsid w:val="00654A2A"/>
    <w:rsid w:val="00654FA6"/>
    <w:rsid w:val="00655251"/>
    <w:rsid w:val="00660F51"/>
    <w:rsid w:val="006625C7"/>
    <w:rsid w:val="00662841"/>
    <w:rsid w:val="0066330D"/>
    <w:rsid w:val="00664A2D"/>
    <w:rsid w:val="006664B8"/>
    <w:rsid w:val="00670892"/>
    <w:rsid w:val="00673EE6"/>
    <w:rsid w:val="00675236"/>
    <w:rsid w:val="00675D80"/>
    <w:rsid w:val="00682282"/>
    <w:rsid w:val="00682598"/>
    <w:rsid w:val="00683D3E"/>
    <w:rsid w:val="0068428E"/>
    <w:rsid w:val="00686580"/>
    <w:rsid w:val="00691610"/>
    <w:rsid w:val="006A02EA"/>
    <w:rsid w:val="006A324F"/>
    <w:rsid w:val="006A32C3"/>
    <w:rsid w:val="006A373A"/>
    <w:rsid w:val="006A73B1"/>
    <w:rsid w:val="006B09A9"/>
    <w:rsid w:val="006B4610"/>
    <w:rsid w:val="006B4C44"/>
    <w:rsid w:val="006B4DCA"/>
    <w:rsid w:val="006B62EA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286F"/>
    <w:rsid w:val="006D5CC9"/>
    <w:rsid w:val="006D72DD"/>
    <w:rsid w:val="006D7A28"/>
    <w:rsid w:val="006E0268"/>
    <w:rsid w:val="006E0687"/>
    <w:rsid w:val="006E1C86"/>
    <w:rsid w:val="006E1F81"/>
    <w:rsid w:val="006E3639"/>
    <w:rsid w:val="006E543F"/>
    <w:rsid w:val="006F4485"/>
    <w:rsid w:val="006F48E3"/>
    <w:rsid w:val="006F7515"/>
    <w:rsid w:val="00701ADE"/>
    <w:rsid w:val="00704830"/>
    <w:rsid w:val="00712879"/>
    <w:rsid w:val="00712D4D"/>
    <w:rsid w:val="00716DCB"/>
    <w:rsid w:val="00716F35"/>
    <w:rsid w:val="00716F8A"/>
    <w:rsid w:val="007203E8"/>
    <w:rsid w:val="007237C4"/>
    <w:rsid w:val="00723CFE"/>
    <w:rsid w:val="00724477"/>
    <w:rsid w:val="00724952"/>
    <w:rsid w:val="00736F36"/>
    <w:rsid w:val="007406EB"/>
    <w:rsid w:val="00742C9B"/>
    <w:rsid w:val="00742FF4"/>
    <w:rsid w:val="0074317F"/>
    <w:rsid w:val="0074571E"/>
    <w:rsid w:val="00745E55"/>
    <w:rsid w:val="00747639"/>
    <w:rsid w:val="00750D76"/>
    <w:rsid w:val="007513EC"/>
    <w:rsid w:val="00751A0B"/>
    <w:rsid w:val="00752662"/>
    <w:rsid w:val="00753798"/>
    <w:rsid w:val="0075430E"/>
    <w:rsid w:val="007554B5"/>
    <w:rsid w:val="00755F7F"/>
    <w:rsid w:val="00761480"/>
    <w:rsid w:val="00761AF7"/>
    <w:rsid w:val="0076210F"/>
    <w:rsid w:val="00764221"/>
    <w:rsid w:val="00764ED5"/>
    <w:rsid w:val="00765C8D"/>
    <w:rsid w:val="00772269"/>
    <w:rsid w:val="007738A0"/>
    <w:rsid w:val="00776C51"/>
    <w:rsid w:val="0079464E"/>
    <w:rsid w:val="007A08EB"/>
    <w:rsid w:val="007A1706"/>
    <w:rsid w:val="007A3186"/>
    <w:rsid w:val="007A366A"/>
    <w:rsid w:val="007A4421"/>
    <w:rsid w:val="007A5883"/>
    <w:rsid w:val="007B12C6"/>
    <w:rsid w:val="007B2AB7"/>
    <w:rsid w:val="007B4D47"/>
    <w:rsid w:val="007B68D4"/>
    <w:rsid w:val="007C1CB7"/>
    <w:rsid w:val="007C2FBC"/>
    <w:rsid w:val="007C5AAF"/>
    <w:rsid w:val="007C7CF8"/>
    <w:rsid w:val="007D2206"/>
    <w:rsid w:val="007D2415"/>
    <w:rsid w:val="007D2579"/>
    <w:rsid w:val="007D5299"/>
    <w:rsid w:val="007D5803"/>
    <w:rsid w:val="007E70AF"/>
    <w:rsid w:val="007E7713"/>
    <w:rsid w:val="007E790B"/>
    <w:rsid w:val="007F3A81"/>
    <w:rsid w:val="007F4511"/>
    <w:rsid w:val="007F46FB"/>
    <w:rsid w:val="007F4CBC"/>
    <w:rsid w:val="007F4F3E"/>
    <w:rsid w:val="007F501D"/>
    <w:rsid w:val="007F61F1"/>
    <w:rsid w:val="007F6F6F"/>
    <w:rsid w:val="007F77FF"/>
    <w:rsid w:val="00801977"/>
    <w:rsid w:val="0080241D"/>
    <w:rsid w:val="00803128"/>
    <w:rsid w:val="008031D9"/>
    <w:rsid w:val="008032DF"/>
    <w:rsid w:val="00803955"/>
    <w:rsid w:val="0080429E"/>
    <w:rsid w:val="00804B47"/>
    <w:rsid w:val="00810EF0"/>
    <w:rsid w:val="00811F34"/>
    <w:rsid w:val="00812D7D"/>
    <w:rsid w:val="008166BE"/>
    <w:rsid w:val="0081783B"/>
    <w:rsid w:val="008220A4"/>
    <w:rsid w:val="00822A77"/>
    <w:rsid w:val="00823454"/>
    <w:rsid w:val="00825331"/>
    <w:rsid w:val="008266E8"/>
    <w:rsid w:val="00826F7D"/>
    <w:rsid w:val="00827CC1"/>
    <w:rsid w:val="00835D8E"/>
    <w:rsid w:val="008416BD"/>
    <w:rsid w:val="008435A8"/>
    <w:rsid w:val="008439B6"/>
    <w:rsid w:val="0084499A"/>
    <w:rsid w:val="00845219"/>
    <w:rsid w:val="00845ED8"/>
    <w:rsid w:val="008528E7"/>
    <w:rsid w:val="0085301D"/>
    <w:rsid w:val="0085567A"/>
    <w:rsid w:val="00856037"/>
    <w:rsid w:val="00861E43"/>
    <w:rsid w:val="00863369"/>
    <w:rsid w:val="008654BC"/>
    <w:rsid w:val="008661EF"/>
    <w:rsid w:val="00866890"/>
    <w:rsid w:val="008669D2"/>
    <w:rsid w:val="008679B9"/>
    <w:rsid w:val="0087084A"/>
    <w:rsid w:val="008717A7"/>
    <w:rsid w:val="00872441"/>
    <w:rsid w:val="00874605"/>
    <w:rsid w:val="00881D38"/>
    <w:rsid w:val="0088203C"/>
    <w:rsid w:val="00882F42"/>
    <w:rsid w:val="00883033"/>
    <w:rsid w:val="008840A2"/>
    <w:rsid w:val="00886FC4"/>
    <w:rsid w:val="0089110F"/>
    <w:rsid w:val="00891F63"/>
    <w:rsid w:val="00893404"/>
    <w:rsid w:val="008941F8"/>
    <w:rsid w:val="00894793"/>
    <w:rsid w:val="0089771D"/>
    <w:rsid w:val="00897905"/>
    <w:rsid w:val="008A03CE"/>
    <w:rsid w:val="008A0591"/>
    <w:rsid w:val="008A50A7"/>
    <w:rsid w:val="008A5F14"/>
    <w:rsid w:val="008A67AE"/>
    <w:rsid w:val="008A7DE9"/>
    <w:rsid w:val="008B23BC"/>
    <w:rsid w:val="008B6335"/>
    <w:rsid w:val="008C0BF1"/>
    <w:rsid w:val="008C31A6"/>
    <w:rsid w:val="008C3651"/>
    <w:rsid w:val="008C67C1"/>
    <w:rsid w:val="008D300D"/>
    <w:rsid w:val="008D31F0"/>
    <w:rsid w:val="008E2D23"/>
    <w:rsid w:val="008E4326"/>
    <w:rsid w:val="008E452F"/>
    <w:rsid w:val="008E7857"/>
    <w:rsid w:val="008F041E"/>
    <w:rsid w:val="008F31E4"/>
    <w:rsid w:val="008F373E"/>
    <w:rsid w:val="008F550B"/>
    <w:rsid w:val="009013B0"/>
    <w:rsid w:val="00901773"/>
    <w:rsid w:val="00901B71"/>
    <w:rsid w:val="0090427A"/>
    <w:rsid w:val="00904283"/>
    <w:rsid w:val="00905D93"/>
    <w:rsid w:val="009061AA"/>
    <w:rsid w:val="009071B0"/>
    <w:rsid w:val="00907235"/>
    <w:rsid w:val="0091040A"/>
    <w:rsid w:val="00911477"/>
    <w:rsid w:val="00911A71"/>
    <w:rsid w:val="00915232"/>
    <w:rsid w:val="009211A9"/>
    <w:rsid w:val="00923ED6"/>
    <w:rsid w:val="0092444C"/>
    <w:rsid w:val="00925CF5"/>
    <w:rsid w:val="00927EB1"/>
    <w:rsid w:val="00932C42"/>
    <w:rsid w:val="0093372D"/>
    <w:rsid w:val="009359E7"/>
    <w:rsid w:val="0093619B"/>
    <w:rsid w:val="00936EF2"/>
    <w:rsid w:val="00944193"/>
    <w:rsid w:val="00947359"/>
    <w:rsid w:val="009534EE"/>
    <w:rsid w:val="009539FE"/>
    <w:rsid w:val="00961367"/>
    <w:rsid w:val="00963131"/>
    <w:rsid w:val="009639AA"/>
    <w:rsid w:val="00963ED9"/>
    <w:rsid w:val="00965697"/>
    <w:rsid w:val="00966735"/>
    <w:rsid w:val="009669CA"/>
    <w:rsid w:val="009704D3"/>
    <w:rsid w:val="009709C9"/>
    <w:rsid w:val="00974B22"/>
    <w:rsid w:val="009750EF"/>
    <w:rsid w:val="0097716D"/>
    <w:rsid w:val="00981BE3"/>
    <w:rsid w:val="00982EFD"/>
    <w:rsid w:val="0098325F"/>
    <w:rsid w:val="00985FFD"/>
    <w:rsid w:val="00987074"/>
    <w:rsid w:val="00993294"/>
    <w:rsid w:val="00994BB1"/>
    <w:rsid w:val="009956E0"/>
    <w:rsid w:val="00996880"/>
    <w:rsid w:val="009A1048"/>
    <w:rsid w:val="009A1659"/>
    <w:rsid w:val="009A3390"/>
    <w:rsid w:val="009A4663"/>
    <w:rsid w:val="009B70EB"/>
    <w:rsid w:val="009B7341"/>
    <w:rsid w:val="009C217F"/>
    <w:rsid w:val="009C22EF"/>
    <w:rsid w:val="009C430B"/>
    <w:rsid w:val="009C5A2D"/>
    <w:rsid w:val="009C7250"/>
    <w:rsid w:val="009D094E"/>
    <w:rsid w:val="009D1036"/>
    <w:rsid w:val="009E225B"/>
    <w:rsid w:val="009E3186"/>
    <w:rsid w:val="009E4B0C"/>
    <w:rsid w:val="009E64E3"/>
    <w:rsid w:val="009E79AD"/>
    <w:rsid w:val="009F1CA7"/>
    <w:rsid w:val="009F4188"/>
    <w:rsid w:val="009F4315"/>
    <w:rsid w:val="009F45EB"/>
    <w:rsid w:val="00A0089E"/>
    <w:rsid w:val="00A0147C"/>
    <w:rsid w:val="00A01A9D"/>
    <w:rsid w:val="00A02189"/>
    <w:rsid w:val="00A024F1"/>
    <w:rsid w:val="00A04D85"/>
    <w:rsid w:val="00A10637"/>
    <w:rsid w:val="00A116E0"/>
    <w:rsid w:val="00A12AAF"/>
    <w:rsid w:val="00A133BD"/>
    <w:rsid w:val="00A14FD9"/>
    <w:rsid w:val="00A151BF"/>
    <w:rsid w:val="00A15399"/>
    <w:rsid w:val="00A15A67"/>
    <w:rsid w:val="00A16F3B"/>
    <w:rsid w:val="00A206BB"/>
    <w:rsid w:val="00A224A4"/>
    <w:rsid w:val="00A246DC"/>
    <w:rsid w:val="00A261EC"/>
    <w:rsid w:val="00A30620"/>
    <w:rsid w:val="00A31613"/>
    <w:rsid w:val="00A33111"/>
    <w:rsid w:val="00A33A56"/>
    <w:rsid w:val="00A34385"/>
    <w:rsid w:val="00A36E9D"/>
    <w:rsid w:val="00A40E35"/>
    <w:rsid w:val="00A412EB"/>
    <w:rsid w:val="00A412FE"/>
    <w:rsid w:val="00A413C1"/>
    <w:rsid w:val="00A42CBC"/>
    <w:rsid w:val="00A45F5C"/>
    <w:rsid w:val="00A479AC"/>
    <w:rsid w:val="00A47E0E"/>
    <w:rsid w:val="00A50E59"/>
    <w:rsid w:val="00A51B0A"/>
    <w:rsid w:val="00A54F1A"/>
    <w:rsid w:val="00A57A41"/>
    <w:rsid w:val="00A72A97"/>
    <w:rsid w:val="00A7432B"/>
    <w:rsid w:val="00A7688D"/>
    <w:rsid w:val="00A77093"/>
    <w:rsid w:val="00A82928"/>
    <w:rsid w:val="00A83123"/>
    <w:rsid w:val="00A91B33"/>
    <w:rsid w:val="00A9242E"/>
    <w:rsid w:val="00A927E9"/>
    <w:rsid w:val="00A929CE"/>
    <w:rsid w:val="00A93BCD"/>
    <w:rsid w:val="00A95142"/>
    <w:rsid w:val="00A96F73"/>
    <w:rsid w:val="00AA2EFD"/>
    <w:rsid w:val="00AA2F95"/>
    <w:rsid w:val="00AA3865"/>
    <w:rsid w:val="00AA572B"/>
    <w:rsid w:val="00AA6016"/>
    <w:rsid w:val="00AA627E"/>
    <w:rsid w:val="00AA75FF"/>
    <w:rsid w:val="00AA7A79"/>
    <w:rsid w:val="00AB08E8"/>
    <w:rsid w:val="00AB41EC"/>
    <w:rsid w:val="00AB41F7"/>
    <w:rsid w:val="00AB43EC"/>
    <w:rsid w:val="00AC1F46"/>
    <w:rsid w:val="00AC582A"/>
    <w:rsid w:val="00AC602E"/>
    <w:rsid w:val="00AC6653"/>
    <w:rsid w:val="00AD060E"/>
    <w:rsid w:val="00AD5970"/>
    <w:rsid w:val="00AD6CF5"/>
    <w:rsid w:val="00AD6CFC"/>
    <w:rsid w:val="00AD6F5A"/>
    <w:rsid w:val="00AE0394"/>
    <w:rsid w:val="00AE12D5"/>
    <w:rsid w:val="00AE4996"/>
    <w:rsid w:val="00AE4F8C"/>
    <w:rsid w:val="00AF00CD"/>
    <w:rsid w:val="00AF0BCB"/>
    <w:rsid w:val="00B01A80"/>
    <w:rsid w:val="00B022F8"/>
    <w:rsid w:val="00B13389"/>
    <w:rsid w:val="00B141F5"/>
    <w:rsid w:val="00B15E22"/>
    <w:rsid w:val="00B22757"/>
    <w:rsid w:val="00B22DA1"/>
    <w:rsid w:val="00B30A81"/>
    <w:rsid w:val="00B32961"/>
    <w:rsid w:val="00B3440C"/>
    <w:rsid w:val="00B3458C"/>
    <w:rsid w:val="00B35819"/>
    <w:rsid w:val="00B36554"/>
    <w:rsid w:val="00B401D2"/>
    <w:rsid w:val="00B40439"/>
    <w:rsid w:val="00B424D5"/>
    <w:rsid w:val="00B42AA2"/>
    <w:rsid w:val="00B43A70"/>
    <w:rsid w:val="00B519BD"/>
    <w:rsid w:val="00B5451A"/>
    <w:rsid w:val="00B54B44"/>
    <w:rsid w:val="00B569F0"/>
    <w:rsid w:val="00B57405"/>
    <w:rsid w:val="00B644F1"/>
    <w:rsid w:val="00B65E49"/>
    <w:rsid w:val="00B667F7"/>
    <w:rsid w:val="00B70248"/>
    <w:rsid w:val="00B725B9"/>
    <w:rsid w:val="00B75A6D"/>
    <w:rsid w:val="00B77AE1"/>
    <w:rsid w:val="00B810FF"/>
    <w:rsid w:val="00B82380"/>
    <w:rsid w:val="00B8340A"/>
    <w:rsid w:val="00B8507E"/>
    <w:rsid w:val="00B926E3"/>
    <w:rsid w:val="00B927E3"/>
    <w:rsid w:val="00B962B6"/>
    <w:rsid w:val="00B96AD1"/>
    <w:rsid w:val="00B97532"/>
    <w:rsid w:val="00B979A1"/>
    <w:rsid w:val="00B979E1"/>
    <w:rsid w:val="00BA08D3"/>
    <w:rsid w:val="00BA12E1"/>
    <w:rsid w:val="00BA2494"/>
    <w:rsid w:val="00BA27D3"/>
    <w:rsid w:val="00BA2DE4"/>
    <w:rsid w:val="00BA5157"/>
    <w:rsid w:val="00BA6317"/>
    <w:rsid w:val="00BA7175"/>
    <w:rsid w:val="00BB1146"/>
    <w:rsid w:val="00BB28D2"/>
    <w:rsid w:val="00BB3959"/>
    <w:rsid w:val="00BB6365"/>
    <w:rsid w:val="00BB6992"/>
    <w:rsid w:val="00BC05D9"/>
    <w:rsid w:val="00BC11C7"/>
    <w:rsid w:val="00BC13AA"/>
    <w:rsid w:val="00BC4FA9"/>
    <w:rsid w:val="00BD2146"/>
    <w:rsid w:val="00BD2478"/>
    <w:rsid w:val="00BD43BF"/>
    <w:rsid w:val="00BE0D5E"/>
    <w:rsid w:val="00BE1BFD"/>
    <w:rsid w:val="00BE261D"/>
    <w:rsid w:val="00BF1591"/>
    <w:rsid w:val="00BF19B2"/>
    <w:rsid w:val="00BF5689"/>
    <w:rsid w:val="00BF5860"/>
    <w:rsid w:val="00BF6947"/>
    <w:rsid w:val="00BF7716"/>
    <w:rsid w:val="00C001B6"/>
    <w:rsid w:val="00C0566B"/>
    <w:rsid w:val="00C06A64"/>
    <w:rsid w:val="00C07AE7"/>
    <w:rsid w:val="00C10CAA"/>
    <w:rsid w:val="00C121F4"/>
    <w:rsid w:val="00C1280A"/>
    <w:rsid w:val="00C165FC"/>
    <w:rsid w:val="00C2374C"/>
    <w:rsid w:val="00C23EDB"/>
    <w:rsid w:val="00C24D7E"/>
    <w:rsid w:val="00C3291D"/>
    <w:rsid w:val="00C33057"/>
    <w:rsid w:val="00C33466"/>
    <w:rsid w:val="00C40723"/>
    <w:rsid w:val="00C41D07"/>
    <w:rsid w:val="00C500DB"/>
    <w:rsid w:val="00C519DB"/>
    <w:rsid w:val="00C53809"/>
    <w:rsid w:val="00C5410A"/>
    <w:rsid w:val="00C56256"/>
    <w:rsid w:val="00C603EC"/>
    <w:rsid w:val="00C608BE"/>
    <w:rsid w:val="00C61C95"/>
    <w:rsid w:val="00C65C71"/>
    <w:rsid w:val="00C6739D"/>
    <w:rsid w:val="00C75781"/>
    <w:rsid w:val="00C76E35"/>
    <w:rsid w:val="00C76F8F"/>
    <w:rsid w:val="00C77FB4"/>
    <w:rsid w:val="00C804B9"/>
    <w:rsid w:val="00C84F2F"/>
    <w:rsid w:val="00C87CAB"/>
    <w:rsid w:val="00C912DD"/>
    <w:rsid w:val="00C94D33"/>
    <w:rsid w:val="00C9517C"/>
    <w:rsid w:val="00C979E6"/>
    <w:rsid w:val="00CA0355"/>
    <w:rsid w:val="00CA214C"/>
    <w:rsid w:val="00CA2BC1"/>
    <w:rsid w:val="00CA4F27"/>
    <w:rsid w:val="00CA64B6"/>
    <w:rsid w:val="00CA6FC4"/>
    <w:rsid w:val="00CA7785"/>
    <w:rsid w:val="00CB02FF"/>
    <w:rsid w:val="00CB0524"/>
    <w:rsid w:val="00CB1470"/>
    <w:rsid w:val="00CB1C58"/>
    <w:rsid w:val="00CB6F76"/>
    <w:rsid w:val="00CB765F"/>
    <w:rsid w:val="00CB7EA4"/>
    <w:rsid w:val="00CC23D6"/>
    <w:rsid w:val="00CC356D"/>
    <w:rsid w:val="00CC36BF"/>
    <w:rsid w:val="00CC4658"/>
    <w:rsid w:val="00CC655D"/>
    <w:rsid w:val="00CC67BC"/>
    <w:rsid w:val="00CC6DB6"/>
    <w:rsid w:val="00CC6FE1"/>
    <w:rsid w:val="00CD1778"/>
    <w:rsid w:val="00CD2F81"/>
    <w:rsid w:val="00CD76B0"/>
    <w:rsid w:val="00CD770F"/>
    <w:rsid w:val="00CE2E23"/>
    <w:rsid w:val="00CE3402"/>
    <w:rsid w:val="00CE35A7"/>
    <w:rsid w:val="00CE3700"/>
    <w:rsid w:val="00CE4F62"/>
    <w:rsid w:val="00CE5474"/>
    <w:rsid w:val="00CE5DC3"/>
    <w:rsid w:val="00CE6877"/>
    <w:rsid w:val="00CE6A44"/>
    <w:rsid w:val="00CE6C17"/>
    <w:rsid w:val="00CE7521"/>
    <w:rsid w:val="00CF28ED"/>
    <w:rsid w:val="00CF36C8"/>
    <w:rsid w:val="00CF4196"/>
    <w:rsid w:val="00CF6F24"/>
    <w:rsid w:val="00D01117"/>
    <w:rsid w:val="00D01F15"/>
    <w:rsid w:val="00D04D51"/>
    <w:rsid w:val="00D0649B"/>
    <w:rsid w:val="00D107F0"/>
    <w:rsid w:val="00D11037"/>
    <w:rsid w:val="00D11255"/>
    <w:rsid w:val="00D15872"/>
    <w:rsid w:val="00D17BFA"/>
    <w:rsid w:val="00D2027A"/>
    <w:rsid w:val="00D20A07"/>
    <w:rsid w:val="00D22D6B"/>
    <w:rsid w:val="00D22F69"/>
    <w:rsid w:val="00D311ED"/>
    <w:rsid w:val="00D360DC"/>
    <w:rsid w:val="00D36C99"/>
    <w:rsid w:val="00D375E3"/>
    <w:rsid w:val="00D40D18"/>
    <w:rsid w:val="00D42E1B"/>
    <w:rsid w:val="00D44AB5"/>
    <w:rsid w:val="00D45AD5"/>
    <w:rsid w:val="00D46831"/>
    <w:rsid w:val="00D46B59"/>
    <w:rsid w:val="00D53A6B"/>
    <w:rsid w:val="00D53E2C"/>
    <w:rsid w:val="00D54363"/>
    <w:rsid w:val="00D54BC5"/>
    <w:rsid w:val="00D56494"/>
    <w:rsid w:val="00D57B7F"/>
    <w:rsid w:val="00D57CFC"/>
    <w:rsid w:val="00D60754"/>
    <w:rsid w:val="00D6228D"/>
    <w:rsid w:val="00D62B94"/>
    <w:rsid w:val="00D64252"/>
    <w:rsid w:val="00D646EB"/>
    <w:rsid w:val="00D648CD"/>
    <w:rsid w:val="00D7000B"/>
    <w:rsid w:val="00D710E0"/>
    <w:rsid w:val="00D74A0D"/>
    <w:rsid w:val="00D80DA3"/>
    <w:rsid w:val="00D8294A"/>
    <w:rsid w:val="00D83471"/>
    <w:rsid w:val="00D84BA8"/>
    <w:rsid w:val="00D86914"/>
    <w:rsid w:val="00D86CB8"/>
    <w:rsid w:val="00D876B3"/>
    <w:rsid w:val="00D90719"/>
    <w:rsid w:val="00D91656"/>
    <w:rsid w:val="00D91B61"/>
    <w:rsid w:val="00D91F6E"/>
    <w:rsid w:val="00D96B12"/>
    <w:rsid w:val="00DA19AC"/>
    <w:rsid w:val="00DA301E"/>
    <w:rsid w:val="00DA4F23"/>
    <w:rsid w:val="00DA66A7"/>
    <w:rsid w:val="00DA7CE2"/>
    <w:rsid w:val="00DB3E86"/>
    <w:rsid w:val="00DB63AB"/>
    <w:rsid w:val="00DB66CE"/>
    <w:rsid w:val="00DB6F79"/>
    <w:rsid w:val="00DC245C"/>
    <w:rsid w:val="00DC2DA7"/>
    <w:rsid w:val="00DC41B8"/>
    <w:rsid w:val="00DC6F8D"/>
    <w:rsid w:val="00DD2738"/>
    <w:rsid w:val="00DD671B"/>
    <w:rsid w:val="00DD75D3"/>
    <w:rsid w:val="00DD76D8"/>
    <w:rsid w:val="00DE0A3E"/>
    <w:rsid w:val="00DE7063"/>
    <w:rsid w:val="00DF0674"/>
    <w:rsid w:val="00DF0C25"/>
    <w:rsid w:val="00DF4701"/>
    <w:rsid w:val="00DF4B1C"/>
    <w:rsid w:val="00DF600F"/>
    <w:rsid w:val="00E00C74"/>
    <w:rsid w:val="00E01802"/>
    <w:rsid w:val="00E01CB2"/>
    <w:rsid w:val="00E0489C"/>
    <w:rsid w:val="00E06C6A"/>
    <w:rsid w:val="00E1125E"/>
    <w:rsid w:val="00E14C1C"/>
    <w:rsid w:val="00E20AF1"/>
    <w:rsid w:val="00E20BC9"/>
    <w:rsid w:val="00E2265D"/>
    <w:rsid w:val="00E2273D"/>
    <w:rsid w:val="00E2490E"/>
    <w:rsid w:val="00E25401"/>
    <w:rsid w:val="00E266B1"/>
    <w:rsid w:val="00E26C27"/>
    <w:rsid w:val="00E26FC1"/>
    <w:rsid w:val="00E273FA"/>
    <w:rsid w:val="00E27D9B"/>
    <w:rsid w:val="00E31F86"/>
    <w:rsid w:val="00E34A15"/>
    <w:rsid w:val="00E34F4C"/>
    <w:rsid w:val="00E35551"/>
    <w:rsid w:val="00E377FB"/>
    <w:rsid w:val="00E37AD6"/>
    <w:rsid w:val="00E4009F"/>
    <w:rsid w:val="00E429F3"/>
    <w:rsid w:val="00E43574"/>
    <w:rsid w:val="00E46A7E"/>
    <w:rsid w:val="00E51FA0"/>
    <w:rsid w:val="00E5300A"/>
    <w:rsid w:val="00E66A1E"/>
    <w:rsid w:val="00E67EBE"/>
    <w:rsid w:val="00E71A9D"/>
    <w:rsid w:val="00E72007"/>
    <w:rsid w:val="00E73A89"/>
    <w:rsid w:val="00E74F43"/>
    <w:rsid w:val="00E751B9"/>
    <w:rsid w:val="00E776CA"/>
    <w:rsid w:val="00E77CBD"/>
    <w:rsid w:val="00E80762"/>
    <w:rsid w:val="00E85DA5"/>
    <w:rsid w:val="00E86D09"/>
    <w:rsid w:val="00E86E84"/>
    <w:rsid w:val="00E871A6"/>
    <w:rsid w:val="00E92BE1"/>
    <w:rsid w:val="00E932EA"/>
    <w:rsid w:val="00E94468"/>
    <w:rsid w:val="00EA17F7"/>
    <w:rsid w:val="00EA2381"/>
    <w:rsid w:val="00EA3DE5"/>
    <w:rsid w:val="00EA42DE"/>
    <w:rsid w:val="00EA7F49"/>
    <w:rsid w:val="00EB1796"/>
    <w:rsid w:val="00EB1E8D"/>
    <w:rsid w:val="00EB2D64"/>
    <w:rsid w:val="00EB69C4"/>
    <w:rsid w:val="00EC00C2"/>
    <w:rsid w:val="00EC0D0F"/>
    <w:rsid w:val="00EC0F40"/>
    <w:rsid w:val="00EC1673"/>
    <w:rsid w:val="00EC2A83"/>
    <w:rsid w:val="00EC3EEC"/>
    <w:rsid w:val="00EC6553"/>
    <w:rsid w:val="00EC75B8"/>
    <w:rsid w:val="00ED2560"/>
    <w:rsid w:val="00ED39BD"/>
    <w:rsid w:val="00ED5BB4"/>
    <w:rsid w:val="00ED6270"/>
    <w:rsid w:val="00ED7757"/>
    <w:rsid w:val="00EE3D6B"/>
    <w:rsid w:val="00EE5E84"/>
    <w:rsid w:val="00EE5EE6"/>
    <w:rsid w:val="00EE7705"/>
    <w:rsid w:val="00EF04E7"/>
    <w:rsid w:val="00EF1595"/>
    <w:rsid w:val="00EF4256"/>
    <w:rsid w:val="00EF4434"/>
    <w:rsid w:val="00EF7485"/>
    <w:rsid w:val="00EF7A91"/>
    <w:rsid w:val="00F00DFB"/>
    <w:rsid w:val="00F0509C"/>
    <w:rsid w:val="00F103D8"/>
    <w:rsid w:val="00F211DD"/>
    <w:rsid w:val="00F211EA"/>
    <w:rsid w:val="00F21AEF"/>
    <w:rsid w:val="00F2369D"/>
    <w:rsid w:val="00F320F1"/>
    <w:rsid w:val="00F33F86"/>
    <w:rsid w:val="00F34866"/>
    <w:rsid w:val="00F362A7"/>
    <w:rsid w:val="00F36B3F"/>
    <w:rsid w:val="00F4017E"/>
    <w:rsid w:val="00F43BC5"/>
    <w:rsid w:val="00F44100"/>
    <w:rsid w:val="00F46BF1"/>
    <w:rsid w:val="00F475A8"/>
    <w:rsid w:val="00F50C64"/>
    <w:rsid w:val="00F52118"/>
    <w:rsid w:val="00F53304"/>
    <w:rsid w:val="00F5479B"/>
    <w:rsid w:val="00F559EB"/>
    <w:rsid w:val="00F56E98"/>
    <w:rsid w:val="00F573AB"/>
    <w:rsid w:val="00F60DB9"/>
    <w:rsid w:val="00F62D96"/>
    <w:rsid w:val="00F63B6A"/>
    <w:rsid w:val="00F65A28"/>
    <w:rsid w:val="00F66542"/>
    <w:rsid w:val="00F6758A"/>
    <w:rsid w:val="00F70EF6"/>
    <w:rsid w:val="00F7118A"/>
    <w:rsid w:val="00F71B8C"/>
    <w:rsid w:val="00F723C3"/>
    <w:rsid w:val="00F726AC"/>
    <w:rsid w:val="00F75A3C"/>
    <w:rsid w:val="00F80121"/>
    <w:rsid w:val="00F81986"/>
    <w:rsid w:val="00F8661D"/>
    <w:rsid w:val="00F9497D"/>
    <w:rsid w:val="00F95939"/>
    <w:rsid w:val="00F96DF0"/>
    <w:rsid w:val="00FA1C54"/>
    <w:rsid w:val="00FA641F"/>
    <w:rsid w:val="00FA73EC"/>
    <w:rsid w:val="00FA77D1"/>
    <w:rsid w:val="00FB0584"/>
    <w:rsid w:val="00FB0AF2"/>
    <w:rsid w:val="00FB23AE"/>
    <w:rsid w:val="00FB3B3C"/>
    <w:rsid w:val="00FB4072"/>
    <w:rsid w:val="00FC08E4"/>
    <w:rsid w:val="00FC6677"/>
    <w:rsid w:val="00FC709C"/>
    <w:rsid w:val="00FD35B3"/>
    <w:rsid w:val="00FD3E56"/>
    <w:rsid w:val="00FD4969"/>
    <w:rsid w:val="00FD4F97"/>
    <w:rsid w:val="00FE0803"/>
    <w:rsid w:val="00FE72B6"/>
    <w:rsid w:val="00FF15D8"/>
    <w:rsid w:val="00FF2BE4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link w:val="Zkladntext3Char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4098"/>
    <w:rPr>
      <w:rFonts w:ascii="Arial" w:hAnsi="Arial"/>
      <w:sz w:val="24"/>
    </w:rPr>
  </w:style>
  <w:style w:type="character" w:styleId="Hypertextovodkaz">
    <w:name w:val="Hyperlink"/>
    <w:basedOn w:val="Standardnpsmoodstavce"/>
    <w:semiHidden/>
    <w:rsid w:val="00DA4F23"/>
    <w:rPr>
      <w:color w:val="0000FF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D57B7F"/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5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52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4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43C"/>
    <w:rPr>
      <w:b/>
      <w:bCs/>
    </w:rPr>
  </w:style>
  <w:style w:type="paragraph" w:styleId="Revize">
    <w:name w:val="Revision"/>
    <w:hidden/>
    <w:uiPriority w:val="99"/>
    <w:semiHidden/>
    <w:rsid w:val="0014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ZKI-P-3/471/2012-Tya z 9.5.2013</_x010d__x002e_j_x002e_>
    <Vazby xmlns="97f9b7a7-b627-4f79-ba26-855b997cb174" xsi:nil="true"/>
    <Popis xmlns="97f9b7a7-b627-4f79-ba26-855b997cb174">Účastníku řízení nebylo ve správním řízení prokázáno, že by bez odborné způsobilosti vykonal zeměměřické činnosti. Údaje v šesti ZPMZ v rubrice ?zaměřil? účastník řízení označil za ?administrativní chybu? a uvedl, že u těchto měření asistoval pouze jako figurant. Ke všem ZPMZ pak uvedl i konkrétní osoby, které zeměměřické činnosti skutečně vykonaly a doložil i potřebné doklady o jejich odborném vzdělání.</Popis>
    <Vytvo_x0159_en xmlns="97f9b7a7-b627-4f79-ba26-855b997cb174">2013-06-12T22:00:00+00:00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274E5-3498-46CD-B90A-8CC4EE80392C}"/>
</file>

<file path=customXml/itemProps2.xml><?xml version="1.0" encoding="utf-8"?>
<ds:datastoreItem xmlns:ds="http://schemas.openxmlformats.org/officeDocument/2006/customXml" ds:itemID="{83787FDD-F0F6-4004-80D2-50695631BB37}"/>
</file>

<file path=customXml/itemProps3.xml><?xml version="1.0" encoding="utf-8"?>
<ds:datastoreItem xmlns:ds="http://schemas.openxmlformats.org/officeDocument/2006/customXml" ds:itemID="{FB664312-A514-47DA-B8FD-F59D061BDA33}"/>
</file>

<file path=customXml/itemProps4.xml><?xml version="1.0" encoding="utf-8"?>
<ds:datastoreItem xmlns:ds="http://schemas.openxmlformats.org/officeDocument/2006/customXml" ds:itemID="{E46CAB47-2193-41EA-9F28-20281984C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7884</TotalTime>
  <Pages>1</Pages>
  <Words>1360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9370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tycovak</cp:lastModifiedBy>
  <cp:revision>190</cp:revision>
  <cp:lastPrinted>2013-05-09T06:39:00Z</cp:lastPrinted>
  <dcterms:created xsi:type="dcterms:W3CDTF">2010-02-04T10:27:00Z</dcterms:created>
  <dcterms:modified xsi:type="dcterms:W3CDTF">2013-06-03T07:57:00Z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